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  <w:r>
        <w:rPr>
          <w:b/>
          <w:i/>
          <w:color w:val="ff0000"/>
          <w:sz w:val="32"/>
          <w:szCs w:val="32"/>
          <w:lang w:val="uk-UA"/>
        </w:rPr>
        <w:t xml:space="preserve">, </w:t>
      </w:r>
    </w:p>
    <w:p>
      <w:pPr>
        <w:pStyle w:val="style0"/>
        <w:rPr>
          <w:i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Контрольна робота за темою: Складне речення. Однорідні члени речення. Пряма мова. Діалог".</w:t>
      </w:r>
      <w:r>
        <w:rPr>
          <w:i/>
          <w:sz w:val="32"/>
          <w:szCs w:val="32"/>
          <w:lang w:val="en-US"/>
        </w:rPr>
        <w:t xml:space="preserve"> Відеоуроки за темами.YouTube.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en-US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Повторення. Виконання вправ 509, 510,511. Перегляд тестових завдань за темоюВідеоурок за темою. YouTube.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en-US"/>
        </w:rPr>
        <w:t>Виконання вправ за темою" Частка". Відеоурок за темою.YouTube.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uk-UA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>8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Контрольна робота за темою"Відокремлені члени речення, Уточнювальні члени речення"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Контрольна робота за темою " Просте і складне речення". Виконання різних тестів.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Підготовка до тестових завдань за темою:" Прикметник".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 Готуємось до тестів за темою"  Просте речення". Підготовка до зно.YouTube.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Words>88</Words>
  <Pages>1</Pages>
  <Characters>547</Characters>
  <Application>WPS Office</Application>
  <DocSecurity>0</DocSecurity>
  <Paragraphs>16</Paragraphs>
  <ScaleCrop>false</ScaleCrop>
  <LinksUpToDate>false</LinksUpToDate>
  <CharactersWithSpaces>627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2020-04-03T16:25:41Z</dcterms:created>
  <dc:creator>User</dc:creator>
  <lastModifiedBy>Redmi 6A</lastModifiedBy>
  <dcterms:modified xsi:type="dcterms:W3CDTF">2020-05-18T09:10:31Z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