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7F" w:rsidRDefault="0053347F" w:rsidP="0053347F">
      <w:r>
        <w:t xml:space="preserve">27.05 </w:t>
      </w:r>
      <w:r>
        <w:rPr>
          <w:b/>
          <w:caps/>
          <w:color w:val="002060"/>
        </w:rPr>
        <w:t>--10 клас  «Мистецтво»--</w:t>
      </w:r>
      <w:r w:rsidRPr="00E51D44">
        <w:rPr>
          <w:b/>
          <w:caps/>
          <w:color w:val="002060"/>
        </w:rPr>
        <w:t>Тема 4.</w:t>
      </w:r>
      <w:r w:rsidRPr="003F41EB">
        <w:rPr>
          <w:b/>
          <w:caps/>
          <w:color w:val="002060"/>
        </w:rPr>
        <w:t xml:space="preserve"> </w:t>
      </w:r>
      <w:r w:rsidRPr="00E51D44">
        <w:rPr>
          <w:b/>
          <w:caps/>
          <w:color w:val="002060"/>
        </w:rPr>
        <w:t>ТЕМА 5.</w:t>
      </w:r>
      <w:r w:rsidRPr="00E51D44">
        <w:rPr>
          <w:b/>
          <w:color w:val="002060"/>
        </w:rPr>
        <w:t xml:space="preserve"> Мистецтво </w:t>
      </w:r>
      <w:proofErr w:type="spellStart"/>
      <w:r w:rsidRPr="00E51D44">
        <w:rPr>
          <w:b/>
          <w:color w:val="002060"/>
        </w:rPr>
        <w:t>арабо-мусульманського</w:t>
      </w:r>
      <w:proofErr w:type="spellEnd"/>
      <w:r w:rsidRPr="00E51D44">
        <w:rPr>
          <w:b/>
          <w:color w:val="002060"/>
        </w:rPr>
        <w:t xml:space="preserve"> культурного регіону</w:t>
      </w:r>
      <w:r w:rsidRPr="00E51D44">
        <w:rPr>
          <w:rFonts w:eastAsia="Times New Roman CYR"/>
          <w:b/>
          <w:color w:val="002060"/>
        </w:rPr>
        <w:t>5.1. Архітектура, образотворче і музичне мистецтво Арабського Сходу</w:t>
      </w:r>
      <w:r>
        <w:rPr>
          <w:rFonts w:eastAsia="Times New Roman CYR"/>
          <w:b/>
          <w:color w:val="002060"/>
        </w:rPr>
        <w:t>.</w:t>
      </w:r>
    </w:p>
    <w:p w:rsidR="0053347F" w:rsidRDefault="0053347F" w:rsidP="0053347F">
      <w:proofErr w:type="spellStart"/>
      <w:r w:rsidRPr="00E51D44">
        <w:rPr>
          <w:rFonts w:ascii="Times New Roman" w:eastAsia="Times New Roman CYR" w:hAnsi="Times New Roman"/>
          <w:color w:val="002060"/>
        </w:rPr>
        <w:t>Макамат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 </w:t>
      </w:r>
      <w:r w:rsidRPr="00E51D44">
        <w:rPr>
          <w:rFonts w:ascii="Times New Roman" w:hAnsi="Times New Roman"/>
          <w:color w:val="002060"/>
        </w:rPr>
        <w:t>–</w:t>
      </w:r>
      <w:r w:rsidRPr="00E51D44">
        <w:rPr>
          <w:rFonts w:ascii="Times New Roman" w:eastAsia="Times New Roman CYR" w:hAnsi="Times New Roman"/>
          <w:color w:val="002060"/>
        </w:rPr>
        <w:t xml:space="preserve"> професійна музика мусульманського Сходу. Музичні інструменти: струнно-</w:t>
      </w:r>
      <w:r w:rsidRPr="00E51D44">
        <w:rPr>
          <w:rFonts w:ascii="Times New Roman" w:hAnsi="Times New Roman"/>
          <w:color w:val="002060"/>
        </w:rPr>
        <w:t>щипкові  (</w:t>
      </w:r>
      <w:proofErr w:type="spellStart"/>
      <w:r w:rsidRPr="00E51D44">
        <w:rPr>
          <w:rFonts w:ascii="Times New Roman" w:hAnsi="Times New Roman"/>
          <w:color w:val="002060"/>
        </w:rPr>
        <w:t>уд</w:t>
      </w:r>
      <w:proofErr w:type="spellEnd"/>
      <w:r w:rsidRPr="00E51D44">
        <w:rPr>
          <w:rFonts w:ascii="Times New Roman" w:hAnsi="Times New Roman"/>
          <w:color w:val="002060"/>
        </w:rPr>
        <w:t xml:space="preserve">, </w:t>
      </w:r>
      <w:proofErr w:type="spellStart"/>
      <w:r w:rsidRPr="00E51D44">
        <w:rPr>
          <w:rFonts w:ascii="Times New Roman" w:hAnsi="Times New Roman"/>
          <w:color w:val="002060"/>
        </w:rPr>
        <w:t>саз</w:t>
      </w:r>
      <w:proofErr w:type="spellEnd"/>
      <w:r w:rsidRPr="00E51D44">
        <w:rPr>
          <w:rFonts w:ascii="Times New Roman" w:hAnsi="Times New Roman"/>
          <w:color w:val="002060"/>
        </w:rPr>
        <w:t>), струнно-смичкові (</w:t>
      </w:r>
      <w:proofErr w:type="spellStart"/>
      <w:r w:rsidRPr="00E51D44">
        <w:rPr>
          <w:rFonts w:ascii="Times New Roman" w:hAnsi="Times New Roman"/>
          <w:color w:val="002060"/>
        </w:rPr>
        <w:t>ребаб</w:t>
      </w:r>
      <w:proofErr w:type="spellEnd"/>
      <w:r w:rsidRPr="00E51D44">
        <w:rPr>
          <w:rFonts w:ascii="Times New Roman" w:hAnsi="Times New Roman"/>
          <w:color w:val="002060"/>
        </w:rPr>
        <w:t xml:space="preserve">,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кеманча</w:t>
      </w:r>
      <w:proofErr w:type="spellEnd"/>
      <w:r w:rsidRPr="00E51D44">
        <w:rPr>
          <w:rFonts w:ascii="Times New Roman" w:eastAsia="Times New Roman CYR" w:hAnsi="Times New Roman"/>
          <w:color w:val="002060"/>
        </w:rPr>
        <w:t>), духові (най), ударні (</w:t>
      </w:r>
      <w:proofErr w:type="spellStart"/>
      <w:r w:rsidRPr="00E51D44">
        <w:rPr>
          <w:rFonts w:ascii="Times New Roman" w:hAnsi="Times New Roman"/>
          <w:color w:val="002060"/>
        </w:rPr>
        <w:t>дойра</w:t>
      </w:r>
      <w:proofErr w:type="spellEnd"/>
      <w:r w:rsidRPr="00E51D44">
        <w:rPr>
          <w:rFonts w:ascii="Times New Roman" w:hAnsi="Times New Roman"/>
          <w:color w:val="002060"/>
        </w:rPr>
        <w:t>).</w:t>
      </w:r>
    </w:p>
    <w:p w:rsidR="0053347F" w:rsidRDefault="0053347F" w:rsidP="0053347F">
      <w:r>
        <w:rPr>
          <w:rFonts w:eastAsia="Times New Roman CYR"/>
          <w:color w:val="002060"/>
        </w:rPr>
        <w:t xml:space="preserve">--Опрацювати  матеріал  підручника параграф Тем , 5.1  </w:t>
      </w:r>
      <w:proofErr w:type="spellStart"/>
      <w:r>
        <w:rPr>
          <w:rFonts w:eastAsia="Times New Roman CYR"/>
          <w:color w:val="002060"/>
        </w:rPr>
        <w:t>ст</w:t>
      </w:r>
      <w:proofErr w:type="spellEnd"/>
      <w:r>
        <w:rPr>
          <w:rFonts w:eastAsia="Times New Roman CYR"/>
          <w:color w:val="002060"/>
        </w:rPr>
        <w:t xml:space="preserve"> 79-83.</w:t>
      </w:r>
      <w:r w:rsidRPr="00384109">
        <w:rPr>
          <w:rFonts w:ascii="Times New Roman" w:eastAsia="Times New Roman CYR" w:hAnsi="Times New Roman"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bCs/>
          <w:color w:val="002060"/>
        </w:rPr>
        <w:t xml:space="preserve">Поясніть, як ви розумієте цитату </w:t>
      </w:r>
      <w:proofErr w:type="spellStart"/>
      <w:r w:rsidRPr="00E51D44">
        <w:rPr>
          <w:rFonts w:ascii="Times New Roman" w:eastAsia="Times New Roman CYR" w:hAnsi="Times New Roman"/>
          <w:bCs/>
          <w:color w:val="002060"/>
        </w:rPr>
        <w:t>Аль-Фарабі</w:t>
      </w:r>
      <w:proofErr w:type="spellEnd"/>
      <w:r w:rsidRPr="00E51D44">
        <w:rPr>
          <w:rFonts w:ascii="Times New Roman" w:eastAsia="Times New Roman CYR" w:hAnsi="Times New Roman"/>
          <w:bCs/>
          <w:color w:val="002060"/>
        </w:rPr>
        <w:t xml:space="preserve">: </w:t>
      </w:r>
      <w:proofErr w:type="spellStart"/>
      <w:r w:rsidRPr="00E51D44">
        <w:rPr>
          <w:rFonts w:ascii="Times New Roman" w:eastAsia="Times New Roman CYR" w:hAnsi="Times New Roman"/>
          <w:bCs/>
          <w:color w:val="002060"/>
        </w:rPr>
        <w:t>“Музика</w:t>
      </w:r>
      <w:proofErr w:type="spellEnd"/>
      <w:r w:rsidRPr="00E51D44">
        <w:rPr>
          <w:rFonts w:ascii="Times New Roman" w:eastAsia="Times New Roman CYR" w:hAnsi="Times New Roman"/>
          <w:bCs/>
          <w:color w:val="002060"/>
        </w:rPr>
        <w:t xml:space="preserve"> </w:t>
      </w:r>
      <w:r w:rsidRPr="00E51D44">
        <w:rPr>
          <w:rFonts w:ascii="Times New Roman" w:hAnsi="Times New Roman"/>
          <w:bCs/>
          <w:color w:val="002060"/>
        </w:rPr>
        <w:sym w:font="Symbol" w:char="002D"/>
      </w:r>
      <w:r w:rsidRPr="00E51D44">
        <w:rPr>
          <w:rFonts w:ascii="Times New Roman" w:eastAsia="Times New Roman CYR" w:hAnsi="Times New Roman"/>
          <w:bCs/>
          <w:color w:val="002060"/>
        </w:rPr>
        <w:t xml:space="preserve"> це мелодія, об’єднана зі словом</w:t>
      </w:r>
      <w:r>
        <w:rPr>
          <w:rFonts w:ascii="Times New Roman" w:eastAsia="Times New Roman CYR" w:hAnsi="Times New Roman"/>
          <w:bCs/>
          <w:color w:val="002060"/>
        </w:rPr>
        <w:t>(письмово)</w:t>
      </w:r>
    </w:p>
    <w:p w:rsidR="00904BA3" w:rsidRDefault="00904BA3"/>
    <w:sectPr w:rsidR="00904BA3" w:rsidSect="00904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47F"/>
    <w:rsid w:val="003453A6"/>
    <w:rsid w:val="0053347F"/>
    <w:rsid w:val="00904BA3"/>
    <w:rsid w:val="00B5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</Characters>
  <Application>Microsoft Office Word</Application>
  <DocSecurity>0</DocSecurity>
  <Lines>1</Lines>
  <Paragraphs>1</Paragraphs>
  <ScaleCrop>false</ScaleCrop>
  <Company>Hewlett-Packard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2020-05-15T18:46:00Z</dcterms:created>
  <dcterms:modified xsi:type="dcterms:W3CDTF">2020-05-15T19:39:00Z</dcterms:modified>
</cp:coreProperties>
</file>