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07" w:rsidRPr="00E51D44" w:rsidRDefault="003D0707" w:rsidP="003D0707">
      <w:pPr>
        <w:ind w:right="118" w:firstLine="284"/>
        <w:jc w:val="both"/>
        <w:rPr>
          <w:rFonts w:ascii="Times New Roman" w:eastAsia="Times New Roman CYR" w:hAnsi="Times New Roman"/>
          <w:b/>
          <w:color w:val="002060"/>
        </w:rPr>
      </w:pPr>
      <w:r>
        <w:rPr>
          <w:rFonts w:ascii="Times New Roman" w:hAnsi="Times New Roman"/>
          <w:b/>
          <w:caps/>
          <w:color w:val="002060"/>
        </w:rPr>
        <w:t>22.04--10 клас  «Мистецтво»--</w:t>
      </w:r>
    </w:p>
    <w:p w:rsidR="003D0707" w:rsidRPr="00E51D44" w:rsidRDefault="003D0707" w:rsidP="003D0707">
      <w:pPr>
        <w:ind w:right="118" w:firstLine="284"/>
        <w:jc w:val="both"/>
        <w:rPr>
          <w:rFonts w:ascii="Times New Roman" w:eastAsia="Times New Roman CYR" w:hAnsi="Times New Roman"/>
          <w:b/>
          <w:bCs/>
          <w:color w:val="002060"/>
        </w:rPr>
      </w:pPr>
      <w:r w:rsidRPr="00C6193F">
        <w:rPr>
          <w:rFonts w:ascii="Times New Roman" w:hAnsi="Times New Roman"/>
          <w:b/>
          <w:bCs/>
          <w:sz w:val="28"/>
          <w:szCs w:val="28"/>
        </w:rPr>
        <w:t>Тема:</w:t>
      </w:r>
      <w:r w:rsidRPr="006A4A7F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b/>
          <w:bCs/>
          <w:color w:val="002060"/>
        </w:rPr>
        <w:t>4.2. Звучання і рух Всесвіту в індійській музиці і танцях</w:t>
      </w:r>
      <w:r w:rsidRPr="003E755E">
        <w:rPr>
          <w:rFonts w:ascii="Times New Roman" w:eastAsia="Times New Roman CYR" w:hAnsi="Times New Roman"/>
          <w:bCs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bCs/>
          <w:color w:val="002060"/>
        </w:rPr>
        <w:t>Кінематограф</w:t>
      </w:r>
      <w:r w:rsidRPr="00E51D44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bCs/>
          <w:color w:val="002060"/>
        </w:rPr>
        <w:t xml:space="preserve">Індії: </w:t>
      </w:r>
      <w:r w:rsidRPr="00E51D44">
        <w:rPr>
          <w:rFonts w:ascii="Times New Roman" w:eastAsia="Times New Roman CYR" w:hAnsi="Times New Roman"/>
          <w:color w:val="002060"/>
        </w:rPr>
        <w:t xml:space="preserve">самобутність національної школи, насиченість музично-танцювальними епізодами. </w:t>
      </w:r>
      <w:proofErr w:type="spellStart"/>
      <w:r w:rsidRPr="00E51D44">
        <w:rPr>
          <w:rFonts w:ascii="Times New Roman" w:hAnsi="Times New Roman"/>
          <w:color w:val="002060"/>
        </w:rPr>
        <w:t>Болівуд</w:t>
      </w:r>
      <w:proofErr w:type="spellEnd"/>
      <w:r w:rsidRPr="00E51D44">
        <w:rPr>
          <w:rFonts w:ascii="Times New Roman" w:hAnsi="Times New Roman"/>
          <w:color w:val="002060"/>
        </w:rPr>
        <w:t xml:space="preserve"> – найбільша у світі кіноіндустрія. </w:t>
      </w:r>
      <w:r w:rsidRPr="00E51D44">
        <w:rPr>
          <w:rFonts w:ascii="Times New Roman" w:eastAsia="Times New Roman CYR" w:hAnsi="Times New Roman"/>
          <w:color w:val="002060"/>
        </w:rPr>
        <w:t xml:space="preserve">Творчість  режисера і актора Раджа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Капура</w:t>
      </w:r>
      <w:proofErr w:type="spellEnd"/>
      <w:r w:rsidRPr="00E51D44">
        <w:rPr>
          <w:rFonts w:ascii="Times New Roman" w:eastAsia="Times New Roman CYR" w:hAnsi="Times New Roman"/>
          <w:color w:val="002060"/>
        </w:rPr>
        <w:t>.</w:t>
      </w:r>
    </w:p>
    <w:p w:rsidR="003D0707" w:rsidRDefault="003D0707" w:rsidP="003D0707">
      <w:pPr>
        <w:rPr>
          <w:rFonts w:ascii="Times New Roman" w:hAnsi="Times New Roman"/>
          <w:color w:val="002060"/>
        </w:rPr>
      </w:pPr>
      <w:r>
        <w:rPr>
          <w:rFonts w:ascii="Times New Roman" w:eastAsia="Times New Roman CYR" w:hAnsi="Times New Roman"/>
          <w:color w:val="002060"/>
        </w:rPr>
        <w:t>--Опрацювати  матеріал  підручника параграф Тем4 ,2  ст.  70-71, ознайомитися  з  конспектом ,  а  також  переглянути  відео..</w:t>
      </w:r>
      <w:r w:rsidRPr="00E51D44">
        <w:rPr>
          <w:rFonts w:ascii="Times New Roman" w:hAnsi="Times New Roman"/>
          <w:color w:val="002060"/>
        </w:rPr>
        <w:t xml:space="preserve"> </w:t>
      </w:r>
    </w:p>
    <w:p w:rsidR="003D0707" w:rsidRPr="00114D5A" w:rsidRDefault="003D0707" w:rsidP="003D0707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Д.З.- З  </w:t>
      </w:r>
      <w:proofErr w:type="spellStart"/>
      <w:r>
        <w:rPr>
          <w:b/>
          <w:color w:val="000000"/>
          <w:sz w:val="28"/>
          <w:szCs w:val="28"/>
          <w:lang w:val="uk-UA"/>
        </w:rPr>
        <w:t>конспекта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 прокоментувати  одну  цитату  з  індійських  фільмів.  Р</w:t>
      </w:r>
      <w:r w:rsidR="008C3BD1">
        <w:rPr>
          <w:b/>
          <w:color w:val="000000"/>
          <w:sz w:val="28"/>
          <w:szCs w:val="28"/>
          <w:lang w:val="uk-UA"/>
        </w:rPr>
        <w:t xml:space="preserve">оботу  скинути  на  </w:t>
      </w:r>
      <w:proofErr w:type="spellStart"/>
      <w:r w:rsidR="008C3BD1">
        <w:rPr>
          <w:b/>
          <w:color w:val="000000"/>
          <w:sz w:val="28"/>
          <w:szCs w:val="28"/>
          <w:lang w:val="uk-UA"/>
        </w:rPr>
        <w:t>вайбер</w:t>
      </w:r>
      <w:proofErr w:type="spellEnd"/>
      <w:r w:rsidR="008C3BD1">
        <w:rPr>
          <w:b/>
          <w:color w:val="000000"/>
          <w:sz w:val="28"/>
          <w:szCs w:val="28"/>
          <w:lang w:val="uk-UA"/>
        </w:rPr>
        <w:t xml:space="preserve"> до 29</w:t>
      </w:r>
      <w:r>
        <w:rPr>
          <w:b/>
          <w:color w:val="000000"/>
          <w:sz w:val="28"/>
          <w:szCs w:val="28"/>
          <w:lang w:val="uk-UA"/>
        </w:rPr>
        <w:t xml:space="preserve">.04. </w:t>
      </w:r>
    </w:p>
    <w:p w:rsidR="003D0707" w:rsidRDefault="003D0707" w:rsidP="003D0707">
      <w:pPr>
        <w:rPr>
          <w:sz w:val="24"/>
          <w:szCs w:val="24"/>
        </w:rPr>
      </w:pPr>
    </w:p>
    <w:p w:rsidR="003D0707" w:rsidRDefault="003D0707" w:rsidP="003D0707"/>
    <w:p w:rsidR="0036569D" w:rsidRDefault="0036569D"/>
    <w:sectPr w:rsidR="0036569D" w:rsidSect="00365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707"/>
    <w:rsid w:val="0036569D"/>
    <w:rsid w:val="003D0707"/>
    <w:rsid w:val="008511DE"/>
    <w:rsid w:val="008C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</Characters>
  <Application>Microsoft Office Word</Application>
  <DocSecurity>0</DocSecurity>
  <Lines>1</Lines>
  <Paragraphs>1</Paragraphs>
  <ScaleCrop>false</ScaleCrop>
  <Company>Hewlett-Packard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3</cp:revision>
  <dcterms:created xsi:type="dcterms:W3CDTF">2020-04-17T12:01:00Z</dcterms:created>
  <dcterms:modified xsi:type="dcterms:W3CDTF">2020-04-17T14:30:00Z</dcterms:modified>
</cp:coreProperties>
</file>