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A3E" w:rsidRPr="00747E85" w:rsidRDefault="00E70A3E" w:rsidP="00E70A3E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747E8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Звіт директора Йосипівського ліцею Благовіщенської міської </w:t>
      </w:r>
      <w:proofErr w:type="gramStart"/>
      <w:r w:rsidRPr="00747E8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ради</w:t>
      </w:r>
      <w:proofErr w:type="gramEnd"/>
      <w:r w:rsidRPr="00747E8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перед громадськіст</w:t>
      </w:r>
      <w:r w:rsidR="0098490C" w:rsidRPr="00747E8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ю за 202</w:t>
      </w:r>
      <w:r w:rsidR="0098490C" w:rsidRPr="00747E8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en-US" w:eastAsia="ru-RU"/>
        </w:rPr>
        <w:t>2</w:t>
      </w:r>
      <w:r w:rsidR="0098490C" w:rsidRPr="00747E8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-202</w:t>
      </w:r>
      <w:r w:rsidR="0098490C" w:rsidRPr="00747E8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en-US" w:eastAsia="ru-RU"/>
        </w:rPr>
        <w:t>3</w:t>
      </w:r>
      <w:r w:rsidRPr="00747E8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н.р. 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</w:t>
      </w:r>
      <w:proofErr w:type="gramStart"/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країна</w:t>
      </w:r>
      <w:proofErr w:type="gramEnd"/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переживає зараз дуже складні часи. В умовах введення в Україні воєнного стану</w:t>
      </w:r>
      <w:proofErr w:type="gramStart"/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икликаного збройною агресією росії, освітяни - на своєму вчительському трудовому фронті. Працюють сумлінно, відповідально ставляться до виконання посадових обов’язків і вже цим наближають перемогу.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наказу МОН України від 23.03.2005 №178 “Про затвердження примірного положення про порядок звітування керівників дошкільних, загальноосвітніх та професійно-технічних навчальних закладів перед педагогічним колективом та громадськістю” у травні-червні кожен керівник навчального закладу щороку звітує про свою діяльність на загальних зборах педагогічного колективу, батьківського комітету, ради школи та громадськості.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своїй роботі протягом звідного періоду я керува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вся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статутом школи, правилами внутрішнього трудового розпорядку, посадовими обов’язками директора школи, законодавством України, іншими нормативними актами, що регламентують роботу керівника загальноосвітнього навчального закладу.</w:t>
      </w:r>
    </w:p>
    <w:p w:rsidR="00E70A3E" w:rsidRPr="00747E85" w:rsidRDefault="00E70A3E" w:rsidP="00E70A3E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747E85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>1. Загальна інформація про школу.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C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Йосипівський ліцей Благовіщенської</w:t>
      </w:r>
      <w:r w:rsidRPr="00E70A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міської ради —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знаходиться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комунальній власності Благовіщенської міської ради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Кіровоградської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 Управління і фінансування здійснюється відділом освіти виконавчого 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ітету Благовіщенської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ради.</w:t>
      </w:r>
    </w:p>
    <w:p w:rsidR="00CE7541" w:rsidRDefault="0098490C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202</w:t>
      </w:r>
      <w:r w:rsidRPr="009849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70A3E"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9849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н.р. у закладі працювало 16 педагогічних працівники і 10</w:t>
      </w:r>
      <w:r w:rsidR="00E70A3E"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працівників з ч</w:t>
      </w:r>
      <w:r w:rsid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исла обслуговуючого персоналу (3</w:t>
      </w:r>
      <w:r w:rsidR="00E70A3E"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чоловіки працюють сезонно (в період опалювального сезону).</w:t>
      </w:r>
      <w:proofErr w:type="gramEnd"/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У цьому навчальн</w:t>
      </w:r>
      <w:r w:rsidR="0098490C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році навчання завершують 10</w:t>
      </w:r>
      <w:r w:rsidR="0098490C" w:rsidRPr="009849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 у 10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класа</w:t>
      </w:r>
      <w:r w:rsidR="0098490C">
        <w:rPr>
          <w:rFonts w:ascii="Times New Roman" w:eastAsia="Times New Roman" w:hAnsi="Times New Roman" w:cs="Times New Roman"/>
          <w:sz w:val="24"/>
          <w:szCs w:val="24"/>
          <w:lang w:eastAsia="ru-RU"/>
        </w:rPr>
        <w:t>х. У 10 клас плануємо набрати 1</w:t>
      </w:r>
      <w:r w:rsidR="0098490C" w:rsidRPr="009849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учнів. До 1 класу у 20</w:t>
      </w:r>
      <w:r w:rsidR="009849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8490C" w:rsidRPr="009849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8490C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98490C" w:rsidRPr="009849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84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навчальному році </w:t>
      </w:r>
      <w:proofErr w:type="gramStart"/>
      <w:r w:rsidR="009849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984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іде </w:t>
      </w:r>
      <w:r w:rsidR="0098490C" w:rsidRPr="0098490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школярів, які будуть навчатися за програмою Нової української школи.</w:t>
      </w:r>
    </w:p>
    <w:p w:rsidR="00E70A3E" w:rsidRPr="00E70A3E" w:rsidRDefault="00E70A3E" w:rsidP="00E70A3E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1E7187"/>
          <w:sz w:val="30"/>
          <w:szCs w:val="30"/>
          <w:lang w:eastAsia="ru-RU"/>
        </w:rPr>
      </w:pPr>
      <w:r w:rsidRPr="00747E8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 Кадрове забезпечення</w:t>
      </w:r>
      <w:r w:rsidRPr="00E70A3E">
        <w:rPr>
          <w:rFonts w:ascii="Arial" w:eastAsia="Times New Roman" w:hAnsi="Arial" w:cs="Arial"/>
          <w:b/>
          <w:bCs/>
          <w:color w:val="1E7187"/>
          <w:sz w:val="30"/>
          <w:szCs w:val="30"/>
          <w:lang w:eastAsia="ru-RU"/>
        </w:rPr>
        <w:t>.</w:t>
      </w:r>
    </w:p>
    <w:p w:rsidR="00E70A3E" w:rsidRPr="00E70A3E" w:rsidRDefault="0098490C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202</w:t>
      </w:r>
      <w:r w:rsidRPr="009849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Pr="009849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70A3E"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н.р</w:t>
      </w:r>
      <w:r w:rsid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. штатними працівниками Йосипівський ліцей був забезпечени</w:t>
      </w:r>
      <w:r w:rsidR="00E70A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</w:t>
      </w:r>
      <w:r w:rsidR="00E70A3E"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100%. Розстановка педагогічних кадрів здійснюється відповідно до фахової освіти педпрацівникі</w:t>
      </w:r>
      <w:proofErr w:type="gramStart"/>
      <w:r w:rsidR="00E70A3E"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E70A3E"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7541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 диктує все нові і нові вимоги до вчителя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тому кожен учитель нашого ліцею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вміє працювати з комп’ютером, використовує нові інформаційно-комунікаційні технології, ефективно забезпечуючи освітній процес. Широко використовуються комп'ютерні класи, ноутбуки, проектори, інтерактивна дошка, телевізори, принтери. 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Якісний склад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педагогічних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працівників ліцею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Учителів вищ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ої кваліфікаційної категорії – 4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 кваліфікаційної категорії – 7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0A3E" w:rsidRPr="00E70A3E" w:rsidRDefault="0098490C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ІІ кваліфікаційної категорії–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E70A3E"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0A3E" w:rsidRPr="00E70A3E" w:rsidRDefault="0098490C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спеціалі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E70A3E"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 педагогічне зван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ня «Старший учитель» - 2</w:t>
      </w:r>
    </w:p>
    <w:p w:rsidR="00E70A3E" w:rsidRPr="00747E85" w:rsidRDefault="00E70A3E" w:rsidP="00E70A3E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47E8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3. </w:t>
      </w:r>
      <w:proofErr w:type="gramStart"/>
      <w:r w:rsidRPr="00747E8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Методична</w:t>
      </w:r>
      <w:proofErr w:type="gramEnd"/>
      <w:r w:rsidRPr="00747E8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робота.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ічного плану роботи ліцею</w:t>
      </w:r>
      <w:r w:rsidR="00984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202</w:t>
      </w:r>
      <w:r w:rsidR="0098490C" w:rsidRPr="009849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8490C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98490C" w:rsidRPr="009849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н.р. педагогічний колектив працював згідно до вимог статей Конституції України, Законів України "Про освіту", "Про повну загальну середню освіту", Указів Президента України "Про заходи щодо забезпечення пріоритетного розвитку освіти в Україні", "Про Національну доктрину розвитку освіти", спрямованих на подальший розвиток освіти, створення умов для забезпечення рівного д</w:t>
      </w:r>
      <w:r w:rsidR="009849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оступу до якісної освіти. У 202</w:t>
      </w:r>
      <w:r w:rsidR="0098490C" w:rsidRPr="009849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8490C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98490C" w:rsidRPr="009849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навчальному році педагогічний колектив працював над науково-методичною проблемою “</w:t>
      </w:r>
      <w:proofErr w:type="gramStart"/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іалізація особистості на засадах створення сприятливого освітнього середовища в умовах компетентнісного підходу”. Розв’язання проблеми і завдань школи, затверджених на навчальний рік, дозволило шкільному колективу досягти певних успіхів у забезпеченні якості освітніх послуг, створенні умов для навчання і виховання учнів.</w:t>
      </w:r>
    </w:p>
    <w:p w:rsidR="00E70A3E" w:rsidRPr="00E70A3E" w:rsidRDefault="0098490C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Особливістю 202</w:t>
      </w:r>
      <w:r w:rsidRPr="009849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Pr="009849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70A3E"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н.р. </w:t>
      </w:r>
      <w:proofErr w:type="gramStart"/>
      <w:r w:rsidR="00E70A3E"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E70A3E"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закладі була організація освітнього процесу в умовах дотримання протиепідемічних заходів у зв’язку з поширенням коронавірусної хвороби COVID - 19. </w:t>
      </w:r>
      <w:r w:rsidR="00E70A3E" w:rsidRPr="00E70A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Надзвичайною особливістю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роботи закладу у 202</w:t>
      </w:r>
      <w:r w:rsidRPr="009849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-202</w:t>
      </w:r>
      <w:r w:rsidRPr="009849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70A3E" w:rsidRPr="00E70A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н.р. було проведення освітнього процесу в умовах воєнного стану, введеного Указом Президента України від 24 лютого 2022 року № 64/2022, викликаного початком повномасштабної російсько-української війни. </w:t>
      </w:r>
      <w:r w:rsidR="00E70A3E"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Міністерство освіти і науки України листом від 25.02.2022 №1.3276/22 рекомендувало тимчасово призупинити освітній процес. Використовувалися </w:t>
      </w:r>
      <w:proofErr w:type="gramStart"/>
      <w:r w:rsidR="00E70A3E"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="00E70A3E"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і наявні ресурси, у тому числі “Всеукраїнський розклад “ — ресурс, на якому зібрано та упорядковано в щоденний розклад посилання на віртуальні навчальні матеріали “Всеукраїнської школи онлайн”, підручники, психологічні хвилинки, руханки.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учнів з числа тимчасово</w:t>
      </w:r>
      <w:r w:rsidR="0076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внутрішньо переміщених осіб (3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дітей) у нашій школі було організовано навчання за заявою одного з батьків. У кінці навчального року цим учням на їх прохання було видано супровідний лист із результатами навчання.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Незважаючи на усю складність освіт</w:t>
      </w:r>
      <w:r w:rsidR="0098490C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нього процесу у 202</w:t>
      </w:r>
      <w:r w:rsidR="0098490C" w:rsidRPr="009849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8490C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98490C" w:rsidRPr="009849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н.р. освітні навчальні програми виконані повністю.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 року у школі діяло 4 методичних об’єднання: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методичне об’єднання вчителів п</w:t>
      </w:r>
      <w:r w:rsidR="0076106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очаткових класів (керівник Гаврилюк Н.А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методичне об’єднання вчителів природничо-математич</w:t>
      </w:r>
      <w:r w:rsidR="007610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циклу (керівник Сатанівський В.С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методичне об’єднання вчителів суспільно-гумані</w:t>
      </w:r>
      <w:proofErr w:type="gramStart"/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="00761064">
        <w:rPr>
          <w:rFonts w:ascii="Times New Roman" w:eastAsia="Times New Roman" w:hAnsi="Times New Roman" w:cs="Times New Roman"/>
          <w:sz w:val="24"/>
          <w:szCs w:val="24"/>
          <w:lang w:eastAsia="ru-RU"/>
        </w:rPr>
        <w:t>рн</w:t>
      </w:r>
      <w:r w:rsidR="0098490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gramEnd"/>
      <w:r w:rsidR="00984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циклу (керівник </w:t>
      </w:r>
      <w:r w:rsidR="0098490C" w:rsidRPr="0098490C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Щербань А.О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методичне об’єднання класних керів</w:t>
      </w:r>
      <w:r w:rsidR="0076106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ників (керівник Сова Л.О.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Кожне з методичних об’єднань проводило засідання згідно попередньо складеного графіка</w:t>
      </w:r>
      <w:proofErr w:type="gramStart"/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які охоплювали актуальні питання щодо організації та покращення </w:t>
      </w:r>
      <w:r w:rsidR="0076106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 освітнього процесу ліцею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Постійно проводилися консультації для педагогічних працівників адміністрацією школи, керівниками шкільних методичних об’єднань з питань організації освітнього процесу, мет</w:t>
      </w:r>
      <w:r w:rsidR="0076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одичної роботи, ведення 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документації, використання </w:t>
      </w:r>
      <w:proofErr w:type="gramStart"/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ід час планування та проведення уроків та позакласних заходів інновацій освіти.</w:t>
      </w:r>
    </w:p>
    <w:p w:rsidR="00E70A3E" w:rsidRPr="00E70A3E" w:rsidRDefault="0098490C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 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E70A3E"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н.р. належн</w:t>
      </w:r>
      <w:r w:rsidR="00761064">
        <w:rPr>
          <w:rFonts w:ascii="Times New Roman" w:eastAsia="Times New Roman" w:hAnsi="Times New Roman" w:cs="Times New Roman"/>
          <w:sz w:val="24"/>
          <w:szCs w:val="24"/>
          <w:lang w:eastAsia="ru-RU"/>
        </w:rPr>
        <w:t>а увага з боку керівництва ліцею</w:t>
      </w:r>
      <w:r w:rsidR="00E70A3E"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приділялась росту педагогічної майстерності вчителі</w:t>
      </w:r>
      <w:proofErr w:type="gramStart"/>
      <w:r w:rsidR="00E70A3E"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E70A3E"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самоосвітню діяльність, курсову перепідготовку та атестацію педагогічних працівників.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Педагогічні працівники закладу постійно брали участь у онлайн вебінарах, семінарах</w:t>
      </w:r>
      <w:proofErr w:type="gramStart"/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тренінгах, конференціях.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 педагогіч</w:t>
      </w:r>
      <w:r w:rsidR="0098490C">
        <w:rPr>
          <w:rFonts w:ascii="Times New Roman" w:eastAsia="Times New Roman" w:hAnsi="Times New Roman" w:cs="Times New Roman"/>
          <w:sz w:val="24"/>
          <w:szCs w:val="24"/>
          <w:lang w:eastAsia="ru-RU"/>
        </w:rPr>
        <w:t>ні працівники, які у новому 202</w:t>
      </w:r>
      <w:r w:rsidR="009849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98490C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9849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н.р. будуть викладати у 5 класі (НУШ), пройшли </w:t>
      </w:r>
      <w:proofErr w:type="gramStart"/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</w:t>
      </w:r>
      <w:r w:rsid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>ня кваліфікації</w:t>
      </w:r>
      <w:r w:rsidR="00747E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вчителі, які реалізовуватимуть новий Державний стандарт базової середньої освіти.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організації проведення методичної роботи з педагогічними працівниками постійно використовуються хмарні технології: з використанням Google Таблиць та Google Документів оформляються та ведуться методичні картки вчителів, заповнюються звіти про підсумки навчання та відвідування учнями школи, планується робота шкільних методичних об’єднань тощо; за допомогою Google Форм проводиться анкетування педагогічних працівників школи.</w:t>
      </w:r>
    </w:p>
    <w:p w:rsidR="00E70A3E" w:rsidRPr="00747E85" w:rsidRDefault="00E70A3E" w:rsidP="00E70A3E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47E8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4. Навчальна діяльність учнів.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Повністю вдалося розв'язати питання охоплення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навчанням дітей мікрорайону школи та здобуття ними повної загальної середньої освіти. Всі діти шкільного віку в мікрорайоні школи охоплені навчанням.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 навчальної діяльності учнів за ІІ семестр та рік здійснювалося відповідно до Методичних рекомендацій щодо окремих питань завершення 2021-2022 н.р., затвердженими наказом МОН України від 01 квітня 2022 р. № 290 “Про затвердження методичних рекомендацій щодо окремих питань завершення 2021-2022 навчального року”.</w:t>
      </w:r>
    </w:p>
    <w:p w:rsidR="00747E85" w:rsidRDefault="00747E85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завершенню 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E70A3E"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н.р. учні 1- 10 класів</w:t>
      </w:r>
      <w:r w:rsidR="00BF52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переведені до наступного класу</w:t>
      </w:r>
      <w:proofErr w:type="gramStart"/>
      <w:r w:rsidR="00BF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proofErr w:type="gramEnd"/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</w:t>
      </w:r>
      <w:proofErr w:type="gramEnd"/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увага приділялася роботі з обдарованими дітьми.</w:t>
      </w:r>
    </w:p>
    <w:p w:rsidR="00BF52FA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Постійно поповнювався шкільний інформаційний банк даних «Обдарованість».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Забезпечено участь школярів у І етапі Всеукраїнських олімпіад з базових дисциплін.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Учні школи залучалися до участі у різноманітних конкурсах.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 у цьому навчальному році активності школярів у олімпіадах</w:t>
      </w:r>
      <w:proofErr w:type="gramStart"/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онкурсах заважали епідеміологічна обстановка та введення воєнного стану в Україні.</w:t>
      </w:r>
    </w:p>
    <w:p w:rsidR="00E70A3E" w:rsidRPr="00E70A3E" w:rsidRDefault="00BF52FA" w:rsidP="00BF52FA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 ліцею</w:t>
      </w:r>
      <w:r w:rsidR="00E70A3E"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взяли участь у І і ІІ другому етапах Міжнародного конкурсу знавців рідної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мови імені Петра Яцика. </w:t>
      </w:r>
    </w:p>
    <w:p w:rsidR="00747E85" w:rsidRDefault="00747E85" w:rsidP="00E70A3E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1E7187"/>
          <w:sz w:val="30"/>
          <w:szCs w:val="30"/>
          <w:lang w:val="uk-UA" w:eastAsia="ru-RU"/>
        </w:rPr>
      </w:pPr>
    </w:p>
    <w:p w:rsidR="00E70A3E" w:rsidRPr="00747E85" w:rsidRDefault="00E70A3E" w:rsidP="00E70A3E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  <w:r w:rsidRPr="00747E85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lastRenderedPageBreak/>
        <w:t xml:space="preserve">5. Державна </w:t>
      </w:r>
      <w:proofErr w:type="gramStart"/>
      <w:r w:rsidRPr="00747E85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п</w:t>
      </w:r>
      <w:proofErr w:type="gramEnd"/>
      <w:r w:rsidRPr="00747E85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ідсумкова атестація. Зовнішнє незалежне оцінювання.</w:t>
      </w:r>
    </w:p>
    <w:p w:rsidR="00E70A3E" w:rsidRPr="00747E85" w:rsidRDefault="00747E85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>У 202</w:t>
      </w:r>
      <w:r w:rsidRPr="00747E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Pr="00747E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E70A3E"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н.р. відповідно до нормативно-правових актів, здобувачів загальної середньої освіти звільнено від проходження державної </w:t>
      </w:r>
      <w:proofErr w:type="gramStart"/>
      <w:r w:rsidR="00E70A3E"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E70A3E"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ідсумкової атестації (Закон України “Про внесення змін до деяких законодавчих актів України в сфері освіти”від 24 березня 2022 року№2157 І-Х; наказ МОН України від 28.02.2022 №242  У відповідній графі додатку про освіту робиться запис “ звільнени</w:t>
      </w:r>
      <w:proofErr w:type="gramStart"/>
      <w:r w:rsidR="00E70A3E"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="00E70A3E"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>а)”.</w:t>
      </w:r>
    </w:p>
    <w:p w:rsidR="00E70A3E" w:rsidRPr="00747E85" w:rsidRDefault="00E70A3E" w:rsidP="00E70A3E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  <w:r w:rsidRPr="00747E85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6. Виховна та позакласна робота.</w:t>
      </w:r>
    </w:p>
    <w:p w:rsidR="00E70A3E" w:rsidRPr="00E70A3E" w:rsidRDefault="00BF52FA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ліцею</w:t>
      </w:r>
      <w:r w:rsidR="00E70A3E"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глибоко усвідомлюють, що </w:t>
      </w:r>
      <w:proofErr w:type="gramStart"/>
      <w:r w:rsidR="00E70A3E"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="00E70A3E"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іальна адаптація учнів, розуміння ними своїх прав та свідомого виконання обов’язків у значній мірі залежить від правильно</w:t>
      </w:r>
      <w:r w:rsidR="00E70A3E"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визначених та обраних шляхів реалізації виховного процесу. Тому пріоритетними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итаннями у виховній роботі ліцею</w:t>
      </w:r>
      <w:r w:rsidR="00E70A3E"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залишається забезпечення всебічного розвитку особистості, сприяння її самовихованню й самореалізації, спрямування їх у своїй діяльності керуватися загальнолюдськими цінностями, глибоко розуміти традиції свого народу.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виховна робота у школі у 202</w:t>
      </w:r>
      <w:r w:rsidR="00747E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-202</w:t>
      </w:r>
      <w:r w:rsidR="00747E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н.р. була спрямована на виконання завдань, поставлених Конвенцією про права дитини, Законами України “ Про охорону дитинства”</w:t>
      </w:r>
      <w:proofErr w:type="gramStart"/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,”</w:t>
      </w:r>
      <w:proofErr w:type="gramEnd"/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освіту”, Основними орієнтирами виховання учнів 1-11 класів загальноосвітніх навчальних закладів України, Концепцією реалізації державної політики у сфері реформування загальної середньої освіти “ Нова українська школа” на період до 2020-2029 рокі</w:t>
      </w:r>
      <w:proofErr w:type="gramStart"/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Виховна діяльність школи була спрямована за напрямками: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Превентивне виховання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Морально-етичне виховання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Громадсько-патріотичне виховання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Художньо-естетичне виховання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Трудове виховання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- Фізичне виховання і пропаганда здорового способу життя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Екологічне виховання</w:t>
      </w:r>
    </w:p>
    <w:p w:rsidR="00E70A3E" w:rsidRPr="00E70A3E" w:rsidRDefault="00E70A3E" w:rsidP="00BF52FA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Активним у житті школи було учнівське самоврядування </w:t>
      </w:r>
    </w:p>
    <w:p w:rsidR="00E70A3E" w:rsidRPr="00747E85" w:rsidRDefault="00E70A3E" w:rsidP="00E70A3E">
      <w:pPr>
        <w:spacing w:after="0" w:line="295" w:lineRule="atLeast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7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7. Правовиховна робота</w:t>
      </w:r>
    </w:p>
    <w:p w:rsidR="00E70A3E" w:rsidRPr="00E70A3E" w:rsidRDefault="00747E85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нашій школі у 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E70A3E"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н.р. з учнями було організовано такі форми </w:t>
      </w:r>
      <w:proofErr w:type="gramStart"/>
      <w:r w:rsidR="00E70A3E"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proofErr w:type="gramEnd"/>
      <w:r w:rsidR="00E70A3E"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навчання і виховання: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тематичні загальношкільні лінійки та класні години;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бесіди на правову тематику;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анкетування;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уроки правознавства;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олімпіади з правознавства;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- індивідуальні бесіди з важковиховуваними учнями;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відвідування проблемних сімей вдома.</w:t>
      </w:r>
    </w:p>
    <w:p w:rsidR="00E70A3E" w:rsidRPr="00E70A3E" w:rsidRDefault="00BF52FA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E70A3E"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ласними керівниками проводяться бесіди з учнями групи ризику та учнями, які потрапили у складні життєві умови. Та все ж за навчальний рік траплялися випадки протиправної поведінки учнів, зокрема агресивна поведінка.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період воєнного стану особлива увага зверталася на необхідність психологічної підтримки дітей. Для цього використовувалися відповідні матеріали.що розміщувалися на сайті МОН України та інших ресурсах в мережі Інтернет.</w:t>
      </w:r>
    </w:p>
    <w:p w:rsidR="00E70A3E" w:rsidRPr="00747E85" w:rsidRDefault="00E70A3E" w:rsidP="00E70A3E">
      <w:pPr>
        <w:spacing w:after="0" w:line="295" w:lineRule="atLeast"/>
        <w:outlineLvl w:val="2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747E8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8. </w:t>
      </w:r>
      <w:proofErr w:type="gramStart"/>
      <w:r w:rsidRPr="00747E8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Соц</w:t>
      </w:r>
      <w:proofErr w:type="gramEnd"/>
      <w:r w:rsidRPr="00747E8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іальний захист</w:t>
      </w:r>
      <w:r w:rsidRPr="00747E85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.</w:t>
      </w:r>
    </w:p>
    <w:p w:rsidR="00E70A3E" w:rsidRPr="00747E85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іальна підтримка дітей пільгових категорій, що навчаються у школі, проводиться згідно діючим законодавством. На початок навчального року були </w:t>
      </w:r>
      <w:proofErr w:type="gramStart"/>
      <w:r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ідготовлені списки учнів пільгових категорій.</w:t>
      </w:r>
    </w:p>
    <w:p w:rsidR="00E70A3E" w:rsidRPr="00747E85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 дітей у них становить:</w:t>
      </w:r>
    </w:p>
    <w:p w:rsidR="00E70A3E" w:rsidRPr="00747E85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>- інвалідів – 1;</w:t>
      </w:r>
    </w:p>
    <w:p w:rsidR="00E70A3E" w:rsidRPr="00747E85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>- діти</w:t>
      </w:r>
      <w:r w:rsidR="00BF52FA"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учасників бойови</w:t>
      </w:r>
      <w:r w:rsidR="00747E85"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дій  – </w:t>
      </w:r>
      <w:r w:rsidR="00747E85" w:rsidRPr="00747E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0A3E" w:rsidRPr="00747E85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малозабезпечених – 3 (</w:t>
      </w:r>
      <w:proofErr w:type="gramStart"/>
      <w:r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</w:t>
      </w:r>
      <w:proofErr w:type="gramEnd"/>
      <w:r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3);</w:t>
      </w:r>
    </w:p>
    <w:p w:rsidR="00E70A3E" w:rsidRPr="00747E85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багатодітних – 14 (8 </w:t>
      </w:r>
      <w:proofErr w:type="gramStart"/>
      <w:r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</w:t>
      </w:r>
      <w:proofErr w:type="gramEnd"/>
      <w:r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70A3E" w:rsidRPr="00747E85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A3E" w:rsidRPr="00747E85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A3E" w:rsidRPr="00747E85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діти постійно перебувають у </w:t>
      </w:r>
      <w:r w:rsidR="00BF52FA"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уваги адміністрації ліцею</w:t>
      </w:r>
      <w:r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E70A3E" w:rsidRPr="00747E85" w:rsidRDefault="00BF52FA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кошти Благовіщенської</w:t>
      </w:r>
      <w:r w:rsidR="00E70A3E"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 діти, позбавлені батьківського </w:t>
      </w:r>
      <w:proofErr w:type="gramStart"/>
      <w:r w:rsidR="00E70A3E"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E70A3E"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>іклування, та діти з малозабезпечених сімей (відповідно довідки) отримували одноразове безкоштовне гаряче харчування у шкільній</w:t>
      </w:r>
      <w:r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їдальні з розрахунку 15</w:t>
      </w:r>
      <w:r w:rsidR="00E70A3E"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грн. за обід. </w:t>
      </w:r>
    </w:p>
    <w:p w:rsidR="00E70A3E" w:rsidRPr="00747E85" w:rsidRDefault="00E70A3E" w:rsidP="00E70A3E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47E8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9. Співпраця з батьками.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F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иховання учня у </w:t>
      </w:r>
      <w:proofErr w:type="gramStart"/>
      <w:r w:rsidR="00BF52F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BF52FA">
        <w:rPr>
          <w:rFonts w:ascii="Times New Roman" w:eastAsia="Times New Roman" w:hAnsi="Times New Roman" w:cs="Times New Roman"/>
          <w:sz w:val="24"/>
          <w:szCs w:val="24"/>
          <w:lang w:eastAsia="ru-RU"/>
        </w:rPr>
        <w:t>іцеї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сім'ї – щоденний нерозривний процес. Тому педагогічний колектив працює у тісній співпраці з батьківським колективом з метою створення найсприятливіших умов для розвитку школяра. Батьки є соціальним замовником школи, а тому беруть активну участь у освітньому процесі. Вони є учасниками позакласних заходів, пов’язаних зі світом захоплень, родинними святами.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Класні керівники тісно співпрацюють з сім'ями своїх вихованців: відвідують дитину вдома, спілкуються з родиною. Свої спостереження заносять до щоденника психолого-педагогічних спостережень.</w:t>
      </w:r>
    </w:p>
    <w:p w:rsidR="00E70A3E" w:rsidRPr="00747E85" w:rsidRDefault="00E70A3E" w:rsidP="00E70A3E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47E8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10. Збереження і зміцнення здоров'я учні</w:t>
      </w:r>
      <w:proofErr w:type="gramStart"/>
      <w:r w:rsidRPr="00747E8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</w:t>
      </w:r>
      <w:proofErr w:type="gramEnd"/>
      <w:r w:rsidRPr="00747E8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та працівників.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Медичне обслуговування та працівників школи організовано відповідно до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нормативно-правової бази.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медичного забезпечення учнів та вчител</w:t>
      </w:r>
      <w:r w:rsidR="006846CF">
        <w:rPr>
          <w:rFonts w:ascii="Times New Roman" w:eastAsia="Times New Roman" w:hAnsi="Times New Roman" w:cs="Times New Roman"/>
          <w:sz w:val="24"/>
          <w:szCs w:val="24"/>
          <w:lang w:eastAsia="ru-RU"/>
        </w:rPr>
        <w:t>ів, працівників у ліцеї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обладнано медичний кабінет, де працює шкільн</w:t>
      </w:r>
      <w:r w:rsidR="006846CF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медична сестра Пошембайло О.О.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Щорічно діти проходять медичне обстеження. Відповідно до результатів медичного огляду дітей, на підставі довідок лікувальної установи формуються спеціальні медичні групи, а також уточнені списки учнів підготовчої, основної групи та групи звільнених від занять фізи</w:t>
      </w:r>
      <w:r w:rsidR="006846CF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чною культурою на навчальний рік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Відповідно до цих списків видається наказ по школі.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Медичне обслуговування працівників школи здійснюється на базі</w:t>
      </w:r>
      <w:r w:rsidR="00684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Благовіщенської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центральної районної поліклініки. Вони щорічно проходять медичний огляд до початку нового навчального року. Кухар проходить медогляд 2 рази на рік. На проходження медичного огляду кожному працівнику виділяється 2 дні. Проходження медогляду фіксується у медичних книжках відповідного зразка, які зберігаються у медсестри школи.</w:t>
      </w:r>
    </w:p>
    <w:p w:rsidR="00E70A3E" w:rsidRPr="00747E85" w:rsidRDefault="00E70A3E" w:rsidP="00E70A3E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47E8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11. Стан охорони праці та безпеки життєдіяльності.</w:t>
      </w:r>
    </w:p>
    <w:p w:rsidR="00E70A3E" w:rsidRPr="00747E85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Робота охорони праці, безпеки життєдіяльності, виробничої санітарії, </w:t>
      </w:r>
      <w:proofErr w:type="gramStart"/>
      <w:r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</w:t>
      </w:r>
      <w:proofErr w:type="gramEnd"/>
      <w:r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>ілактики травматизму у побуті і під час освітнього процесу визначається у діяльності педколективу як одна із пріоритетних і проводиться відповідно до Законів України “Про охорону праці”, “Про дорожній рух”, “Про пожежну безпеку”, державних санітарних правил і норм улаштування, утримання загальноосвітніх навчальних закладів та інших численних нормативних акті</w:t>
      </w:r>
      <w:proofErr w:type="gramStart"/>
      <w:r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які регламентують роботу школи з цих питань. Стан цієї роботи знаходиться </w:t>
      </w:r>
      <w:proofErr w:type="gramStart"/>
      <w:r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>ід постійн</w:t>
      </w:r>
      <w:r w:rsidR="006846CF"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контролем адміністрації ліцею</w:t>
      </w:r>
      <w:r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0A3E" w:rsidRPr="00747E85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початку навчального року, напередодні канікул проводяться інструктажі з безпеки життєдіяльності серед учнів. Регулярно проводяться цільові інструктажі з учнями перед екскурсіями, спортивними змаганнями.</w:t>
      </w:r>
    </w:p>
    <w:p w:rsidR="00E70A3E" w:rsidRPr="00747E85" w:rsidRDefault="006846CF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>У ліцеї</w:t>
      </w:r>
      <w:r w:rsidR="00E70A3E"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в наявності необхідні журнали з реєстрації </w:t>
      </w:r>
      <w:proofErr w:type="gramStart"/>
      <w:r w:rsidR="00E70A3E"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="00E70A3E"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>іх видів інструктажів з питань охорони праці. Питання охорони праці та попередження травматизму неодноразово обговорювалося на нарадах при директору. У школі розроблено заходи щодо попередження травматизму учні</w:t>
      </w:r>
      <w:proofErr w:type="gramStart"/>
      <w:r w:rsidR="00E70A3E"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E70A3E"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проводиться відпові</w:t>
      </w:r>
      <w:proofErr w:type="gramStart"/>
      <w:r w:rsidR="00E70A3E"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дна</w:t>
      </w:r>
      <w:proofErr w:type="gramEnd"/>
      <w:r w:rsidR="00E70A3E"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робота і з вчителями та обслуговуючим персоналом.</w:t>
      </w:r>
    </w:p>
    <w:p w:rsidR="00E70A3E" w:rsidRPr="00747E85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Причина виникнення травм з'ясовується, аналізуються, відповідно до цього складаються акти та проводяться </w:t>
      </w:r>
      <w:proofErr w:type="gramStart"/>
      <w:r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</w:t>
      </w:r>
      <w:proofErr w:type="gramEnd"/>
      <w:r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>ілактичні заходи.</w:t>
      </w:r>
    </w:p>
    <w:p w:rsidR="00E70A3E" w:rsidRPr="00747E85" w:rsidRDefault="00E70A3E" w:rsidP="00E70A3E">
      <w:pPr>
        <w:spacing w:after="0" w:line="295" w:lineRule="atLeast"/>
        <w:outlineLvl w:val="2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747E8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12. Фінансово-господарська діяльність</w:t>
      </w:r>
      <w:r w:rsidRPr="00747E85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.</w:t>
      </w:r>
    </w:p>
    <w:p w:rsidR="00E70A3E" w:rsidRPr="00747E85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Будівля школ</w:t>
      </w:r>
      <w:r w:rsidR="006846CF"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прийнята в експлуатацію у 1971 році.</w:t>
      </w:r>
      <w:r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Але не зважаючи на немалий вік та зношеність, адміністрація школи разом з колективом, батьками постійно працює над удосконаленням і зміцненням матеріально-технічної бази, </w:t>
      </w:r>
      <w:proofErr w:type="gramStart"/>
      <w:r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ідтриманню її у робочому стані..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 навчального року систематично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здійснювалася виплата заробітної плати, авансу.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Постійно ми отримуємо підтримку з боку відділу освіти: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це отримання фарби для фарбування коридорів, спортзалу, майстерні, інших кімнат, спортивного майданчика;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миючих і дезинфікуючих засобів для утримання приміщення школи відповідно санітарно-гігієнічних норм;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- інвентаря (відер, віників, граблів, лопат для снігу та штикових);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ксероксного паперу;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придбання ліків для медичного кабінету школи;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У цьому навчальному році матеріально-технічну базу школи було поповнено принтером та ноутбуком для 1 класу НУШ, набором дидактичного матеріалу для початко</w:t>
      </w:r>
      <w:r w:rsidR="00684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 класів.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Незважаючи на </w:t>
      </w:r>
      <w:r w:rsid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складність усієї ситуації у 202</w:t>
      </w:r>
      <w:r w:rsidR="00747E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47E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н.р., весь колектив школи продовжує приділяти увагу естетичному оформленню навчального закладу. </w:t>
      </w:r>
    </w:p>
    <w:p w:rsidR="00E70A3E" w:rsidRPr="00747E85" w:rsidRDefault="00E70A3E" w:rsidP="00E70A3E">
      <w:pPr>
        <w:spacing w:after="0" w:line="295" w:lineRule="atLeast"/>
        <w:outlineLvl w:val="2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747E8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13. Управлінська діяльність</w:t>
      </w:r>
      <w:r w:rsidRPr="00747E85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 школою здійснюється з</w:t>
      </w:r>
      <w:r w:rsidR="006846CF"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гідно </w:t>
      </w:r>
      <w:proofErr w:type="gramStart"/>
      <w:r w:rsidR="006846CF"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6846CF" w:rsidRPr="00747E85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ічного</w:t>
      </w:r>
      <w:r w:rsidR="00684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 роботи ліцею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плану внутрішкільного контролю та календарних планів вчителів-предметників і планів виховної роботи класних керівників. Така система планування, що відпрацьована у школі і заснована на взаємодії усіх ланок та учасників освітнього процесу, забезпечує координацію їх діяльності, єдність вимог, контролю та взаємоконтролю в процесі роботи, сприяє досягненню ефективності та взаємовдосконаленню освітнього процесу й забез</w:t>
      </w:r>
      <w:r w:rsidR="00684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печує планомірний розвиток ліцею</w:t>
      </w:r>
      <w:proofErr w:type="gramStart"/>
      <w:r w:rsidR="006846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навчальному закладі в наявності є усі нормативно-правові документи, що регламентують діяльність у загальноосвітньому навчальному закладі. З підключенням школи до мережі Інтернет (у тому числі із застосуванням Wi-Fi) стало можливим користуватися матеріалами сайтів Міністерства освіти і науки України , департаменту </w:t>
      </w:r>
      <w:r w:rsidR="006846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 і науки</w:t>
      </w:r>
      <w:proofErr w:type="gramStart"/>
      <w:r w:rsidR="00684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="00684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іровоградської ОДА, 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сайтами інших закладів освіти, що дає можливості оперативно користуватися інформацією, знайомитися новими документами.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Новими документами, якими керуюся в управлінській діяльності, є листи Міністерства освіти і науки України від 25.02.2022 №1/3278-22 “Про режим управління” та від 07.03.2022 №1/3378-22 “Про практику застосування трудового законодавства у галузі освіти і науки під час дії правового режиму воєнного стану”. Відповідно до статті 8 Закону України “Про правовий режим воєнного стану” одним із заходів правового режиму воєнного стану було використання у ІІ семестрі потужностей та трудових ресурсів закладу, зміна режиму роботи</w:t>
      </w:r>
      <w:proofErr w:type="gramStart"/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праці відповідно до законодавства про працю.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Управлінські рішення приймаються на основі врахування думки колективу й інтересів справи. Намагаюся створювати такий мікроклімат, коли успіхи кожного сприймаються позитивно, ініціатива підтримується.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У с</w:t>
      </w:r>
      <w:r w:rsidR="00684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воїй роботі з працівниками ліцею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дотримуюся партнерського стилю керівництва. Проблеми обговорюються і виробляються різні варіанти рішення, з них обирається найбільш оптимальний, затверджується і в подальшому здійснюється</w:t>
      </w:r>
      <w:r w:rsidR="006846CF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кожному із працівників ліцею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бачу, насамперед, особистість в усьому ро</w:t>
      </w:r>
      <w:r w:rsidR="006846CF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змаїтті її людських якостей.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Прагну, щоб у школі було наявне творче вирішення справ.</w:t>
      </w:r>
    </w:p>
    <w:p w:rsidR="00E70A3E" w:rsidRPr="00E70A3E" w:rsidRDefault="00E70A3E" w:rsidP="00E70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обов’язково вистоїмо, </w:t>
      </w:r>
      <w:r w:rsidRPr="00E70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ПЕРЕМОЖЕМОВСЕ БУДЕ УКРАЇНА !!!</w:t>
      </w:r>
    </w:p>
    <w:p w:rsidR="002D0CA2" w:rsidRDefault="002D0CA2"/>
    <w:sectPr w:rsidR="002D0CA2" w:rsidSect="00A14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62ECC"/>
    <w:multiLevelType w:val="multilevel"/>
    <w:tmpl w:val="230E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E70A3E"/>
    <w:rsid w:val="002D0CA2"/>
    <w:rsid w:val="006846CF"/>
    <w:rsid w:val="007479C3"/>
    <w:rsid w:val="00747E85"/>
    <w:rsid w:val="00761064"/>
    <w:rsid w:val="0098490C"/>
    <w:rsid w:val="00A14878"/>
    <w:rsid w:val="00BF52FA"/>
    <w:rsid w:val="00CE7541"/>
    <w:rsid w:val="00E70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10835</Words>
  <Characters>6177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Учитель 1</cp:lastModifiedBy>
  <cp:revision>3</cp:revision>
  <dcterms:created xsi:type="dcterms:W3CDTF">2023-02-20T18:00:00Z</dcterms:created>
  <dcterms:modified xsi:type="dcterms:W3CDTF">2023-06-29T06:13:00Z</dcterms:modified>
</cp:coreProperties>
</file>