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7A" w:rsidRDefault="0086157A" w:rsidP="0086157A">
      <w:pPr>
        <w:rPr>
          <w:lang w:val="uk-UA"/>
        </w:rPr>
      </w:pPr>
      <w:r>
        <w:rPr>
          <w:caps/>
          <w:color w:val="000000"/>
          <w:lang w:val="uk-UA"/>
        </w:rPr>
        <w:t xml:space="preserve">  </w:t>
      </w:r>
      <w:r>
        <w:rPr>
          <w:lang w:val="uk-UA"/>
        </w:rPr>
        <w:t xml:space="preserve">                                                                        </w:t>
      </w:r>
      <w:r>
        <w:rPr>
          <w:lang w:val="uk-UA"/>
        </w:rPr>
        <w:object w:dxaOrig="570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9.75pt" o:ole="" filled="t">
            <v:fill color2="black"/>
            <v:imagedata r:id="rId9" o:title=""/>
          </v:shape>
          <o:OLEObject Type="Embed" ProgID="CorelDRAW" ShapeID="_x0000_i1025" DrawAspect="Content" ObjectID="_1567859310" r:id="rId10"/>
        </w:object>
      </w:r>
    </w:p>
    <w:p w:rsidR="0086157A" w:rsidRDefault="0086157A" w:rsidP="0086157A">
      <w:pPr>
        <w:pStyle w:val="1"/>
        <w:spacing w:before="0"/>
        <w:rPr>
          <w:b w:val="0"/>
          <w:szCs w:val="24"/>
        </w:rPr>
      </w:pPr>
    </w:p>
    <w:p w:rsidR="0086157A" w:rsidRDefault="0086157A" w:rsidP="0086157A">
      <w:pPr>
        <w:pStyle w:val="1"/>
        <w:spacing w:before="0"/>
        <w:rPr>
          <w:szCs w:val="24"/>
        </w:rPr>
      </w:pPr>
      <w:r>
        <w:rPr>
          <w:szCs w:val="24"/>
        </w:rPr>
        <w:t>УКРАЇНА</w:t>
      </w:r>
    </w:p>
    <w:p w:rsidR="0086157A" w:rsidRDefault="0086157A" w:rsidP="0086157A">
      <w:pPr>
        <w:pStyle w:val="a3"/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 ОСВІТИ ДЕРАЖНЯНСЬКОЇ РАЙОННОЇ ДЕРЖАВНОЇ АДМІНІСТРАЦІЇ</w:t>
      </w:r>
    </w:p>
    <w:p w:rsidR="0086157A" w:rsidRDefault="0086157A" w:rsidP="0086157A">
      <w:pPr>
        <w:pStyle w:val="a3"/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ХМЕЛЬНИЦЬКОЇ ОБЛАСТІ</w:t>
      </w:r>
    </w:p>
    <w:p w:rsidR="0086157A" w:rsidRDefault="0086157A" w:rsidP="0086157A">
      <w:pPr>
        <w:pStyle w:val="a5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ЯВТУХІВСЬКИЙ НАВЧАЛЬНО-ВИХОВНИЙ КОМПЛЕКС „ЗАГАЛЬНООСВІТНІЙ НАВЧАЛЬНИЙ ЗАКЛАД І- ІІ СТУПЕНІВ -  ДОШКІЛЬНИЙ НАВЧАЛЬНИЙ ЗАКЛАД” </w:t>
      </w:r>
      <w:r>
        <w:rPr>
          <w:rFonts w:ascii="Times New Roman" w:hAnsi="Times New Roman"/>
          <w:b/>
          <w:bCs/>
          <w:sz w:val="24"/>
        </w:rPr>
        <w:t>ДЕРАЖНЯНСЬКОЇ РАЙОННОЇ РАДИ ХМЕЛЬНИЦЬКОІ ОБЛАСТІ"</w:t>
      </w:r>
    </w:p>
    <w:p w:rsidR="0086157A" w:rsidRDefault="0086157A" w:rsidP="0086157A">
      <w:pPr>
        <w:rPr>
          <w:lang w:val="uk-UA"/>
        </w:rPr>
      </w:pPr>
    </w:p>
    <w:p w:rsidR="0086157A" w:rsidRDefault="0086157A" w:rsidP="0086157A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НАКАЗ</w:t>
      </w:r>
    </w:p>
    <w:p w:rsidR="0086157A" w:rsidRDefault="007338A5" w:rsidP="0086157A">
      <w:pPr>
        <w:spacing w:line="360" w:lineRule="auto"/>
        <w:rPr>
          <w:lang w:val="uk-UA"/>
        </w:rPr>
      </w:pPr>
      <w:r>
        <w:rPr>
          <w:lang w:val="uk-UA"/>
        </w:rPr>
        <w:t>18</w:t>
      </w:r>
      <w:r w:rsidR="007A65E0">
        <w:rPr>
          <w:lang w:val="uk-UA"/>
        </w:rPr>
        <w:t>.09.2017</w:t>
      </w:r>
      <w:r w:rsidR="0086157A">
        <w:rPr>
          <w:lang w:val="uk-UA"/>
        </w:rPr>
        <w:t xml:space="preserve">                                                    Явтухи                                                                       №</w:t>
      </w:r>
      <w:r>
        <w:rPr>
          <w:lang w:val="uk-UA"/>
        </w:rPr>
        <w:t>63</w:t>
      </w:r>
      <w:r w:rsidR="0086157A">
        <w:rPr>
          <w:lang w:val="uk-UA"/>
        </w:rPr>
        <w:t xml:space="preserve"> </w:t>
      </w:r>
    </w:p>
    <w:p w:rsidR="0086157A" w:rsidRPr="00204A7C" w:rsidRDefault="0086157A" w:rsidP="0086157A">
      <w:pPr>
        <w:spacing w:line="360" w:lineRule="auto"/>
        <w:rPr>
          <w:lang w:val="uk-UA"/>
        </w:rPr>
      </w:pPr>
    </w:p>
    <w:p w:rsidR="00E01490" w:rsidRDefault="00E01490" w:rsidP="00E01490">
      <w:pPr>
        <w:ind w:right="-58"/>
        <w:rPr>
          <w:b/>
          <w:sz w:val="28"/>
          <w:lang w:val="uk-UA"/>
        </w:rPr>
      </w:pPr>
    </w:p>
    <w:p w:rsidR="007A65E0" w:rsidRPr="001651D0" w:rsidRDefault="007A65E0" w:rsidP="007A65E0">
      <w:pPr>
        <w:jc w:val="both"/>
        <w:rPr>
          <w:lang w:val="uk-UA"/>
        </w:rPr>
      </w:pPr>
      <w:r w:rsidRPr="001651D0">
        <w:rPr>
          <w:lang w:val="uk-UA"/>
        </w:rPr>
        <w:t xml:space="preserve">Про призначення відповідального за електрогосподарство </w:t>
      </w:r>
    </w:p>
    <w:p w:rsidR="007A65E0" w:rsidRPr="001651D0" w:rsidRDefault="007A65E0" w:rsidP="007A65E0">
      <w:pPr>
        <w:jc w:val="both"/>
        <w:rPr>
          <w:lang w:val="uk-UA"/>
        </w:rPr>
      </w:pPr>
      <w:r w:rsidRPr="001651D0">
        <w:rPr>
          <w:lang w:val="uk-UA"/>
        </w:rPr>
        <w:t xml:space="preserve">та експлуатацію електроустановок </w:t>
      </w:r>
    </w:p>
    <w:p w:rsidR="007A65E0" w:rsidRPr="001651D0" w:rsidRDefault="007A65E0" w:rsidP="007A65E0">
      <w:pPr>
        <w:jc w:val="both"/>
        <w:rPr>
          <w:lang w:val="uk-UA"/>
        </w:rPr>
      </w:pPr>
    </w:p>
    <w:p w:rsidR="007A65E0" w:rsidRPr="001651D0" w:rsidRDefault="007A65E0" w:rsidP="007A65E0">
      <w:pPr>
        <w:spacing w:line="360" w:lineRule="auto"/>
        <w:rPr>
          <w:lang w:val="uk-UA"/>
        </w:rPr>
      </w:pPr>
      <w:r>
        <w:rPr>
          <w:lang w:val="uk-UA"/>
        </w:rPr>
        <w:t xml:space="preserve">          </w:t>
      </w:r>
      <w:r w:rsidRPr="001651D0">
        <w:rPr>
          <w:lang w:val="uk-UA"/>
        </w:rPr>
        <w:t xml:space="preserve">Згідно  з правилами технічної експлуатації і (ПТЕ) і ПТБ електроустановок і з метою забезпечення обліку і контролю за </w:t>
      </w:r>
      <w:proofErr w:type="spellStart"/>
      <w:r w:rsidRPr="001651D0">
        <w:rPr>
          <w:lang w:val="uk-UA"/>
        </w:rPr>
        <w:t>електроспоживанням</w:t>
      </w:r>
      <w:proofErr w:type="spellEnd"/>
      <w:r w:rsidRPr="001651D0">
        <w:rPr>
          <w:lang w:val="uk-UA"/>
        </w:rPr>
        <w:t>, організації безпечних умов праці на робочих місцях, відповідно до вимог Правил устрою електроустановок у розділі класифікації виробничих приміщень по ступені небезпеки поразки електричним струмом</w:t>
      </w:r>
    </w:p>
    <w:p w:rsidR="007A65E0" w:rsidRPr="001651D0" w:rsidRDefault="007A65E0" w:rsidP="007A65E0">
      <w:pPr>
        <w:spacing w:line="360" w:lineRule="auto"/>
        <w:rPr>
          <w:lang w:val="uk-UA"/>
        </w:rPr>
      </w:pPr>
      <w:r>
        <w:t> </w:t>
      </w:r>
    </w:p>
    <w:p w:rsidR="007A65E0" w:rsidRDefault="007A65E0" w:rsidP="007A65E0">
      <w:pPr>
        <w:spacing w:line="360" w:lineRule="auto"/>
      </w:pPr>
      <w:r>
        <w:t>НАКАЗУЮ:</w:t>
      </w:r>
    </w:p>
    <w:p w:rsidR="007A65E0" w:rsidRDefault="007A65E0" w:rsidP="007A65E0">
      <w:pPr>
        <w:spacing w:line="360" w:lineRule="auto"/>
      </w:pPr>
      <w:r>
        <w:t> </w:t>
      </w:r>
    </w:p>
    <w:p w:rsidR="007A65E0" w:rsidRDefault="007A65E0" w:rsidP="007A65E0">
      <w:pPr>
        <w:spacing w:line="360" w:lineRule="auto"/>
      </w:pPr>
      <w:r>
        <w:t xml:space="preserve">         1. </w:t>
      </w:r>
      <w:proofErr w:type="spellStart"/>
      <w:r>
        <w:t>Призначити</w:t>
      </w:r>
      <w:proofErr w:type="spellEnd"/>
      <w:r>
        <w:t xml:space="preserve"> </w:t>
      </w:r>
      <w:proofErr w:type="spellStart"/>
      <w:r>
        <w:t>відповідальним</w:t>
      </w:r>
      <w:proofErr w:type="spellEnd"/>
      <w:r w:rsidR="001651D0">
        <w:rPr>
          <w:lang w:val="uk-UA"/>
        </w:rPr>
        <w:t>и</w:t>
      </w:r>
      <w:r>
        <w:t xml:space="preserve"> за </w:t>
      </w:r>
      <w:proofErr w:type="spellStart"/>
      <w:r>
        <w:t>електрогосподарство</w:t>
      </w:r>
      <w:proofErr w:type="spellEnd"/>
      <w:r>
        <w:t>:</w:t>
      </w:r>
    </w:p>
    <w:p w:rsidR="007A65E0" w:rsidRDefault="007A65E0" w:rsidP="007A65E0">
      <w:pPr>
        <w:spacing w:line="360" w:lineRule="auto"/>
      </w:pPr>
      <w:r>
        <w:t xml:space="preserve">         1.1. У </w:t>
      </w:r>
      <w:proofErr w:type="spellStart"/>
      <w:r>
        <w:t>приміщенні</w:t>
      </w:r>
      <w:proofErr w:type="spellEnd"/>
      <w:r>
        <w:t xml:space="preserve"> </w:t>
      </w:r>
      <w:proofErr w:type="spellStart"/>
      <w:r>
        <w:t>електрокотельні</w:t>
      </w:r>
      <w:proofErr w:type="spellEnd"/>
      <w:r>
        <w:t xml:space="preserve"> та </w:t>
      </w:r>
      <w:proofErr w:type="spellStart"/>
      <w:r>
        <w:t>навчального</w:t>
      </w:r>
      <w:proofErr w:type="spellEnd"/>
      <w:r>
        <w:t xml:space="preserve"> корпусу кочегара </w:t>
      </w:r>
      <w:proofErr w:type="spellStart"/>
      <w:proofErr w:type="gramStart"/>
      <w:r>
        <w:t>Га</w:t>
      </w:r>
      <w:proofErr w:type="gramEnd"/>
      <w:r>
        <w:t>євського</w:t>
      </w:r>
      <w:proofErr w:type="spellEnd"/>
      <w:r>
        <w:t xml:space="preserve"> М.В.</w:t>
      </w:r>
    </w:p>
    <w:p w:rsidR="007A65E0" w:rsidRDefault="007A65E0" w:rsidP="007A65E0">
      <w:pPr>
        <w:spacing w:line="360" w:lineRule="auto"/>
      </w:pPr>
      <w:r>
        <w:t xml:space="preserve">  </w:t>
      </w:r>
      <w:r>
        <w:rPr>
          <w:lang w:val="uk-UA"/>
        </w:rPr>
        <w:t xml:space="preserve">      </w:t>
      </w:r>
      <w:r>
        <w:t xml:space="preserve"> 1.2.У </w:t>
      </w:r>
      <w:proofErr w:type="spellStart"/>
      <w:r>
        <w:t>приміщенні</w:t>
      </w:r>
      <w:proofErr w:type="spellEnd"/>
      <w:r>
        <w:t xml:space="preserve"> </w:t>
      </w:r>
      <w:proofErr w:type="spellStart"/>
      <w:r>
        <w:t>харчоблоку</w:t>
      </w:r>
      <w:proofErr w:type="spellEnd"/>
      <w:r>
        <w:t xml:space="preserve"> повара </w:t>
      </w:r>
      <w:proofErr w:type="spellStart"/>
      <w:r>
        <w:t>Йолтухівську</w:t>
      </w:r>
      <w:proofErr w:type="spellEnd"/>
      <w:r>
        <w:t xml:space="preserve"> О.М. </w:t>
      </w:r>
    </w:p>
    <w:p w:rsidR="007A65E0" w:rsidRDefault="007A65E0" w:rsidP="007A65E0">
      <w:pPr>
        <w:spacing w:line="360" w:lineRule="auto"/>
      </w:pPr>
      <w:r>
        <w:rPr>
          <w:lang w:val="uk-UA"/>
        </w:rPr>
        <w:t xml:space="preserve">         </w:t>
      </w:r>
      <w:r>
        <w:t xml:space="preserve">1.3. У </w:t>
      </w:r>
      <w:proofErr w:type="spellStart"/>
      <w:r>
        <w:t>приміщенні</w:t>
      </w:r>
      <w:proofErr w:type="spellEnd"/>
      <w:r>
        <w:t xml:space="preserve"> </w:t>
      </w:r>
      <w:proofErr w:type="spellStart"/>
      <w:r>
        <w:t>майстерні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 основ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Яворського</w:t>
      </w:r>
      <w:proofErr w:type="spellEnd"/>
      <w:r>
        <w:t xml:space="preserve"> В.Ю.</w:t>
      </w:r>
    </w:p>
    <w:p w:rsidR="007A65E0" w:rsidRPr="001651D0" w:rsidRDefault="007A65E0" w:rsidP="007A65E0">
      <w:pPr>
        <w:spacing w:line="360" w:lineRule="auto"/>
        <w:rPr>
          <w:lang w:val="uk-UA"/>
        </w:rPr>
      </w:pPr>
      <w:r>
        <w:rPr>
          <w:lang w:val="uk-UA"/>
        </w:rPr>
        <w:t xml:space="preserve">         </w:t>
      </w:r>
      <w:r>
        <w:t xml:space="preserve">2.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Посадову</w:t>
      </w:r>
      <w:proofErr w:type="spellEnd"/>
      <w:r>
        <w:t xml:space="preserve"> </w:t>
      </w:r>
      <w:proofErr w:type="spellStart"/>
      <w:r>
        <w:t>інструкцію</w:t>
      </w:r>
      <w:proofErr w:type="spellEnd"/>
      <w:r w:rsidR="001651D0">
        <w:rPr>
          <w:lang w:val="uk-UA"/>
        </w:rPr>
        <w:t xml:space="preserve"> №35</w:t>
      </w:r>
      <w:r>
        <w:t xml:space="preserve"> </w:t>
      </w:r>
      <w:proofErr w:type="spellStart"/>
      <w:r>
        <w:t>відповідального</w:t>
      </w:r>
      <w:proofErr w:type="spellEnd"/>
      <w:r>
        <w:t xml:space="preserve"> за </w:t>
      </w:r>
      <w:proofErr w:type="spellStart"/>
      <w:r>
        <w:t>експлуатацію</w:t>
      </w:r>
      <w:proofErr w:type="spellEnd"/>
      <w:r>
        <w:t xml:space="preserve"> </w:t>
      </w:r>
      <w:proofErr w:type="spellStart"/>
      <w:r>
        <w:t>електроустановок</w:t>
      </w:r>
      <w:proofErr w:type="spellEnd"/>
      <w:r>
        <w:t xml:space="preserve"> (</w:t>
      </w:r>
      <w:proofErr w:type="spellStart"/>
      <w:r>
        <w:t>Додаток</w:t>
      </w:r>
      <w:proofErr w:type="spellEnd"/>
      <w:r>
        <w:t xml:space="preserve"> 1)</w:t>
      </w:r>
      <w:r w:rsidR="001651D0">
        <w:rPr>
          <w:lang w:val="uk-UA"/>
        </w:rPr>
        <w:t>.</w:t>
      </w:r>
    </w:p>
    <w:p w:rsidR="007A65E0" w:rsidRDefault="007A65E0" w:rsidP="001651D0">
      <w:pPr>
        <w:tabs>
          <w:tab w:val="left" w:pos="915"/>
        </w:tabs>
        <w:spacing w:line="360" w:lineRule="auto"/>
      </w:pPr>
      <w:r>
        <w:tab/>
      </w:r>
    </w:p>
    <w:p w:rsidR="007A65E0" w:rsidRPr="00204A7C" w:rsidRDefault="007A65E0" w:rsidP="007A65E0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Директор                                                                                                               А.М. Йолтухівський  </w:t>
      </w:r>
    </w:p>
    <w:p w:rsidR="007A65E0" w:rsidRPr="007A65E0" w:rsidRDefault="007A65E0" w:rsidP="007A65E0">
      <w:pPr>
        <w:spacing w:line="360" w:lineRule="auto"/>
        <w:jc w:val="both"/>
        <w:rPr>
          <w:lang w:val="uk-UA"/>
        </w:rPr>
      </w:pPr>
    </w:p>
    <w:p w:rsidR="007A65E0" w:rsidRDefault="001651D0" w:rsidP="001651D0">
      <w:pPr>
        <w:spacing w:line="480" w:lineRule="auto"/>
        <w:jc w:val="both"/>
        <w:rPr>
          <w:lang w:val="uk-UA"/>
        </w:rPr>
      </w:pPr>
      <w:r>
        <w:rPr>
          <w:lang w:val="uk-UA"/>
        </w:rPr>
        <w:t>З наказом ознайомлені:</w:t>
      </w:r>
    </w:p>
    <w:p w:rsidR="001651D0" w:rsidRDefault="001651D0" w:rsidP="001651D0">
      <w:pPr>
        <w:spacing w:line="480" w:lineRule="auto"/>
        <w:jc w:val="both"/>
        <w:rPr>
          <w:lang w:val="uk-UA"/>
        </w:rPr>
      </w:pPr>
      <w:r>
        <w:rPr>
          <w:lang w:val="uk-UA"/>
        </w:rPr>
        <w:t>Гаєвський М.В.</w:t>
      </w:r>
    </w:p>
    <w:p w:rsidR="001651D0" w:rsidRDefault="001651D0" w:rsidP="001651D0">
      <w:pPr>
        <w:spacing w:line="480" w:lineRule="auto"/>
        <w:jc w:val="both"/>
        <w:rPr>
          <w:lang w:val="uk-UA"/>
        </w:rPr>
      </w:pPr>
      <w:r>
        <w:rPr>
          <w:lang w:val="uk-UA"/>
        </w:rPr>
        <w:t>Йолтухівська О.М.</w:t>
      </w:r>
    </w:p>
    <w:p w:rsidR="007A65E0" w:rsidRPr="001651D0" w:rsidRDefault="001651D0" w:rsidP="001651D0">
      <w:pPr>
        <w:spacing w:line="480" w:lineRule="auto"/>
        <w:jc w:val="both"/>
        <w:rPr>
          <w:lang w:val="uk-UA"/>
        </w:rPr>
      </w:pPr>
      <w:r>
        <w:rPr>
          <w:lang w:val="uk-UA"/>
        </w:rPr>
        <w:t>Яворський В.Ю.</w:t>
      </w:r>
    </w:p>
    <w:p w:rsidR="007A65E0" w:rsidRDefault="007A65E0" w:rsidP="007A65E0">
      <w:pPr>
        <w:shd w:val="clear" w:color="auto" w:fill="FFFFFF"/>
        <w:jc w:val="center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                                                                                       Додаток 1</w:t>
      </w:r>
    </w:p>
    <w:p w:rsidR="007A65E0" w:rsidRDefault="007A65E0" w:rsidP="007A65E0">
      <w:pPr>
        <w:shd w:val="clear" w:color="auto" w:fill="FFFFFF"/>
        <w:jc w:val="center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до наказу по</w:t>
      </w:r>
    </w:p>
    <w:p w:rsidR="007A65E0" w:rsidRDefault="007A65E0" w:rsidP="007A65E0">
      <w:pPr>
        <w:shd w:val="clear" w:color="auto" w:fill="FFFFFF"/>
        <w:jc w:val="right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Явтухівському НВК І-ІІ ст.</w:t>
      </w:r>
    </w:p>
    <w:p w:rsidR="007A65E0" w:rsidRPr="006E329F" w:rsidRDefault="007A65E0" w:rsidP="007A65E0">
      <w:pPr>
        <w:shd w:val="clear" w:color="auto" w:fill="FFFFFF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</w:t>
      </w:r>
      <w:r w:rsidR="00CE24A2">
        <w:rPr>
          <w:color w:val="000000"/>
          <w:lang w:val="uk-UA"/>
        </w:rPr>
        <w:t xml:space="preserve">                          від 18</w:t>
      </w:r>
      <w:r>
        <w:rPr>
          <w:color w:val="000000"/>
          <w:lang w:val="uk-UA"/>
        </w:rPr>
        <w:t>.09.2017 №</w:t>
      </w:r>
      <w:r w:rsidR="00CE24A2">
        <w:rPr>
          <w:color w:val="000000"/>
          <w:lang w:val="uk-UA"/>
        </w:rPr>
        <w:t>63</w:t>
      </w:r>
    </w:p>
    <w:p w:rsidR="007A65E0" w:rsidRDefault="007A65E0" w:rsidP="007A65E0">
      <w:pPr>
        <w:pStyle w:val="12"/>
        <w:rPr>
          <w:rFonts w:ascii="Times New Roman" w:hAnsi="Times New Roman"/>
          <w:sz w:val="20"/>
          <w:szCs w:val="20"/>
          <w:lang w:val="x-none"/>
        </w:rPr>
      </w:pPr>
    </w:p>
    <w:p w:rsidR="007A65E0" w:rsidRPr="007A65E0" w:rsidRDefault="007A65E0" w:rsidP="007A65E0">
      <w:pPr>
        <w:jc w:val="right"/>
        <w:rPr>
          <w:b/>
          <w:lang w:val="uk-UA"/>
        </w:rPr>
      </w:pPr>
    </w:p>
    <w:p w:rsidR="007A65E0" w:rsidRPr="007A65E0" w:rsidRDefault="007A65E0" w:rsidP="007A65E0">
      <w:pPr>
        <w:jc w:val="right"/>
        <w:rPr>
          <w:b/>
          <w:u w:val="single"/>
          <w:lang w:val="uk-UA"/>
        </w:rPr>
      </w:pPr>
    </w:p>
    <w:p w:rsidR="007A65E0" w:rsidRPr="007A65E0" w:rsidRDefault="007A65E0" w:rsidP="007A65E0">
      <w:pPr>
        <w:jc w:val="center"/>
        <w:rPr>
          <w:b/>
          <w:lang w:val="uk-UA"/>
        </w:rPr>
      </w:pPr>
      <w:r w:rsidRPr="007A65E0">
        <w:rPr>
          <w:b/>
          <w:lang w:val="uk-UA"/>
        </w:rPr>
        <w:t>ПОСАДОВА ІНСТРУКЦІЯ №_______</w:t>
      </w:r>
    </w:p>
    <w:p w:rsidR="007A65E0" w:rsidRPr="007A65E0" w:rsidRDefault="007A65E0" w:rsidP="007A65E0">
      <w:pPr>
        <w:jc w:val="center"/>
        <w:rPr>
          <w:b/>
          <w:lang w:val="uk-UA"/>
        </w:rPr>
      </w:pPr>
    </w:p>
    <w:p w:rsidR="007A65E0" w:rsidRPr="007A65E0" w:rsidRDefault="007A65E0" w:rsidP="007A65E0">
      <w:pPr>
        <w:jc w:val="center"/>
        <w:rPr>
          <w:b/>
          <w:lang w:val="uk-UA"/>
        </w:rPr>
      </w:pPr>
      <w:r w:rsidRPr="007A65E0">
        <w:rPr>
          <w:b/>
          <w:lang w:val="uk-UA"/>
        </w:rPr>
        <w:t>ВІДПОВІДАЛЬНИЙ ЗА ЕКСПЛУАТАЦІЮ</w:t>
      </w:r>
      <w:r w:rsidR="00CE24A2">
        <w:rPr>
          <w:b/>
          <w:lang w:val="uk-UA"/>
        </w:rPr>
        <w:t xml:space="preserve"> </w:t>
      </w:r>
      <w:bookmarkStart w:id="0" w:name="_GoBack"/>
      <w:bookmarkEnd w:id="0"/>
      <w:r w:rsidRPr="007A65E0">
        <w:rPr>
          <w:b/>
          <w:lang w:val="uk-UA"/>
        </w:rPr>
        <w:t>ЕЛЕКТРОУСТАНОВОК</w:t>
      </w:r>
    </w:p>
    <w:p w:rsidR="007A65E0" w:rsidRPr="007A65E0" w:rsidRDefault="007A65E0" w:rsidP="001651D0">
      <w:pPr>
        <w:spacing w:line="360" w:lineRule="auto"/>
        <w:jc w:val="both"/>
        <w:rPr>
          <w:lang w:val="uk-UA"/>
        </w:rPr>
      </w:pPr>
      <w:r w:rsidRPr="007A65E0">
        <w:rPr>
          <w:lang w:val="uk-UA"/>
        </w:rPr>
        <w:t>1. Загальні положення.</w:t>
      </w:r>
    </w:p>
    <w:p w:rsidR="007A65E0" w:rsidRPr="001651D0" w:rsidRDefault="007A65E0" w:rsidP="001651D0">
      <w:pPr>
        <w:spacing w:line="360" w:lineRule="auto"/>
        <w:jc w:val="both"/>
        <w:rPr>
          <w:lang w:val="uk-UA"/>
        </w:rPr>
      </w:pPr>
      <w:r w:rsidRPr="007A65E0">
        <w:rPr>
          <w:lang w:val="uk-UA"/>
        </w:rPr>
        <w:t>1.1. Відповідальним за експлуатац</w:t>
      </w:r>
      <w:r w:rsidRPr="001651D0">
        <w:rPr>
          <w:lang w:val="uk-UA"/>
        </w:rPr>
        <w:t>ію електроустановок приймається особа, яка пройшла навчання та атестацію з питань будови, технічної та безпечної експлуатації електроустановок з отриманням ІІ або ІІІ групи допуску з електробезпеки.</w:t>
      </w:r>
    </w:p>
    <w:p w:rsidR="007A65E0" w:rsidRDefault="007A65E0" w:rsidP="001651D0">
      <w:pPr>
        <w:spacing w:line="360" w:lineRule="auto"/>
        <w:jc w:val="both"/>
      </w:pPr>
      <w:r>
        <w:t xml:space="preserve">1.2. </w:t>
      </w:r>
      <w:proofErr w:type="spellStart"/>
      <w:r>
        <w:t>Відпові</w:t>
      </w:r>
      <w:proofErr w:type="gramStart"/>
      <w:r>
        <w:t>дальний</w:t>
      </w:r>
      <w:proofErr w:type="spellEnd"/>
      <w:proofErr w:type="gramEnd"/>
      <w:r>
        <w:t xml:space="preserve"> за </w:t>
      </w:r>
      <w:proofErr w:type="spellStart"/>
      <w:r>
        <w:t>експлуатацію</w:t>
      </w:r>
      <w:proofErr w:type="spellEnd"/>
      <w:r>
        <w:t xml:space="preserve"> </w:t>
      </w:r>
      <w:proofErr w:type="spellStart"/>
      <w:r>
        <w:t>електроустановок</w:t>
      </w:r>
      <w:proofErr w:type="spellEnd"/>
      <w:r>
        <w:t xml:space="preserve"> </w:t>
      </w:r>
      <w:proofErr w:type="spellStart"/>
      <w:r>
        <w:t>призначається</w:t>
      </w:r>
      <w:proofErr w:type="spellEnd"/>
      <w:r>
        <w:t xml:space="preserve"> наказом директора </w:t>
      </w:r>
      <w:proofErr w:type="spellStart"/>
      <w:r>
        <w:t>школи</w:t>
      </w:r>
      <w:proofErr w:type="spellEnd"/>
      <w:r>
        <w:t>.</w:t>
      </w:r>
    </w:p>
    <w:p w:rsidR="007A65E0" w:rsidRDefault="007A65E0" w:rsidP="001651D0">
      <w:pPr>
        <w:spacing w:line="360" w:lineRule="auto"/>
        <w:jc w:val="both"/>
      </w:pPr>
      <w:r>
        <w:t xml:space="preserve">1.3. </w:t>
      </w:r>
      <w:proofErr w:type="spellStart"/>
      <w:r>
        <w:t>Відповідальний</w:t>
      </w:r>
      <w:proofErr w:type="spellEnd"/>
      <w:r>
        <w:t xml:space="preserve"> за </w:t>
      </w:r>
      <w:proofErr w:type="spellStart"/>
      <w:r>
        <w:t>експлуатацію</w:t>
      </w:r>
      <w:proofErr w:type="spellEnd"/>
      <w:r>
        <w:t xml:space="preserve"> </w:t>
      </w:r>
      <w:proofErr w:type="spellStart"/>
      <w:r>
        <w:t>електроустановок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ідпорядкований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відповідальному</w:t>
      </w:r>
      <w:proofErr w:type="spellEnd"/>
      <w:r>
        <w:t xml:space="preserve"> за </w:t>
      </w:r>
      <w:proofErr w:type="spellStart"/>
      <w:r>
        <w:t>електрогосподарство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та </w:t>
      </w:r>
      <w:proofErr w:type="spellStart"/>
      <w:r>
        <w:t>опосередковано</w:t>
      </w:r>
      <w:proofErr w:type="spellEnd"/>
      <w:r>
        <w:t xml:space="preserve"> - </w:t>
      </w:r>
      <w:proofErr w:type="spellStart"/>
      <w:r>
        <w:t>завгоспу</w:t>
      </w:r>
      <w:proofErr w:type="spellEnd"/>
    </w:p>
    <w:p w:rsidR="007A65E0" w:rsidRDefault="007A65E0" w:rsidP="001651D0">
      <w:pPr>
        <w:spacing w:line="360" w:lineRule="auto"/>
        <w:jc w:val="both"/>
      </w:pPr>
      <w:r>
        <w:t xml:space="preserve">1.4. </w:t>
      </w:r>
      <w:proofErr w:type="spellStart"/>
      <w:r>
        <w:t>Керується</w:t>
      </w:r>
      <w:proofErr w:type="spellEnd"/>
      <w:r>
        <w:t xml:space="preserve"> у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 Правилами </w:t>
      </w:r>
      <w:proofErr w:type="spellStart"/>
      <w:r>
        <w:t>будови</w:t>
      </w:r>
      <w:proofErr w:type="spellEnd"/>
      <w:r>
        <w:t xml:space="preserve"> </w:t>
      </w:r>
      <w:proofErr w:type="spellStart"/>
      <w:r>
        <w:t>електроустановок</w:t>
      </w:r>
      <w:proofErr w:type="spellEnd"/>
      <w:r>
        <w:t xml:space="preserve">, Правилами </w:t>
      </w:r>
      <w:proofErr w:type="spellStart"/>
      <w:proofErr w:type="gramStart"/>
      <w:r>
        <w:t>техн</w:t>
      </w:r>
      <w:proofErr w:type="gramEnd"/>
      <w:r>
        <w:t>ічної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електроустановок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, Правилами </w:t>
      </w:r>
      <w:proofErr w:type="spellStart"/>
      <w:r>
        <w:t>безпечної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електроустановок</w:t>
      </w:r>
      <w:proofErr w:type="spellEnd"/>
      <w:r>
        <w:t xml:space="preserve">, </w:t>
      </w:r>
      <w:proofErr w:type="spellStart"/>
      <w:r>
        <w:t>нормативними</w:t>
      </w:r>
      <w:proofErr w:type="spellEnd"/>
      <w:r>
        <w:t xml:space="preserve"> документами з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</w:t>
      </w:r>
      <w:proofErr w:type="spellStart"/>
      <w:r>
        <w:t>виробничої</w:t>
      </w:r>
      <w:proofErr w:type="spellEnd"/>
      <w:r>
        <w:t xml:space="preserve"> </w:t>
      </w:r>
      <w:proofErr w:type="spellStart"/>
      <w:r>
        <w:t>санітарії</w:t>
      </w:r>
      <w:proofErr w:type="spellEnd"/>
      <w:r>
        <w:t xml:space="preserve"> і </w:t>
      </w:r>
      <w:proofErr w:type="spellStart"/>
      <w:r>
        <w:t>цією</w:t>
      </w:r>
      <w:proofErr w:type="spellEnd"/>
      <w:r>
        <w:t xml:space="preserve"> </w:t>
      </w:r>
      <w:proofErr w:type="spellStart"/>
      <w:r>
        <w:t>Інструкцією</w:t>
      </w:r>
      <w:proofErr w:type="spellEnd"/>
      <w:r>
        <w:t>.</w:t>
      </w:r>
    </w:p>
    <w:p w:rsidR="007A65E0" w:rsidRDefault="007A65E0" w:rsidP="001651D0">
      <w:pPr>
        <w:spacing w:line="360" w:lineRule="auto"/>
        <w:jc w:val="both"/>
      </w:pPr>
      <w:r>
        <w:t>2.Функції.</w:t>
      </w:r>
    </w:p>
    <w:p w:rsidR="007A65E0" w:rsidRDefault="007A65E0" w:rsidP="001651D0">
      <w:pPr>
        <w:spacing w:line="360" w:lineRule="auto"/>
        <w:jc w:val="both"/>
      </w:pPr>
      <w:r>
        <w:t xml:space="preserve">2.1. </w:t>
      </w:r>
      <w:proofErr w:type="spellStart"/>
      <w:r>
        <w:t>Безпечна</w:t>
      </w:r>
      <w:proofErr w:type="spellEnd"/>
      <w:r>
        <w:t xml:space="preserve"> </w:t>
      </w:r>
      <w:proofErr w:type="spellStart"/>
      <w:r>
        <w:t>експлуатація</w:t>
      </w:r>
      <w:proofErr w:type="spellEnd"/>
      <w:r>
        <w:t xml:space="preserve"> </w:t>
      </w:r>
      <w:proofErr w:type="spellStart"/>
      <w:r>
        <w:t>електроустановок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.</w:t>
      </w:r>
    </w:p>
    <w:p w:rsidR="007A65E0" w:rsidRDefault="001651D0" w:rsidP="001651D0">
      <w:pPr>
        <w:spacing w:line="360" w:lineRule="auto"/>
        <w:jc w:val="both"/>
      </w:pPr>
      <w:r>
        <w:t xml:space="preserve">3. </w:t>
      </w:r>
      <w:proofErr w:type="spellStart"/>
      <w:r>
        <w:t>Посадові</w:t>
      </w:r>
      <w:proofErr w:type="spellEnd"/>
      <w:r>
        <w:t xml:space="preserve"> </w:t>
      </w:r>
      <w:proofErr w:type="spellStart"/>
      <w:r>
        <w:t>обов’</w:t>
      </w:r>
      <w:r w:rsidR="007A65E0">
        <w:t>язки</w:t>
      </w:r>
      <w:proofErr w:type="spellEnd"/>
      <w:r w:rsidR="007A65E0">
        <w:t>.</w:t>
      </w:r>
    </w:p>
    <w:p w:rsidR="007A65E0" w:rsidRDefault="007A65E0" w:rsidP="001651D0">
      <w:pPr>
        <w:spacing w:line="360" w:lineRule="auto"/>
        <w:jc w:val="both"/>
      </w:pPr>
      <w:r>
        <w:t xml:space="preserve">3.1. </w:t>
      </w:r>
      <w:proofErr w:type="spellStart"/>
      <w:r>
        <w:t>Відповідальний</w:t>
      </w:r>
      <w:proofErr w:type="spellEnd"/>
      <w:r>
        <w:t xml:space="preserve"> за </w:t>
      </w:r>
      <w:proofErr w:type="spellStart"/>
      <w:r>
        <w:t>експлуатацію</w:t>
      </w:r>
      <w:proofErr w:type="spellEnd"/>
      <w:r>
        <w:t xml:space="preserve"> </w:t>
      </w:r>
      <w:proofErr w:type="spellStart"/>
      <w:r>
        <w:t>електроустановок</w:t>
      </w:r>
      <w:proofErr w:type="spellEnd"/>
      <w:r>
        <w:t xml:space="preserve"> систематично (</w:t>
      </w:r>
      <w:proofErr w:type="spellStart"/>
      <w:r>
        <w:t>щоденно</w:t>
      </w:r>
      <w:proofErr w:type="spellEnd"/>
      <w:r>
        <w:t xml:space="preserve">) проводить </w:t>
      </w:r>
      <w:proofErr w:type="spellStart"/>
      <w:r>
        <w:t>ретельно</w:t>
      </w:r>
      <w:proofErr w:type="spellEnd"/>
      <w:r>
        <w:t xml:space="preserve"> </w:t>
      </w:r>
      <w:proofErr w:type="spellStart"/>
      <w:r>
        <w:t>огляд</w:t>
      </w:r>
      <w:proofErr w:type="spellEnd"/>
      <w:r>
        <w:t xml:space="preserve"> </w:t>
      </w:r>
      <w:proofErr w:type="spellStart"/>
      <w:r>
        <w:t>закріпленого</w:t>
      </w:r>
      <w:proofErr w:type="spellEnd"/>
      <w:r>
        <w:t xml:space="preserve"> за ним </w:t>
      </w:r>
      <w:proofErr w:type="spellStart"/>
      <w:r>
        <w:t>обладнання</w:t>
      </w:r>
      <w:proofErr w:type="spellEnd"/>
      <w:r>
        <w:t xml:space="preserve"> на предмет </w:t>
      </w:r>
      <w:proofErr w:type="spellStart"/>
      <w:r>
        <w:t>відповідності</w:t>
      </w:r>
      <w:proofErr w:type="spellEnd"/>
      <w:r>
        <w:t xml:space="preserve"> </w:t>
      </w:r>
      <w:proofErr w:type="spellStart"/>
      <w:r>
        <w:t>експлуатаційним</w:t>
      </w:r>
      <w:proofErr w:type="spellEnd"/>
      <w:r>
        <w:t xml:space="preserve"> характеристикам та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>.</w:t>
      </w:r>
    </w:p>
    <w:p w:rsidR="007A65E0" w:rsidRDefault="007A65E0" w:rsidP="001651D0">
      <w:pPr>
        <w:spacing w:line="360" w:lineRule="auto"/>
        <w:jc w:val="both"/>
      </w:pPr>
      <w:r>
        <w:t xml:space="preserve">3.2.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несправностей</w:t>
      </w:r>
      <w:proofErr w:type="spellEnd"/>
      <w:r>
        <w:t xml:space="preserve">,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заземлення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можуть </w:t>
      </w:r>
      <w:proofErr w:type="spellStart"/>
      <w:r>
        <w:t>призвести</w:t>
      </w:r>
      <w:proofErr w:type="spellEnd"/>
      <w:r>
        <w:t xml:space="preserve"> до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,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припинити</w:t>
      </w:r>
      <w:proofErr w:type="spellEnd"/>
      <w:r>
        <w:t xml:space="preserve"> роботу </w:t>
      </w:r>
      <w:proofErr w:type="spellStart"/>
      <w:r>
        <w:t>електроустановки</w:t>
      </w:r>
      <w:proofErr w:type="spellEnd"/>
      <w:r>
        <w:t xml:space="preserve">, </w:t>
      </w:r>
      <w:proofErr w:type="spellStart"/>
      <w:r>
        <w:t>відімкнути</w:t>
      </w:r>
      <w:proofErr w:type="spellEnd"/>
      <w:r>
        <w:t xml:space="preserve"> </w:t>
      </w:r>
      <w:proofErr w:type="spellStart"/>
      <w:r>
        <w:t>електроживлення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, та </w:t>
      </w:r>
      <w:proofErr w:type="spellStart"/>
      <w:r>
        <w:t>повідомити</w:t>
      </w:r>
      <w:proofErr w:type="spellEnd"/>
      <w:r>
        <w:t xml:space="preserve"> про </w:t>
      </w:r>
      <w:proofErr w:type="spellStart"/>
      <w:r>
        <w:t>даний</w:t>
      </w:r>
      <w:proofErr w:type="spellEnd"/>
      <w:r>
        <w:t xml:space="preserve"> факт </w:t>
      </w:r>
      <w:proofErr w:type="spellStart"/>
      <w:r>
        <w:t>відповідального</w:t>
      </w:r>
      <w:proofErr w:type="spellEnd"/>
      <w:r>
        <w:t xml:space="preserve"> </w:t>
      </w:r>
      <w:proofErr w:type="gramStart"/>
      <w:r>
        <w:t>за</w:t>
      </w:r>
      <w:proofErr w:type="gramEnd"/>
      <w:r>
        <w:t xml:space="preserve"> </w:t>
      </w:r>
      <w:proofErr w:type="spellStart"/>
      <w:r>
        <w:t>електрогосподарство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.</w:t>
      </w:r>
    </w:p>
    <w:p w:rsidR="007A65E0" w:rsidRDefault="007A65E0" w:rsidP="001651D0">
      <w:pPr>
        <w:spacing w:line="360" w:lineRule="auto"/>
        <w:jc w:val="both"/>
      </w:pPr>
      <w:r>
        <w:t xml:space="preserve"> 3.3. </w:t>
      </w:r>
      <w:proofErr w:type="spellStart"/>
      <w:r>
        <w:t>Забороняється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електроустановку</w:t>
      </w:r>
      <w:proofErr w:type="spellEnd"/>
      <w:r>
        <w:t xml:space="preserve"> без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відповідального</w:t>
      </w:r>
      <w:proofErr w:type="spellEnd"/>
      <w:r>
        <w:t xml:space="preserve"> за </w:t>
      </w:r>
      <w:proofErr w:type="spellStart"/>
      <w:r>
        <w:t>електрогосподарство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при </w:t>
      </w:r>
      <w:proofErr w:type="spellStart"/>
      <w:r>
        <w:t>наявності</w:t>
      </w:r>
      <w:proofErr w:type="spellEnd"/>
      <w:r>
        <w:t xml:space="preserve"> </w:t>
      </w:r>
      <w:proofErr w:type="gramStart"/>
      <w:r>
        <w:t xml:space="preserve">заборони на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експлуатацію</w:t>
      </w:r>
      <w:proofErr w:type="spellEnd"/>
      <w:r>
        <w:t xml:space="preserve"> </w:t>
      </w:r>
      <w:proofErr w:type="spellStart"/>
      <w:r>
        <w:t>відповідними</w:t>
      </w:r>
      <w:proofErr w:type="spellEnd"/>
      <w:r>
        <w:t xml:space="preserve"> службами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спеціал</w:t>
      </w:r>
      <w:proofErr w:type="gramEnd"/>
      <w:r>
        <w:t>істами</w:t>
      </w:r>
      <w:proofErr w:type="spellEnd"/>
      <w:r>
        <w:t>.</w:t>
      </w:r>
    </w:p>
    <w:p w:rsidR="007A65E0" w:rsidRDefault="007A65E0" w:rsidP="001651D0">
      <w:pPr>
        <w:spacing w:line="360" w:lineRule="auto"/>
        <w:jc w:val="both"/>
      </w:pPr>
      <w:r>
        <w:t xml:space="preserve"> 3.4. </w:t>
      </w:r>
      <w:proofErr w:type="spellStart"/>
      <w:r>
        <w:t>Забороняється</w:t>
      </w:r>
      <w:proofErr w:type="spellEnd"/>
      <w:r>
        <w:t xml:space="preserve"> </w:t>
      </w:r>
      <w:proofErr w:type="spellStart"/>
      <w:r>
        <w:t>переобладнувати</w:t>
      </w:r>
      <w:proofErr w:type="spellEnd"/>
      <w:r>
        <w:t xml:space="preserve">, </w:t>
      </w:r>
      <w:proofErr w:type="spellStart"/>
      <w:r>
        <w:t>доукомплектовувати</w:t>
      </w:r>
      <w:proofErr w:type="spellEnd"/>
      <w:r>
        <w:t xml:space="preserve"> </w:t>
      </w:r>
      <w:proofErr w:type="spellStart"/>
      <w:r>
        <w:t>електроустановку</w:t>
      </w:r>
      <w:proofErr w:type="spellEnd"/>
      <w:r>
        <w:t xml:space="preserve"> </w:t>
      </w:r>
      <w:proofErr w:type="spellStart"/>
      <w:r>
        <w:t>пристроями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вказані</w:t>
      </w:r>
      <w:proofErr w:type="spellEnd"/>
      <w:r>
        <w:t xml:space="preserve"> в </w:t>
      </w:r>
      <w:proofErr w:type="spellStart"/>
      <w:proofErr w:type="gramStart"/>
      <w:r>
        <w:t>техн</w:t>
      </w:r>
      <w:proofErr w:type="gramEnd"/>
      <w:r>
        <w:t>ічному</w:t>
      </w:r>
      <w:proofErr w:type="spellEnd"/>
      <w:r>
        <w:t xml:space="preserve"> </w:t>
      </w:r>
      <w:proofErr w:type="spellStart"/>
      <w:r>
        <w:t>паспорті</w:t>
      </w:r>
      <w:proofErr w:type="spellEnd"/>
      <w:r>
        <w:t xml:space="preserve"> на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>.</w:t>
      </w:r>
    </w:p>
    <w:p w:rsidR="007A65E0" w:rsidRDefault="007A65E0" w:rsidP="001651D0">
      <w:pPr>
        <w:spacing w:line="360" w:lineRule="auto"/>
        <w:jc w:val="both"/>
      </w:pPr>
      <w:r>
        <w:lastRenderedPageBreak/>
        <w:t xml:space="preserve"> 3.5. </w:t>
      </w:r>
      <w:proofErr w:type="spellStart"/>
      <w:r>
        <w:t>Бере</w:t>
      </w:r>
      <w:proofErr w:type="spellEnd"/>
      <w:r>
        <w:t xml:space="preserve"> </w:t>
      </w:r>
      <w:proofErr w:type="spellStart"/>
      <w:r>
        <w:t>активну</w:t>
      </w:r>
      <w:proofErr w:type="spellEnd"/>
      <w:r>
        <w:t xml:space="preserve"> участь в </w:t>
      </w:r>
      <w:proofErr w:type="spellStart"/>
      <w:r>
        <w:t>проведенні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ічного</w:t>
      </w:r>
      <w:proofErr w:type="spellEnd"/>
      <w:r>
        <w:t xml:space="preserve"> </w:t>
      </w:r>
      <w:proofErr w:type="spellStart"/>
      <w:r>
        <w:t>опосвідчення</w:t>
      </w:r>
      <w:proofErr w:type="spellEnd"/>
      <w:r>
        <w:t xml:space="preserve"> </w:t>
      </w:r>
      <w:proofErr w:type="spellStart"/>
      <w:r>
        <w:t>електроустановок</w:t>
      </w:r>
      <w:proofErr w:type="spellEnd"/>
      <w:r>
        <w:t>.</w:t>
      </w:r>
    </w:p>
    <w:p w:rsidR="007A65E0" w:rsidRDefault="007A65E0" w:rsidP="001651D0">
      <w:pPr>
        <w:spacing w:line="360" w:lineRule="auto"/>
        <w:jc w:val="both"/>
      </w:pPr>
      <w:r>
        <w:t xml:space="preserve"> 3.6.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суворе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експлуатаційних</w:t>
      </w:r>
      <w:proofErr w:type="spellEnd"/>
      <w:r>
        <w:t xml:space="preserve"> </w:t>
      </w:r>
      <w:proofErr w:type="spellStart"/>
      <w:r>
        <w:t>інструкцій</w:t>
      </w:r>
      <w:proofErr w:type="spellEnd"/>
      <w:r>
        <w:t xml:space="preserve"> по </w:t>
      </w:r>
      <w:proofErr w:type="spellStart"/>
      <w:r>
        <w:t>безпеці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пристроїв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встановлених</w:t>
      </w:r>
      <w:proofErr w:type="spellEnd"/>
      <w:r>
        <w:t xml:space="preserve"> </w:t>
      </w:r>
      <w:proofErr w:type="spellStart"/>
      <w:r>
        <w:t>режимів</w:t>
      </w:r>
      <w:proofErr w:type="spellEnd"/>
      <w:r>
        <w:t xml:space="preserve"> </w:t>
      </w:r>
      <w:proofErr w:type="spellStart"/>
      <w:r>
        <w:t>енерговикористання</w:t>
      </w:r>
      <w:proofErr w:type="spellEnd"/>
      <w:r>
        <w:t xml:space="preserve"> на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електроустановки</w:t>
      </w:r>
      <w:proofErr w:type="spellEnd"/>
      <w:r>
        <w:t>.</w:t>
      </w:r>
    </w:p>
    <w:p w:rsidR="007A65E0" w:rsidRDefault="007A65E0" w:rsidP="001651D0">
      <w:pPr>
        <w:spacing w:line="360" w:lineRule="auto"/>
        <w:jc w:val="both"/>
      </w:pPr>
      <w:r>
        <w:t xml:space="preserve"> 3.7. </w:t>
      </w:r>
      <w:proofErr w:type="spellStart"/>
      <w:r>
        <w:t>Експлуатація</w:t>
      </w:r>
      <w:proofErr w:type="spellEnd"/>
      <w:r>
        <w:t xml:space="preserve"> </w:t>
      </w:r>
      <w:proofErr w:type="spellStart"/>
      <w:r>
        <w:t>електроустановок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ремонту </w:t>
      </w:r>
      <w:proofErr w:type="spellStart"/>
      <w:r>
        <w:t>дозволяється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випробувальних</w:t>
      </w:r>
      <w:proofErr w:type="spellEnd"/>
      <w:r>
        <w:t xml:space="preserve"> </w:t>
      </w:r>
      <w:proofErr w:type="spellStart"/>
      <w:r>
        <w:t>пусків</w:t>
      </w:r>
      <w:proofErr w:type="spellEnd"/>
      <w:r>
        <w:t xml:space="preserve"> </w:t>
      </w:r>
      <w:proofErr w:type="spellStart"/>
      <w:r>
        <w:t>спеціалістами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проводили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в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r>
        <w:t>відповідального</w:t>
      </w:r>
      <w:proofErr w:type="spellEnd"/>
      <w:r>
        <w:t xml:space="preserve"> за </w:t>
      </w:r>
      <w:proofErr w:type="spellStart"/>
      <w:r>
        <w:t>електрогосподарство</w:t>
      </w:r>
      <w:proofErr w:type="spellEnd"/>
      <w:r>
        <w:t>.</w:t>
      </w:r>
    </w:p>
    <w:p w:rsidR="007A65E0" w:rsidRDefault="007A65E0" w:rsidP="001651D0">
      <w:pPr>
        <w:spacing w:line="360" w:lineRule="auto"/>
        <w:jc w:val="both"/>
      </w:pPr>
      <w:r>
        <w:t>4. Права.</w:t>
      </w:r>
    </w:p>
    <w:p w:rsidR="007A65E0" w:rsidRDefault="007A65E0" w:rsidP="001651D0">
      <w:pPr>
        <w:spacing w:line="360" w:lineRule="auto"/>
        <w:jc w:val="both"/>
      </w:pPr>
      <w:r>
        <w:t> </w:t>
      </w:r>
      <w:proofErr w:type="spellStart"/>
      <w:r>
        <w:t>Відпові</w:t>
      </w:r>
      <w:proofErr w:type="gramStart"/>
      <w:r>
        <w:t>дальний</w:t>
      </w:r>
      <w:proofErr w:type="spellEnd"/>
      <w:proofErr w:type="gramEnd"/>
      <w:r>
        <w:t xml:space="preserve"> за </w:t>
      </w:r>
      <w:proofErr w:type="spellStart"/>
      <w:r>
        <w:t>експлуатацію</w:t>
      </w:r>
      <w:proofErr w:type="spellEnd"/>
      <w:r>
        <w:t xml:space="preserve"> </w:t>
      </w:r>
      <w:proofErr w:type="spellStart"/>
      <w:r>
        <w:t>електроустановок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право:</w:t>
      </w:r>
    </w:p>
    <w:p w:rsidR="007A65E0" w:rsidRDefault="007A65E0" w:rsidP="001651D0">
      <w:pPr>
        <w:spacing w:line="360" w:lineRule="auto"/>
        <w:jc w:val="both"/>
      </w:pPr>
      <w:r>
        <w:t xml:space="preserve">4.1. На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безпечними</w:t>
      </w:r>
      <w:proofErr w:type="spellEnd"/>
      <w:r>
        <w:t xml:space="preserve"> </w:t>
      </w:r>
      <w:proofErr w:type="spellStart"/>
      <w:r>
        <w:t>умовами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електроустановок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встановлених</w:t>
      </w:r>
      <w:proofErr w:type="spellEnd"/>
      <w:r>
        <w:t xml:space="preserve"> норм. </w:t>
      </w:r>
    </w:p>
    <w:p w:rsidR="007A65E0" w:rsidRDefault="007A65E0" w:rsidP="001651D0">
      <w:pPr>
        <w:spacing w:line="360" w:lineRule="auto"/>
        <w:jc w:val="both"/>
      </w:pPr>
      <w:r>
        <w:t>5. Відповідальність.</w:t>
      </w:r>
    </w:p>
    <w:p w:rsidR="007A65E0" w:rsidRDefault="007A65E0" w:rsidP="001651D0">
      <w:pPr>
        <w:spacing w:line="360" w:lineRule="auto"/>
        <w:jc w:val="both"/>
      </w:pPr>
      <w:r>
        <w:t xml:space="preserve">5.1. За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неналежне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без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Інструкції</w:t>
      </w:r>
      <w:proofErr w:type="spellEnd"/>
      <w:r>
        <w:t xml:space="preserve">, </w:t>
      </w:r>
      <w:proofErr w:type="spellStart"/>
      <w:r>
        <w:t>нормативних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з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встановлених</w:t>
      </w:r>
      <w:proofErr w:type="spellEnd"/>
      <w:r>
        <w:t xml:space="preserve"> </w:t>
      </w:r>
      <w:proofErr w:type="spellStart"/>
      <w:r>
        <w:t>даною</w:t>
      </w:r>
      <w:proofErr w:type="spellEnd"/>
      <w:r>
        <w:t xml:space="preserve"> </w:t>
      </w:r>
      <w:proofErr w:type="spellStart"/>
      <w:r>
        <w:t>Інструкцією</w:t>
      </w:r>
      <w:proofErr w:type="spellEnd"/>
      <w:r>
        <w:t xml:space="preserve">, </w:t>
      </w:r>
      <w:proofErr w:type="spellStart"/>
      <w:r>
        <w:t>відповідальний</w:t>
      </w:r>
      <w:proofErr w:type="spellEnd"/>
      <w:r>
        <w:t xml:space="preserve"> </w:t>
      </w:r>
      <w:proofErr w:type="gramStart"/>
      <w:r>
        <w:t>за</w:t>
      </w:r>
      <w:proofErr w:type="gramEnd"/>
      <w:r>
        <w:t xml:space="preserve"> </w:t>
      </w:r>
      <w:proofErr w:type="spellStart"/>
      <w:r>
        <w:t>експлуатацію</w:t>
      </w:r>
      <w:proofErr w:type="spellEnd"/>
      <w:r>
        <w:t xml:space="preserve"> </w:t>
      </w:r>
      <w:proofErr w:type="spellStart"/>
      <w:r>
        <w:t>електроустановок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дисциплінарну</w:t>
      </w:r>
      <w:proofErr w:type="spellEnd"/>
      <w:r>
        <w:t xml:space="preserve"> відповідальність у порядку </w:t>
      </w:r>
      <w:proofErr w:type="spellStart"/>
      <w:r>
        <w:t>визначеному</w:t>
      </w:r>
      <w:proofErr w:type="spellEnd"/>
      <w:r>
        <w:t xml:space="preserve"> </w:t>
      </w:r>
      <w:proofErr w:type="spellStart"/>
      <w:r>
        <w:t>трудовим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:rsidR="007A65E0" w:rsidRDefault="007A65E0" w:rsidP="001651D0">
      <w:pPr>
        <w:spacing w:line="360" w:lineRule="auto"/>
        <w:jc w:val="both"/>
        <w:rPr>
          <w:b/>
          <w:u w:val="single"/>
        </w:rPr>
      </w:pPr>
      <w:r>
        <w:t xml:space="preserve">5.2. За </w:t>
      </w:r>
      <w:proofErr w:type="spellStart"/>
      <w:r>
        <w:t>завдані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 xml:space="preserve"> і </w:t>
      </w:r>
      <w:proofErr w:type="spellStart"/>
      <w:r>
        <w:t>учасникам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збитки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виконанням</w:t>
      </w:r>
      <w:proofErr w:type="spellEnd"/>
      <w:r>
        <w:t xml:space="preserve"> (</w:t>
      </w:r>
      <w:proofErr w:type="spellStart"/>
      <w:r>
        <w:t>невиконанням</w:t>
      </w:r>
      <w:proofErr w:type="spellEnd"/>
      <w:r>
        <w:t xml:space="preserve">)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посадових</w:t>
      </w:r>
      <w:proofErr w:type="spellEnd"/>
      <w:r>
        <w:t xml:space="preserve"> </w:t>
      </w:r>
      <w:proofErr w:type="spellStart"/>
      <w:r>
        <w:t>обов'язків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ідповідальний</w:t>
      </w:r>
      <w:proofErr w:type="spellEnd"/>
      <w:r>
        <w:t xml:space="preserve"> за </w:t>
      </w:r>
      <w:proofErr w:type="spellStart"/>
      <w:r>
        <w:t>електрогосподарство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матеріальну</w:t>
      </w:r>
      <w:proofErr w:type="spellEnd"/>
      <w:r>
        <w:t xml:space="preserve"> відповідальність у порядку і межах </w:t>
      </w:r>
      <w:proofErr w:type="spellStart"/>
      <w:r>
        <w:t>встановлених</w:t>
      </w:r>
      <w:proofErr w:type="spellEnd"/>
      <w:r>
        <w:t xml:space="preserve"> </w:t>
      </w:r>
      <w:proofErr w:type="spellStart"/>
      <w:r>
        <w:t>трудовим</w:t>
      </w:r>
      <w:proofErr w:type="spellEnd"/>
      <w:r>
        <w:t xml:space="preserve"> і </w:t>
      </w:r>
      <w:proofErr w:type="spellStart"/>
      <w:r>
        <w:t>цивільним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:rsidR="008E6F8C" w:rsidRDefault="008E6F8C" w:rsidP="008E6F8C">
      <w:pPr>
        <w:tabs>
          <w:tab w:val="left" w:pos="840"/>
        </w:tabs>
        <w:spacing w:line="360" w:lineRule="auto"/>
        <w:ind w:firstLine="480"/>
      </w:pPr>
    </w:p>
    <w:p w:rsidR="001651D0" w:rsidRPr="001651D0" w:rsidRDefault="001651D0" w:rsidP="008E6F8C">
      <w:pPr>
        <w:tabs>
          <w:tab w:val="left" w:pos="840"/>
        </w:tabs>
        <w:spacing w:line="360" w:lineRule="auto"/>
        <w:ind w:firstLine="480"/>
        <w:rPr>
          <w:lang w:val="uk-UA"/>
        </w:rPr>
      </w:pPr>
      <w:r>
        <w:rPr>
          <w:lang w:val="uk-UA"/>
        </w:rPr>
        <w:t>Директор                                                                                                     А.М. Йолтухівський</w:t>
      </w:r>
    </w:p>
    <w:sectPr w:rsidR="001651D0" w:rsidRPr="001651D0" w:rsidSect="009A76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9B" w:rsidRDefault="00F64B9B" w:rsidP="00F66D21">
      <w:r>
        <w:separator/>
      </w:r>
    </w:p>
  </w:endnote>
  <w:endnote w:type="continuationSeparator" w:id="0">
    <w:p w:rsidR="00F64B9B" w:rsidRDefault="00F64B9B" w:rsidP="00F6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9B" w:rsidRDefault="00F64B9B" w:rsidP="00F66D21">
      <w:r>
        <w:separator/>
      </w:r>
    </w:p>
  </w:footnote>
  <w:footnote w:type="continuationSeparator" w:id="0">
    <w:p w:rsidR="00F64B9B" w:rsidRDefault="00F64B9B" w:rsidP="00F6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2E3D5E"/>
    <w:lvl w:ilvl="0">
      <w:numFmt w:val="bullet"/>
      <w:lvlText w:val="*"/>
      <w:lvlJc w:val="left"/>
    </w:lvl>
  </w:abstractNum>
  <w:abstractNum w:abstractNumId="1">
    <w:nsid w:val="004341F7"/>
    <w:multiLevelType w:val="hybridMultilevel"/>
    <w:tmpl w:val="AA2E3E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8252D3A"/>
    <w:multiLevelType w:val="hybridMultilevel"/>
    <w:tmpl w:val="E846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42D55"/>
    <w:multiLevelType w:val="multilevel"/>
    <w:tmpl w:val="86CA6E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4">
    <w:nsid w:val="1313693A"/>
    <w:multiLevelType w:val="hybridMultilevel"/>
    <w:tmpl w:val="058E7928"/>
    <w:lvl w:ilvl="0" w:tplc="2E3C073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14C04778"/>
    <w:multiLevelType w:val="hybridMultilevel"/>
    <w:tmpl w:val="20DABE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C246E"/>
    <w:multiLevelType w:val="hybridMultilevel"/>
    <w:tmpl w:val="B8D8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8F7F80"/>
    <w:multiLevelType w:val="multilevel"/>
    <w:tmpl w:val="2646D2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cs="Times New Roman" w:hint="default"/>
      </w:rPr>
    </w:lvl>
  </w:abstractNum>
  <w:abstractNum w:abstractNumId="8">
    <w:nsid w:val="269679A4"/>
    <w:multiLevelType w:val="hybridMultilevel"/>
    <w:tmpl w:val="DDEC6316"/>
    <w:lvl w:ilvl="0" w:tplc="A4C230F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9">
    <w:nsid w:val="28DA681A"/>
    <w:multiLevelType w:val="singleLevel"/>
    <w:tmpl w:val="E6803B94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BD83C34"/>
    <w:multiLevelType w:val="multilevel"/>
    <w:tmpl w:val="924600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1">
    <w:nsid w:val="2CF90EF8"/>
    <w:multiLevelType w:val="multilevel"/>
    <w:tmpl w:val="8E16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981D8D"/>
    <w:multiLevelType w:val="hybridMultilevel"/>
    <w:tmpl w:val="49B2B96A"/>
    <w:lvl w:ilvl="0" w:tplc="5E4A9B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371E3585"/>
    <w:multiLevelType w:val="hybridMultilevel"/>
    <w:tmpl w:val="33968B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0E765C"/>
    <w:multiLevelType w:val="hybridMultilevel"/>
    <w:tmpl w:val="1AACBD2E"/>
    <w:lvl w:ilvl="0" w:tplc="2AC06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052B23"/>
    <w:multiLevelType w:val="multilevel"/>
    <w:tmpl w:val="5FE44630"/>
    <w:lvl w:ilvl="0">
      <w:start w:val="1"/>
      <w:numFmt w:val="decimal"/>
      <w:lvlText w:val="%1."/>
      <w:lvlJc w:val="left"/>
      <w:pPr>
        <w:ind w:left="705" w:hanging="525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cs="Times New Roman"/>
      </w:rPr>
    </w:lvl>
  </w:abstractNum>
  <w:abstractNum w:abstractNumId="16">
    <w:nsid w:val="488606B0"/>
    <w:multiLevelType w:val="multilevel"/>
    <w:tmpl w:val="CAF4877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>
    <w:nsid w:val="4E1D793D"/>
    <w:multiLevelType w:val="hybridMultilevel"/>
    <w:tmpl w:val="B3CE557C"/>
    <w:lvl w:ilvl="0" w:tplc="737029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D201B8"/>
    <w:multiLevelType w:val="hybridMultilevel"/>
    <w:tmpl w:val="781AF8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534718E0"/>
    <w:multiLevelType w:val="hybridMultilevel"/>
    <w:tmpl w:val="C8B0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6A094E"/>
    <w:multiLevelType w:val="multilevel"/>
    <w:tmpl w:val="790C5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66CB3D6D"/>
    <w:multiLevelType w:val="multilevel"/>
    <w:tmpl w:val="15E074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610" w:hanging="1080"/>
      </w:pPr>
    </w:lvl>
    <w:lvl w:ilvl="4">
      <w:start w:val="1"/>
      <w:numFmt w:val="decimal"/>
      <w:isLgl/>
      <w:lvlText w:val="%1.%2.%3.%4.%5."/>
      <w:lvlJc w:val="left"/>
      <w:pPr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ind w:left="375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</w:lvl>
  </w:abstractNum>
  <w:abstractNum w:abstractNumId="22">
    <w:nsid w:val="66FB6FBA"/>
    <w:multiLevelType w:val="hybridMultilevel"/>
    <w:tmpl w:val="29420E20"/>
    <w:lvl w:ilvl="0" w:tplc="24BE046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81E074E"/>
    <w:multiLevelType w:val="hybridMultilevel"/>
    <w:tmpl w:val="A3CC6C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808E1"/>
    <w:multiLevelType w:val="hybridMultilevel"/>
    <w:tmpl w:val="AB36D46C"/>
    <w:lvl w:ilvl="0" w:tplc="E1BEE8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2D4539"/>
    <w:multiLevelType w:val="multilevel"/>
    <w:tmpl w:val="385C6CB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  <w:num w:numId="23">
    <w:abstractNumId w:val="13"/>
  </w:num>
  <w:num w:numId="24">
    <w:abstractNumId w:val="20"/>
  </w:num>
  <w:num w:numId="25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805"/>
    <w:rsid w:val="00004845"/>
    <w:rsid w:val="00015707"/>
    <w:rsid w:val="00022CD8"/>
    <w:rsid w:val="00026119"/>
    <w:rsid w:val="000335F6"/>
    <w:rsid w:val="00033750"/>
    <w:rsid w:val="00041600"/>
    <w:rsid w:val="0008469A"/>
    <w:rsid w:val="000A4F72"/>
    <w:rsid w:val="000E2B47"/>
    <w:rsid w:val="000E5BF4"/>
    <w:rsid w:val="0010269A"/>
    <w:rsid w:val="00116C82"/>
    <w:rsid w:val="00126D3D"/>
    <w:rsid w:val="00157A42"/>
    <w:rsid w:val="001651D0"/>
    <w:rsid w:val="001902EB"/>
    <w:rsid w:val="001938B2"/>
    <w:rsid w:val="001D0C36"/>
    <w:rsid w:val="001D4DAD"/>
    <w:rsid w:val="001E380E"/>
    <w:rsid w:val="001F110F"/>
    <w:rsid w:val="00202952"/>
    <w:rsid w:val="00204A7C"/>
    <w:rsid w:val="002065AB"/>
    <w:rsid w:val="0021317A"/>
    <w:rsid w:val="0021614E"/>
    <w:rsid w:val="002222F7"/>
    <w:rsid w:val="00231428"/>
    <w:rsid w:val="002434C7"/>
    <w:rsid w:val="00251777"/>
    <w:rsid w:val="002571A9"/>
    <w:rsid w:val="002646D8"/>
    <w:rsid w:val="0029728E"/>
    <w:rsid w:val="002A3C1A"/>
    <w:rsid w:val="002C55CF"/>
    <w:rsid w:val="002D6EEC"/>
    <w:rsid w:val="002E1D7F"/>
    <w:rsid w:val="003163D8"/>
    <w:rsid w:val="00322273"/>
    <w:rsid w:val="00346274"/>
    <w:rsid w:val="003628F9"/>
    <w:rsid w:val="0036528C"/>
    <w:rsid w:val="00375184"/>
    <w:rsid w:val="00394F3D"/>
    <w:rsid w:val="003A28BB"/>
    <w:rsid w:val="003A7F6D"/>
    <w:rsid w:val="003C0D8A"/>
    <w:rsid w:val="003C7C22"/>
    <w:rsid w:val="003E6F19"/>
    <w:rsid w:val="004143E0"/>
    <w:rsid w:val="004356CF"/>
    <w:rsid w:val="00445897"/>
    <w:rsid w:val="00450F57"/>
    <w:rsid w:val="00460FA4"/>
    <w:rsid w:val="00462C59"/>
    <w:rsid w:val="00480886"/>
    <w:rsid w:val="00492099"/>
    <w:rsid w:val="004B76E6"/>
    <w:rsid w:val="004C0462"/>
    <w:rsid w:val="004D1978"/>
    <w:rsid w:val="004E41D3"/>
    <w:rsid w:val="004F0ADE"/>
    <w:rsid w:val="00524440"/>
    <w:rsid w:val="005452C1"/>
    <w:rsid w:val="00547F74"/>
    <w:rsid w:val="00557646"/>
    <w:rsid w:val="0058108E"/>
    <w:rsid w:val="005B10D2"/>
    <w:rsid w:val="005B2BF2"/>
    <w:rsid w:val="005B3405"/>
    <w:rsid w:val="005B3440"/>
    <w:rsid w:val="005C01FB"/>
    <w:rsid w:val="005C1D53"/>
    <w:rsid w:val="005C36B3"/>
    <w:rsid w:val="005F1BB4"/>
    <w:rsid w:val="005F5E8F"/>
    <w:rsid w:val="0060112F"/>
    <w:rsid w:val="006537A2"/>
    <w:rsid w:val="00657AD6"/>
    <w:rsid w:val="00657EE8"/>
    <w:rsid w:val="0066241A"/>
    <w:rsid w:val="0068309A"/>
    <w:rsid w:val="0068324A"/>
    <w:rsid w:val="00697993"/>
    <w:rsid w:val="006A73EF"/>
    <w:rsid w:val="006B2837"/>
    <w:rsid w:val="006D6783"/>
    <w:rsid w:val="006E329F"/>
    <w:rsid w:val="007118C1"/>
    <w:rsid w:val="0071479F"/>
    <w:rsid w:val="00714C69"/>
    <w:rsid w:val="00726A82"/>
    <w:rsid w:val="0073057C"/>
    <w:rsid w:val="007338A5"/>
    <w:rsid w:val="00751FA7"/>
    <w:rsid w:val="00756256"/>
    <w:rsid w:val="00757068"/>
    <w:rsid w:val="0076411D"/>
    <w:rsid w:val="007670B5"/>
    <w:rsid w:val="007714AC"/>
    <w:rsid w:val="00783DCD"/>
    <w:rsid w:val="00784351"/>
    <w:rsid w:val="007912A6"/>
    <w:rsid w:val="007A3B69"/>
    <w:rsid w:val="007A3C95"/>
    <w:rsid w:val="007A65E0"/>
    <w:rsid w:val="007A7F42"/>
    <w:rsid w:val="007B1094"/>
    <w:rsid w:val="007B292D"/>
    <w:rsid w:val="007D4D4D"/>
    <w:rsid w:val="007F6409"/>
    <w:rsid w:val="0081054C"/>
    <w:rsid w:val="008157C6"/>
    <w:rsid w:val="0083439E"/>
    <w:rsid w:val="008449D5"/>
    <w:rsid w:val="0086157A"/>
    <w:rsid w:val="008627F0"/>
    <w:rsid w:val="008723A5"/>
    <w:rsid w:val="00875E7C"/>
    <w:rsid w:val="0088046A"/>
    <w:rsid w:val="00892238"/>
    <w:rsid w:val="008E6F8C"/>
    <w:rsid w:val="008E76CF"/>
    <w:rsid w:val="008F5D86"/>
    <w:rsid w:val="008F7B7B"/>
    <w:rsid w:val="009063ED"/>
    <w:rsid w:val="00906512"/>
    <w:rsid w:val="0091540A"/>
    <w:rsid w:val="00927BA5"/>
    <w:rsid w:val="0094107B"/>
    <w:rsid w:val="0094403B"/>
    <w:rsid w:val="00957066"/>
    <w:rsid w:val="009579E1"/>
    <w:rsid w:val="00985FAE"/>
    <w:rsid w:val="009907F8"/>
    <w:rsid w:val="009A2808"/>
    <w:rsid w:val="009A768D"/>
    <w:rsid w:val="009B1165"/>
    <w:rsid w:val="009B4241"/>
    <w:rsid w:val="009D3F23"/>
    <w:rsid w:val="009D44E0"/>
    <w:rsid w:val="009E01A6"/>
    <w:rsid w:val="009F03F0"/>
    <w:rsid w:val="009F16B6"/>
    <w:rsid w:val="009F3A71"/>
    <w:rsid w:val="00A048C8"/>
    <w:rsid w:val="00A0747B"/>
    <w:rsid w:val="00A1303F"/>
    <w:rsid w:val="00A203F7"/>
    <w:rsid w:val="00A226A6"/>
    <w:rsid w:val="00A32110"/>
    <w:rsid w:val="00A53CD7"/>
    <w:rsid w:val="00A55FE3"/>
    <w:rsid w:val="00A63B22"/>
    <w:rsid w:val="00A86F73"/>
    <w:rsid w:val="00A94AAD"/>
    <w:rsid w:val="00AA118E"/>
    <w:rsid w:val="00AA6834"/>
    <w:rsid w:val="00AB0648"/>
    <w:rsid w:val="00AB3B65"/>
    <w:rsid w:val="00AC4CC6"/>
    <w:rsid w:val="00AD7B39"/>
    <w:rsid w:val="00AE1F24"/>
    <w:rsid w:val="00AE7D43"/>
    <w:rsid w:val="00B00B5A"/>
    <w:rsid w:val="00B254A6"/>
    <w:rsid w:val="00B27C85"/>
    <w:rsid w:val="00B3339E"/>
    <w:rsid w:val="00B41369"/>
    <w:rsid w:val="00B414C3"/>
    <w:rsid w:val="00B83411"/>
    <w:rsid w:val="00B8703D"/>
    <w:rsid w:val="00B9346D"/>
    <w:rsid w:val="00BA0487"/>
    <w:rsid w:val="00BA34FF"/>
    <w:rsid w:val="00BB3967"/>
    <w:rsid w:val="00BD0F03"/>
    <w:rsid w:val="00C039A5"/>
    <w:rsid w:val="00C059D6"/>
    <w:rsid w:val="00C072A1"/>
    <w:rsid w:val="00C477B2"/>
    <w:rsid w:val="00C75E19"/>
    <w:rsid w:val="00CC1F75"/>
    <w:rsid w:val="00CE24A2"/>
    <w:rsid w:val="00D05E3D"/>
    <w:rsid w:val="00D14ECC"/>
    <w:rsid w:val="00D3139E"/>
    <w:rsid w:val="00D368C0"/>
    <w:rsid w:val="00D44E6E"/>
    <w:rsid w:val="00D45B34"/>
    <w:rsid w:val="00D73D93"/>
    <w:rsid w:val="00D77E33"/>
    <w:rsid w:val="00D900B6"/>
    <w:rsid w:val="00DA5463"/>
    <w:rsid w:val="00DB392C"/>
    <w:rsid w:val="00DC2096"/>
    <w:rsid w:val="00DD412C"/>
    <w:rsid w:val="00DD57A8"/>
    <w:rsid w:val="00DE0EBC"/>
    <w:rsid w:val="00E01490"/>
    <w:rsid w:val="00E038B9"/>
    <w:rsid w:val="00E161C4"/>
    <w:rsid w:val="00E2634E"/>
    <w:rsid w:val="00E27D04"/>
    <w:rsid w:val="00E31EEE"/>
    <w:rsid w:val="00E52978"/>
    <w:rsid w:val="00E56517"/>
    <w:rsid w:val="00EA608D"/>
    <w:rsid w:val="00EB5FFF"/>
    <w:rsid w:val="00EE1B5E"/>
    <w:rsid w:val="00EE3944"/>
    <w:rsid w:val="00EF182E"/>
    <w:rsid w:val="00EF485B"/>
    <w:rsid w:val="00F01809"/>
    <w:rsid w:val="00F1706C"/>
    <w:rsid w:val="00F366AC"/>
    <w:rsid w:val="00F374C3"/>
    <w:rsid w:val="00F46816"/>
    <w:rsid w:val="00F56D41"/>
    <w:rsid w:val="00F64B9B"/>
    <w:rsid w:val="00F66D21"/>
    <w:rsid w:val="00F73650"/>
    <w:rsid w:val="00F82DB5"/>
    <w:rsid w:val="00F85A1C"/>
    <w:rsid w:val="00F85A84"/>
    <w:rsid w:val="00F90B55"/>
    <w:rsid w:val="00F91F05"/>
    <w:rsid w:val="00FA4CEB"/>
    <w:rsid w:val="00FC4805"/>
    <w:rsid w:val="00FD302A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C55CF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4">
    <w:name w:val="Основний текст Знак"/>
    <w:link w:val="a3"/>
    <w:semiHidden/>
    <w:locked/>
    <w:rsid w:val="002C55C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2C55CF"/>
    <w:pPr>
      <w:jc w:val="center"/>
    </w:pPr>
    <w:rPr>
      <w:rFonts w:ascii="Bookman Old Style" w:hAnsi="Bookman Old Style"/>
      <w:sz w:val="28"/>
      <w:lang w:val="uk-UA"/>
    </w:rPr>
  </w:style>
  <w:style w:type="character" w:customStyle="1" w:styleId="a6">
    <w:name w:val="Підзаголовок Знак"/>
    <w:link w:val="a5"/>
    <w:locked/>
    <w:rsid w:val="002C55CF"/>
    <w:rPr>
      <w:rFonts w:ascii="Bookman Old Style" w:hAnsi="Bookman Old Style" w:cs="Times New Roman"/>
      <w:sz w:val="24"/>
      <w:szCs w:val="24"/>
      <w:lang w:val="uk-UA" w:eastAsia="ru-RU"/>
    </w:rPr>
  </w:style>
  <w:style w:type="paragraph" w:customStyle="1" w:styleId="1">
    <w:name w:val="Название объекта1"/>
    <w:basedOn w:val="a"/>
    <w:next w:val="a"/>
    <w:rsid w:val="002C55CF"/>
    <w:pPr>
      <w:suppressAutoHyphens/>
      <w:spacing w:before="120"/>
      <w:jc w:val="center"/>
    </w:pPr>
    <w:rPr>
      <w:b/>
      <w:szCs w:val="20"/>
      <w:lang w:val="uk-UA" w:eastAsia="ar-SA"/>
    </w:rPr>
  </w:style>
  <w:style w:type="paragraph" w:styleId="2">
    <w:name w:val="Body Text Indent 2"/>
    <w:basedOn w:val="a"/>
    <w:link w:val="20"/>
    <w:uiPriority w:val="99"/>
    <w:semiHidden/>
    <w:rsid w:val="00657EE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uiPriority w:val="99"/>
    <w:semiHidden/>
    <w:locked/>
    <w:rsid w:val="00657EE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F82DB5"/>
    <w:pPr>
      <w:spacing w:after="120"/>
      <w:ind w:left="283"/>
    </w:pPr>
  </w:style>
  <w:style w:type="character" w:customStyle="1" w:styleId="a8">
    <w:name w:val="Основний текст з відступом Знак"/>
    <w:link w:val="a7"/>
    <w:uiPriority w:val="99"/>
    <w:semiHidden/>
    <w:locked/>
    <w:rsid w:val="00F82DB5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7714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 Знак Знак Знак"/>
    <w:basedOn w:val="a"/>
    <w:uiPriority w:val="99"/>
    <w:rsid w:val="00D45B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FD302A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locked/>
    <w:rsid w:val="00FD302A"/>
    <w:rPr>
      <w:rFonts w:ascii="Segoe U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7A7F42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5C36B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C36B3"/>
    <w:rPr>
      <w:rFonts w:cs="Times New Roman"/>
    </w:rPr>
  </w:style>
  <w:style w:type="character" w:styleId="ae">
    <w:name w:val="Strong"/>
    <w:uiPriority w:val="99"/>
    <w:qFormat/>
    <w:rsid w:val="005C36B3"/>
    <w:rPr>
      <w:rFonts w:cs="Times New Roman"/>
      <w:b/>
      <w:bCs/>
    </w:rPr>
  </w:style>
  <w:style w:type="character" w:customStyle="1" w:styleId="Heading12">
    <w:name w:val="Heading #1 (2)_"/>
    <w:link w:val="Heading120"/>
    <w:uiPriority w:val="99"/>
    <w:locked/>
    <w:rsid w:val="009E01A6"/>
    <w:rPr>
      <w:rFonts w:ascii="Franklin Gothic Heavy" w:hAnsi="Franklin Gothic Heavy"/>
      <w:sz w:val="31"/>
      <w:shd w:val="clear" w:color="auto" w:fill="FFFFFF"/>
    </w:rPr>
  </w:style>
  <w:style w:type="paragraph" w:customStyle="1" w:styleId="Heading120">
    <w:name w:val="Heading #1 (2)"/>
    <w:basedOn w:val="a"/>
    <w:link w:val="Heading12"/>
    <w:uiPriority w:val="99"/>
    <w:rsid w:val="009E01A6"/>
    <w:pPr>
      <w:shd w:val="clear" w:color="auto" w:fill="FFFFFF"/>
      <w:spacing w:line="240" w:lineRule="atLeast"/>
      <w:outlineLvl w:val="0"/>
    </w:pPr>
    <w:rPr>
      <w:rFonts w:ascii="Franklin Gothic Heavy" w:hAnsi="Franklin Gothic Heavy"/>
      <w:sz w:val="31"/>
      <w:szCs w:val="20"/>
      <w:lang w:val="en-US"/>
    </w:rPr>
  </w:style>
  <w:style w:type="character" w:customStyle="1" w:styleId="Heading2">
    <w:name w:val="Heading #2_"/>
    <w:link w:val="Heading20"/>
    <w:uiPriority w:val="99"/>
    <w:locked/>
    <w:rsid w:val="00783DC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783DCD"/>
    <w:pPr>
      <w:shd w:val="clear" w:color="auto" w:fill="FFFFFF"/>
      <w:spacing w:before="300" w:line="322" w:lineRule="exact"/>
      <w:outlineLvl w:val="1"/>
    </w:pPr>
    <w:rPr>
      <w:rFonts w:eastAsia="Calibri"/>
      <w:b/>
      <w:bCs/>
      <w:sz w:val="26"/>
      <w:szCs w:val="26"/>
      <w:lang w:eastAsia="en-US"/>
    </w:rPr>
  </w:style>
  <w:style w:type="paragraph" w:customStyle="1" w:styleId="10">
    <w:name w:val="Абзац списка1"/>
    <w:basedOn w:val="a"/>
    <w:uiPriority w:val="99"/>
    <w:rsid w:val="009F16B6"/>
    <w:pPr>
      <w:widowControl w:val="0"/>
      <w:autoSpaceDE w:val="0"/>
      <w:autoSpaceDN w:val="0"/>
      <w:adjustRightInd w:val="0"/>
      <w:ind w:left="720"/>
    </w:pPr>
    <w:rPr>
      <w:sz w:val="20"/>
      <w:szCs w:val="20"/>
      <w:lang w:val="uk-UA" w:eastAsia="uk-UA"/>
    </w:rPr>
  </w:style>
  <w:style w:type="paragraph" w:customStyle="1" w:styleId="Style7">
    <w:name w:val="Style7"/>
    <w:basedOn w:val="a"/>
    <w:uiPriority w:val="99"/>
    <w:rsid w:val="0036528C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9">
    <w:name w:val="Style9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Franklin Gothic Medium" w:hAnsi="Franklin Gothic Medium"/>
    </w:rPr>
  </w:style>
  <w:style w:type="paragraph" w:customStyle="1" w:styleId="Style10">
    <w:name w:val="Style10"/>
    <w:basedOn w:val="a"/>
    <w:uiPriority w:val="99"/>
    <w:rsid w:val="0036528C"/>
    <w:pPr>
      <w:widowControl w:val="0"/>
      <w:autoSpaceDE w:val="0"/>
      <w:autoSpaceDN w:val="0"/>
      <w:adjustRightInd w:val="0"/>
      <w:spacing w:line="238" w:lineRule="exact"/>
      <w:ind w:firstLine="283"/>
      <w:jc w:val="both"/>
    </w:pPr>
    <w:rPr>
      <w:rFonts w:ascii="Franklin Gothic Medium" w:hAnsi="Franklin Gothic Medium"/>
    </w:rPr>
  </w:style>
  <w:style w:type="paragraph" w:customStyle="1" w:styleId="Style14">
    <w:name w:val="Style14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17">
    <w:name w:val="Style17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3">
    <w:name w:val="Style3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26">
    <w:name w:val="Font Style26"/>
    <w:uiPriority w:val="99"/>
    <w:rsid w:val="0036528C"/>
    <w:rPr>
      <w:rFonts w:ascii="Times New Roman" w:hAnsi="Times New Roman"/>
      <w:sz w:val="18"/>
    </w:rPr>
  </w:style>
  <w:style w:type="character" w:customStyle="1" w:styleId="FontStyle28">
    <w:name w:val="Font Style28"/>
    <w:uiPriority w:val="99"/>
    <w:rsid w:val="0036528C"/>
    <w:rPr>
      <w:rFonts w:ascii="Franklin Gothic Medium" w:hAnsi="Franklin Gothic Medium"/>
      <w:b/>
      <w:sz w:val="20"/>
    </w:rPr>
  </w:style>
  <w:style w:type="character" w:customStyle="1" w:styleId="FontStyle23">
    <w:name w:val="Font Style23"/>
    <w:uiPriority w:val="99"/>
    <w:rsid w:val="0036528C"/>
    <w:rPr>
      <w:rFonts w:ascii="Franklin Gothic Medium" w:hAnsi="Franklin Gothic Medium"/>
      <w:b/>
      <w:sz w:val="36"/>
    </w:rPr>
  </w:style>
  <w:style w:type="character" w:customStyle="1" w:styleId="FontStyle27">
    <w:name w:val="Font Style27"/>
    <w:uiPriority w:val="99"/>
    <w:rsid w:val="0036528C"/>
    <w:rPr>
      <w:rFonts w:ascii="Franklin Gothic Medium" w:hAnsi="Franklin Gothic Medium"/>
      <w:spacing w:val="20"/>
      <w:sz w:val="16"/>
    </w:rPr>
  </w:style>
  <w:style w:type="paragraph" w:styleId="af">
    <w:name w:val="header"/>
    <w:basedOn w:val="a"/>
    <w:link w:val="af0"/>
    <w:uiPriority w:val="99"/>
    <w:rsid w:val="00F66D21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link w:val="af"/>
    <w:uiPriority w:val="99"/>
    <w:locked/>
    <w:rsid w:val="00F66D21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66D21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link w:val="af1"/>
    <w:uiPriority w:val="99"/>
    <w:locked/>
    <w:rsid w:val="00F66D21"/>
    <w:rPr>
      <w:rFonts w:ascii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uiPriority w:val="99"/>
    <w:rsid w:val="00F0180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23">
    <w:name w:val="rvts23"/>
    <w:uiPriority w:val="99"/>
    <w:rsid w:val="009063ED"/>
    <w:rPr>
      <w:rFonts w:cs="Times New Roman"/>
    </w:rPr>
  </w:style>
  <w:style w:type="character" w:styleId="af3">
    <w:name w:val="Hyperlink"/>
    <w:uiPriority w:val="99"/>
    <w:semiHidden/>
    <w:rsid w:val="0021614E"/>
    <w:rPr>
      <w:rFonts w:ascii="Times New Roman" w:hAnsi="Times New Roman" w:cs="Times New Roman"/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rsid w:val="00216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21614E"/>
    <w:rPr>
      <w:rFonts w:ascii="Courier New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21614E"/>
    <w:pPr>
      <w:spacing w:before="100" w:beforeAutospacing="1" w:after="100" w:afterAutospacing="1"/>
    </w:pPr>
  </w:style>
  <w:style w:type="paragraph" w:customStyle="1" w:styleId="11">
    <w:name w:val="Абзац списку1"/>
    <w:basedOn w:val="a"/>
    <w:rsid w:val="007147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Без інтервалів1"/>
    <w:rsid w:val="0071479F"/>
    <w:rPr>
      <w:sz w:val="22"/>
      <w:szCs w:val="22"/>
    </w:rPr>
  </w:style>
  <w:style w:type="paragraph" w:customStyle="1" w:styleId="13">
    <w:name w:val="Без интервала1"/>
    <w:rsid w:val="006E329F"/>
    <w:rPr>
      <w:sz w:val="22"/>
      <w:szCs w:val="22"/>
    </w:rPr>
  </w:style>
  <w:style w:type="paragraph" w:customStyle="1" w:styleId="21">
    <w:name w:val="Абзац списку2"/>
    <w:basedOn w:val="a"/>
    <w:rsid w:val="00A55FE3"/>
    <w:pPr>
      <w:ind w:left="720"/>
      <w:contextualSpacing/>
    </w:pPr>
    <w:rPr>
      <w:rFonts w:eastAsia="Calibri"/>
    </w:rPr>
  </w:style>
  <w:style w:type="character" w:customStyle="1" w:styleId="22">
    <w:name w:val="Основной текст (2) + Не полужирный"/>
    <w:uiPriority w:val="99"/>
    <w:rsid w:val="00204A7C"/>
    <w:rPr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54C7F-6E44-479C-95CE-A3608FF3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3</Pages>
  <Words>3297</Words>
  <Characters>1880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Учень4</cp:lastModifiedBy>
  <cp:revision>175</cp:revision>
  <cp:lastPrinted>2017-09-25T12:42:00Z</cp:lastPrinted>
  <dcterms:created xsi:type="dcterms:W3CDTF">2016-08-03T18:27:00Z</dcterms:created>
  <dcterms:modified xsi:type="dcterms:W3CDTF">2017-09-25T12:42:00Z</dcterms:modified>
</cp:coreProperties>
</file>