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ndara" w:hAnsi="Candara"/>
          <w:sz w:val="26"/>
          <w:szCs w:val="26"/>
        </w:rPr>
      </w:pPr>
      <w:r>
        <w:rPr>
          <w:rFonts w:ascii="Candara" w:hAnsi="Candara"/>
          <w:b/>
          <w:sz w:val="26"/>
          <w:szCs w:val="26"/>
          <w:lang w:val="uk-UA"/>
        </w:rPr>
        <w:t>Фізика 10 клас</w:t>
      </w:r>
      <w:r>
        <w:rPr>
          <w:rFonts w:ascii="Candara" w:hAnsi="Candara"/>
          <w:sz w:val="26"/>
          <w:szCs w:val="26"/>
          <w:lang w:val="uk-UA"/>
        </w:rPr>
        <w:t xml:space="preserve"> Виконати </w:t>
      </w:r>
      <w:r>
        <w:rPr>
          <w:rFonts w:ascii="Candara" w:hAnsi="Candara"/>
          <w:sz w:val="26"/>
          <w:szCs w:val="26"/>
          <w:lang w:val="uk-UA"/>
        </w:rPr>
        <w:t>контрольну роботу</w:t>
      </w:r>
      <w:r>
        <w:rPr>
          <w:rFonts w:ascii="Candara" w:hAnsi="Candara"/>
          <w:sz w:val="26"/>
          <w:szCs w:val="26"/>
          <w:lang w:val="uk-UA"/>
        </w:rPr>
        <w:t xml:space="preserve"> з теми «</w:t>
      </w:r>
      <w:r>
        <w:rPr>
          <w:rFonts w:ascii="Candara" w:hAnsi="Candara"/>
          <w:b/>
          <w:bCs/>
          <w:sz w:val="26"/>
          <w:szCs w:val="26"/>
          <w:lang w:val="uk-UA"/>
        </w:rPr>
        <w:t>Електричне поле</w:t>
      </w:r>
      <w:r>
        <w:rPr>
          <w:rFonts w:ascii="Candara" w:hAnsi="Candara"/>
          <w:sz w:val="26"/>
          <w:szCs w:val="26"/>
          <w:lang w:val="uk-UA"/>
        </w:rPr>
        <w:t>».</w:t>
      </w:r>
    </w:p>
    <w:p>
      <w:pPr>
        <w:pStyle w:val="Normal"/>
        <w:bidi w:val="0"/>
        <w:jc w:val="left"/>
        <w:rPr>
          <w:rFonts w:ascii="Candara" w:hAnsi="Candara"/>
          <w:sz w:val="24"/>
          <w:szCs w:val="24"/>
        </w:rPr>
      </w:pPr>
      <w:r>
        <w:rPr>
          <w:rFonts w:cs="Calibri" w:ascii="Candara" w:hAnsi="Candara"/>
          <w:sz w:val="24"/>
          <w:szCs w:val="24"/>
          <w:lang w:val="uk-UA"/>
        </w:rPr>
        <w:t>І варіант – Аршулік О., Гацик Д., Плисюк І., Тимощук В., Шваюк Д.</w:t>
      </w:r>
    </w:p>
    <w:p>
      <w:pPr>
        <w:pStyle w:val="Normal"/>
        <w:bidi w:val="0"/>
        <w:jc w:val="left"/>
        <w:rPr>
          <w:rFonts w:ascii="Candara" w:hAnsi="Candara"/>
          <w:sz w:val="24"/>
          <w:szCs w:val="24"/>
        </w:rPr>
      </w:pPr>
      <w:r>
        <w:rPr>
          <w:rFonts w:cs="Calibri" w:ascii="Candara" w:hAnsi="Candara"/>
          <w:sz w:val="24"/>
          <w:szCs w:val="24"/>
          <w:lang w:val="uk-UA"/>
        </w:rPr>
        <w:t>ІІ варіант – Васюта Д., Клімащук Х., Радчук О., Чепурко С.</w:t>
      </w:r>
    </w:p>
    <w:p>
      <w:pPr>
        <w:pStyle w:val="Normal"/>
        <w:bidi w:val="0"/>
        <w:jc w:val="left"/>
        <w:rPr>
          <w:rFonts w:ascii="Candara" w:hAnsi="Candara"/>
          <w:b/>
          <w:b/>
          <w:bCs/>
          <w:sz w:val="24"/>
          <w:szCs w:val="24"/>
          <w:lang w:val="uk-UA"/>
        </w:rPr>
      </w:pPr>
      <w:r>
        <w:rPr>
          <w:rFonts w:ascii="Candara" w:hAnsi="Candara"/>
          <w:b/>
          <w:bCs/>
          <w:sz w:val="24"/>
          <w:szCs w:val="24"/>
          <w:lang w:val="uk-UA"/>
        </w:rPr>
        <w:t xml:space="preserve">Роботу виконати на подвійному аркуші з стандартним підписом і зберігати в себе. Фото переслати на </w:t>
      </w:r>
      <w:hyperlink r:id="rId2">
        <w:r>
          <w:rPr>
            <w:rStyle w:val="Style14"/>
            <w:rFonts w:ascii="Candara" w:hAnsi="Candara"/>
            <w:b/>
            <w:bCs/>
            <w:sz w:val="24"/>
            <w:szCs w:val="24"/>
            <w:lang w:val="en-US"/>
          </w:rPr>
          <w:t>mvmboremets</w:t>
        </w:r>
        <w:r>
          <w:rPr>
            <w:rStyle w:val="Style14"/>
            <w:rFonts w:ascii="Candara" w:hAnsi="Candara"/>
            <w:b/>
            <w:bCs/>
            <w:sz w:val="24"/>
            <w:szCs w:val="24"/>
            <w:lang w:val="uk-UA"/>
          </w:rPr>
          <w:t>@</w:t>
        </w:r>
        <w:r>
          <w:rPr>
            <w:rStyle w:val="Style14"/>
            <w:rFonts w:ascii="Candara" w:hAnsi="Candara"/>
            <w:b/>
            <w:bCs/>
            <w:sz w:val="24"/>
            <w:szCs w:val="24"/>
            <w:lang w:val="en-US"/>
          </w:rPr>
          <w:t>gmail</w:t>
        </w:r>
        <w:r>
          <w:rPr>
            <w:rStyle w:val="Style14"/>
            <w:rFonts w:ascii="Candara" w:hAnsi="Candara"/>
            <w:b/>
            <w:bCs/>
            <w:sz w:val="24"/>
            <w:szCs w:val="24"/>
            <w:lang w:val="uk-UA"/>
          </w:rPr>
          <w:t>.</w:t>
        </w:r>
        <w:r>
          <w:rPr>
            <w:rStyle w:val="Style14"/>
            <w:rFonts w:ascii="Candara" w:hAnsi="Candara"/>
            <w:b/>
            <w:bCs/>
            <w:sz w:val="24"/>
            <w:szCs w:val="24"/>
            <w:lang w:val="en-US"/>
          </w:rPr>
          <w:t>com</w:t>
        </w:r>
      </w:hyperlink>
      <w:hyperlink r:id="rId3">
        <w:r>
          <w:rPr>
            <w:rFonts w:ascii="Candara" w:hAnsi="Candara"/>
            <w:b/>
            <w:bCs/>
            <w:sz w:val="24"/>
            <w:szCs w:val="24"/>
            <w:lang w:val="uk-UA"/>
          </w:rPr>
          <w:t>.</w:t>
        </w:r>
      </w:hyperlink>
    </w:p>
    <w:p>
      <w:pPr>
        <w:pStyle w:val="NoSpacing"/>
        <w:rPr>
          <w:sz w:val="24"/>
          <w:szCs w:val="24"/>
        </w:rPr>
      </w:pPr>
      <w:r>
        <w:rPr/>
      </w:r>
    </w:p>
    <w:p>
      <w:pPr>
        <w:pStyle w:val="NoSpacing"/>
        <w:rPr/>
      </w:pPr>
      <w:r>
        <w:rPr>
          <w:sz w:val="24"/>
          <w:szCs w:val="24"/>
        </w:rPr>
        <w:t xml:space="preserve">10 клас                                                     Електричне поле                                                         І варіант      </w:t>
      </w:r>
    </w:p>
    <w:p>
      <w:pPr>
        <w:pStyle w:val="NoSpacing"/>
        <w:rPr/>
      </w:pPr>
      <w:r>
        <w:rPr>
          <w:sz w:val="24"/>
          <w:szCs w:val="24"/>
        </w:rPr>
        <w:t>1. Напруженість електричного поля вимірюється в …</w:t>
      </w:r>
    </w:p>
    <w:p>
      <w:pPr>
        <w:pStyle w:val="NoSpacing"/>
        <w:rPr/>
      </w:pPr>
      <w:r>
        <w:rPr>
          <w:sz w:val="24"/>
          <w:szCs w:val="24"/>
        </w:rPr>
        <w:t>А) В;                   Б) Кл;                          В) Ф;                             Г) В/м.</w:t>
      </w:r>
    </w:p>
    <w:p>
      <w:pPr>
        <w:pStyle w:val="NoSpacing"/>
        <w:rPr/>
      </w:pPr>
      <w:r>
        <w:rPr>
          <w:sz w:val="24"/>
          <w:szCs w:val="24"/>
        </w:rPr>
        <w:t>2. За яким виразом можна визначити потенціал електростатичного поля, створеного точковим зарядом?</w:t>
      </w:r>
    </w:p>
    <w:p>
      <w:pPr>
        <w:pStyle w:val="NoSpacing"/>
        <w:rPr/>
      </w:pPr>
      <w:r>
        <w:rPr>
          <w:sz w:val="24"/>
          <w:szCs w:val="24"/>
        </w:rPr>
        <w:t xml:space="preserve">А)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sz w:val="24"/>
          <w:szCs w:val="24"/>
        </w:rPr>
        <w:t xml:space="preserve">;      Б)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f>
          <m:num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q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sz w:val="24"/>
          <w:szCs w:val="24"/>
        </w:rPr>
        <w:t xml:space="preserve">;          В)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C</m:t>
            </m:r>
          </m:den>
        </m:f>
      </m:oMath>
      <w:r>
        <w:rPr>
          <w:sz w:val="24"/>
          <w:szCs w:val="24"/>
        </w:rPr>
        <w:t xml:space="preserve">;           Г)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d</m:t>
        </m:r>
      </m:oMath>
      <w:r>
        <w:rPr>
          <w:sz w:val="24"/>
          <w:szCs w:val="24"/>
        </w:rPr>
        <w:t>.</w:t>
      </w:r>
    </w:p>
    <w:p>
      <w:pPr>
        <w:pStyle w:val="NoSpacing"/>
        <w:rPr/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«Напруженість електричного поля системи зарядів у даній точці простору дорівнює векторній сумі напруженостей полів, що їх окремо створюють ці заряди системи в даній точці». Це формулювання …</w:t>
      </w:r>
    </w:p>
    <w:p>
      <w:pPr>
        <w:pStyle w:val="NoSpacing"/>
        <w:rPr/>
      </w:pPr>
      <w:r>
        <w:rPr>
          <w:sz w:val="24"/>
          <w:szCs w:val="24"/>
        </w:rPr>
        <w:t>А) Закону Кулона;                                                      Б) Принципу суперпозиції електричних полів;</w:t>
      </w:r>
    </w:p>
    <w:p>
      <w:pPr>
        <w:pStyle w:val="NoSpacing"/>
        <w:rPr/>
      </w:pPr>
      <w:r>
        <w:rPr>
          <w:sz w:val="24"/>
          <w:szCs w:val="24"/>
        </w:rPr>
        <w:t>В) Закону збереження електричного заряду;    В) Принципу незалежності.</w:t>
      </w:r>
    </w:p>
    <w:p>
      <w:pPr>
        <w:pStyle w:val="NoSpacing"/>
        <w:rPr/>
      </w:pPr>
      <w:r>
        <w:rPr>
          <w:sz w:val="24"/>
          <w:szCs w:val="24"/>
        </w:rPr>
        <w:t>4. Якщо провідник помістити в електричне поле, то внаслідок перерозподілу електричних зарядів напруженість електричного поля в середині провідника  …</w:t>
      </w:r>
    </w:p>
    <w:p>
      <w:pPr>
        <w:pStyle w:val="NoSpacing"/>
        <w:rPr/>
      </w:pPr>
      <w:r>
        <w:rPr>
          <w:sz w:val="24"/>
          <w:szCs w:val="24"/>
        </w:rPr>
        <w:t>А) Збільшується;         Б) Зменшується;                В) Стає рівною нулю;        Г) Залишається незмінною.</w:t>
      </w:r>
    </w:p>
    <w:p>
      <w:pPr>
        <w:pStyle w:val="NoSpacing"/>
        <w:rPr/>
      </w:pPr>
      <w:r>
        <w:rPr>
          <w:sz w:val="24"/>
          <w:szCs w:val="24"/>
        </w:rPr>
        <w:t>5. Який заряд частинки, якщо на неї в електричному полі напруженістю 5 кВ/м діє сила 1,6·10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Кл?</w:t>
      </w:r>
    </w:p>
    <w:p>
      <w:pPr>
        <w:pStyle w:val="NoSpacing"/>
        <w:rPr/>
      </w:pP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5126355</wp:posOffset>
            </wp:positionH>
            <wp:positionV relativeFrom="paragraph">
              <wp:posOffset>313055</wp:posOffset>
            </wp:positionV>
            <wp:extent cx="1429385" cy="1060450"/>
            <wp:effectExtent l="0" t="0" r="0" b="0"/>
            <wp:wrapTight wrapText="bothSides">
              <wp:wrapPolygon edited="0">
                <wp:start x="-160" y="0"/>
                <wp:lineTo x="-160" y="21179"/>
                <wp:lineTo x="21288" y="21179"/>
                <wp:lineTo x="21288" y="0"/>
                <wp:lineTo x="-160" y="0"/>
              </wp:wrapPolygon>
            </wp:wrapTight>
            <wp:docPr id="1" name="Рисунок 127" descr="C:\Users\Asus-PC\AppData\Local\Microsoft\Windows\INetCache\Content.Word\Scan-19051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7" descr="C:\Users\Asus-PC\AppData\Local\Microsoft\Windows\INetCache\Content.Word\Scan-190515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</w:t>
      </w:r>
      <w:r>
        <w:rPr>
          <w:sz w:val="24"/>
          <w:szCs w:val="24"/>
        </w:rPr>
        <w:t>. Різниця потенціалів між обкладинками плоского повітряного конденсатора 150 В. Площа кожної пластини 120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а заряд 5·10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Кл. На якій відстані розташовані обкладинки конденсатора?</w:t>
      </w:r>
    </w:p>
    <w:p>
      <w:pPr>
        <w:pStyle w:val="NoSpacing"/>
        <w:rPr/>
      </w:pPr>
      <w:r>
        <w:rPr>
          <w:sz w:val="24"/>
          <w:szCs w:val="24"/>
        </w:rPr>
        <w:t>7. Визначити загальну ємність трьох конденсаторів, з’єднаних за схемою на малюнку 3, якщо ємність конденсаторів С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=400 мкФ і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=200 мкФ.</w:t>
      </w:r>
      <w:r>
        <w:rPr>
          <w:sz w:val="24"/>
          <w:szCs w:val="24"/>
          <w:lang w:eastAsia="uk-UA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</w:rPr>
        <w:t>8. У паспорті конденсатора зазначено: «</w:t>
      </w:r>
      <w:r>
        <w:rPr>
          <w:rFonts w:cs="Calibri" w:ascii="Calibri" w:hAnsi="Calibri"/>
        </w:rPr>
        <w:t>4</w:t>
      </w:r>
      <w:r>
        <w:rPr>
          <w:rFonts w:cs="Calibri" w:ascii="Calibri" w:hAnsi="Calibri"/>
        </w:rPr>
        <w:t xml:space="preserve">00 мкФ; 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00 В». Який найбільший заряд можна надати цьому конденсатору? Яку найбільшу енергію може мати конденсатор?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>
          <w:sz w:val="24"/>
          <w:szCs w:val="24"/>
        </w:rPr>
        <w:t xml:space="preserve">10 клас                                                     Електричне поле                                                         ІІ варіант      </w:t>
      </w:r>
    </w:p>
    <w:p>
      <w:pPr>
        <w:pStyle w:val="NoSpacing"/>
        <w:rPr/>
      </w:pPr>
      <w:r>
        <w:rPr>
          <w:sz w:val="24"/>
          <w:szCs w:val="24"/>
        </w:rPr>
        <w:t>1. Електроємність конденсатора вимірюється в …</w:t>
      </w:r>
    </w:p>
    <w:p>
      <w:pPr>
        <w:pStyle w:val="NoSpacing"/>
        <w:rPr/>
      </w:pPr>
      <w:r>
        <w:rPr>
          <w:sz w:val="24"/>
          <w:szCs w:val="24"/>
        </w:rPr>
        <w:t>А) В;                   Б) Кл;                          В) Ф;                             Г) В/м.</w:t>
      </w:r>
    </w:p>
    <w:p>
      <w:pPr>
        <w:pStyle w:val="NoSpacing"/>
        <w:rPr/>
      </w:pPr>
      <w:r>
        <w:rPr>
          <w:sz w:val="24"/>
          <w:szCs w:val="24"/>
        </w:rPr>
        <w:t>2. За яким виразом можна визначити роботу по переміщенню заряду в електричному полі?</w:t>
      </w:r>
    </w:p>
    <w:p>
      <w:pPr>
        <w:pStyle w:val="NoSpacing"/>
        <w:rPr/>
      </w:pPr>
      <w:r>
        <w:rPr>
          <w:sz w:val="24"/>
          <w:szCs w:val="24"/>
        </w:rPr>
        <w:t xml:space="preserve">А)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sz w:val="24"/>
          <w:szCs w:val="24"/>
        </w:rPr>
        <w:t xml:space="preserve">;      Б)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f>
          <m:num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q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sz w:val="24"/>
          <w:szCs w:val="24"/>
        </w:rPr>
        <w:t xml:space="preserve">;          В)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C</m:t>
            </m:r>
          </m:den>
        </m:f>
      </m:oMath>
      <w:r>
        <w:rPr>
          <w:sz w:val="24"/>
          <w:szCs w:val="24"/>
        </w:rPr>
        <w:t xml:space="preserve">;           Г)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d</m:t>
        </m:r>
      </m:oMath>
      <w:r>
        <w:rPr>
          <w:sz w:val="24"/>
          <w:szCs w:val="24"/>
        </w:rPr>
        <w:t>.</w:t>
      </w:r>
    </w:p>
    <w:p>
      <w:pPr>
        <w:pStyle w:val="NoSpacing"/>
        <w:rPr/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Фізична величина, яка характеризує здатність провідника накопичувати електричний заряд і рівна заряду відокремленого провідника до його потенціалу називається …</w:t>
      </w:r>
    </w:p>
    <w:p>
      <w:pPr>
        <w:pStyle w:val="NoSpacing"/>
        <w:rPr/>
      </w:pPr>
      <w:r>
        <w:rPr>
          <w:sz w:val="24"/>
          <w:szCs w:val="24"/>
        </w:rPr>
        <w:t>А) Напруга;                                                      Б) Напруженість;</w:t>
      </w:r>
    </w:p>
    <w:p>
      <w:pPr>
        <w:pStyle w:val="NoSpacing"/>
        <w:rPr/>
      </w:pPr>
      <w:r>
        <w:rPr>
          <w:sz w:val="24"/>
          <w:szCs w:val="24"/>
        </w:rPr>
        <w:t>В) Електроємність;                                        В) Робота.</w:t>
      </w:r>
    </w:p>
    <w:p>
      <w:pPr>
        <w:pStyle w:val="NoSpacing"/>
        <w:rPr/>
      </w:pPr>
      <w:r>
        <w:rPr>
          <w:sz w:val="24"/>
          <w:szCs w:val="24"/>
        </w:rPr>
        <w:t>4. Якщо діелектрик помістити в електричне поле, то внаслідок перерозподілу електричних зарядів напруженість електричного поля в середині діелектрика  …</w:t>
      </w:r>
    </w:p>
    <w:p>
      <w:pPr>
        <w:pStyle w:val="NoSpacing"/>
        <w:rPr/>
      </w:pPr>
      <w:r>
        <w:rPr>
          <w:sz w:val="24"/>
          <w:szCs w:val="24"/>
        </w:rPr>
        <w:t>А) Збільшується;         Б) Зменшується;                В) Стає рівною нулю;        Г) Залишається незмінною.</w:t>
      </w:r>
    </w:p>
    <w:p>
      <w:pPr>
        <w:pStyle w:val="NoSpacing"/>
        <w:rPr/>
      </w:pPr>
      <w:r>
        <w:rPr>
          <w:sz w:val="24"/>
          <w:szCs w:val="24"/>
        </w:rPr>
        <w:t>5. Який заряд частинки, якщо на неї в електричному полі напруженістю 5 кВ/м діє сила 1,6·10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Кл?</w:t>
      </w:r>
    </w:p>
    <w:p>
      <w:pPr>
        <w:pStyle w:val="NoSpacing"/>
        <w:rPr/>
      </w:pPr>
      <w:r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5126355</wp:posOffset>
            </wp:positionH>
            <wp:positionV relativeFrom="paragraph">
              <wp:posOffset>313055</wp:posOffset>
            </wp:positionV>
            <wp:extent cx="1429385" cy="1060450"/>
            <wp:effectExtent l="0" t="0" r="0" b="0"/>
            <wp:wrapTight wrapText="bothSides">
              <wp:wrapPolygon edited="0">
                <wp:start x="-160" y="0"/>
                <wp:lineTo x="-160" y="21179"/>
                <wp:lineTo x="21288" y="21179"/>
                <wp:lineTo x="21288" y="0"/>
                <wp:lineTo x="-160" y="0"/>
              </wp:wrapPolygon>
            </wp:wrapTight>
            <wp:docPr id="2" name="Рисунок 131" descr="C:\Users\Asus-PC\AppData\Local\Microsoft\Windows\INetCache\Content.Word\Scan-19051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1" descr="C:\Users\Asus-PC\AppData\Local\Microsoft\Windows\INetCache\Content.Word\Scan-190515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</w:t>
      </w:r>
      <w:r>
        <w:rPr>
          <w:sz w:val="24"/>
          <w:szCs w:val="24"/>
        </w:rPr>
        <w:t>. Різниця потенціалів між обкладинками плоского повітряного конденсатора 150 В. Площа кожної пластини 120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а заряд 5·10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Кл. На якій відстані розташовані обкладинки конденсатора?</w:t>
      </w:r>
    </w:p>
    <w:p>
      <w:pPr>
        <w:pStyle w:val="NoSpacing"/>
        <w:rPr/>
      </w:pPr>
      <w:r>
        <w:rPr>
          <w:sz w:val="24"/>
          <w:szCs w:val="24"/>
        </w:rPr>
        <w:t>7. Визначити загальну ємність трьох конденсаторів, з’єднаних за схемою на малюнку 3, якщо ємність конденсаторів С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=400 мкФ і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=200 мкФ.</w:t>
      </w:r>
      <w:r>
        <w:rPr>
          <w:sz w:val="24"/>
          <w:szCs w:val="24"/>
          <w:lang w:eastAsia="uk-UA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</w:rPr>
        <w:t>8. У паспорті конденсатора зазначено: «500 мкФ; 300 В». Який найбільший заряд можна надати цьому конденсатору? Яку найбільшу енергію може мати конденсатор?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Candar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uk-UA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vmboremets@gmail.com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LibreOffice/6.3.5.2$Windows_X86_64 LibreOffice_project/dd0751754f11728f69b42ee2af66670068624673</Application>
  <Pages>1</Pages>
  <Words>438</Words>
  <Characters>2490</Characters>
  <CharactersWithSpaces>3528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2020-05-11T12:03:50Z</dcterms:created>
  <dc:creator/>
  <dc:description/>
  <dc:language>uk-UA</dc:language>
  <cp:lastModifiedBy/>
  <dcterms:modified xsi:type="dcterms:W3CDTF">2020-05-11T12:06:06Z</dcterms:modified>
  <cp:revision>1</cp:revision>
  <dc:subject/>
  <dc:title/>
</cp:coreProperties>
</file>