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40"/>
        <w:tblW w:w="0" w:type="auto"/>
        <w:tblLook w:val="04A0"/>
      </w:tblPr>
      <w:tblGrid>
        <w:gridCol w:w="3285"/>
        <w:gridCol w:w="3285"/>
      </w:tblGrid>
      <w:tr w:rsidR="00024961" w:rsidRPr="00707590" w:rsidTr="00984B68">
        <w:tc>
          <w:tcPr>
            <w:tcW w:w="3285" w:type="dxa"/>
          </w:tcPr>
          <w:p w:rsidR="00024961" w:rsidRPr="00707590" w:rsidRDefault="00024961" w:rsidP="00984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85" w:type="dxa"/>
          </w:tcPr>
          <w:p w:rsidR="00024961" w:rsidRPr="00707590" w:rsidRDefault="00024961" w:rsidP="00984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0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707590" w:rsidRPr="00707590" w:rsidTr="00024961">
        <w:tc>
          <w:tcPr>
            <w:tcW w:w="6570" w:type="dxa"/>
            <w:gridSpan w:val="2"/>
          </w:tcPr>
          <w:p w:rsidR="00707590" w:rsidRPr="00707590" w:rsidRDefault="00707590" w:rsidP="00984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9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024961" w:rsidRPr="00707590" w:rsidTr="00024961">
        <w:tc>
          <w:tcPr>
            <w:tcW w:w="3285" w:type="dxa"/>
          </w:tcPr>
          <w:p w:rsidR="00024961" w:rsidRPr="00707590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Ділення на десятковий дріб</w:t>
            </w:r>
          </w:p>
        </w:tc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§41, ст. 237</w:t>
            </w:r>
          </w:p>
          <w:p w:rsidR="00024961" w:rsidRPr="00707590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238 № 1473, №1455, №1479, №1485, №1493, №1489.</w:t>
            </w:r>
          </w:p>
        </w:tc>
      </w:tr>
      <w:tr w:rsidR="00707590" w:rsidRPr="00707590" w:rsidTr="00024961">
        <w:tc>
          <w:tcPr>
            <w:tcW w:w="6570" w:type="dxa"/>
            <w:gridSpan w:val="2"/>
          </w:tcPr>
          <w:p w:rsidR="00707590" w:rsidRPr="00707590" w:rsidRDefault="00707590" w:rsidP="00984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</w:tr>
      <w:tr w:rsidR="00024961" w:rsidRPr="00707590" w:rsidTr="00024961">
        <w:tc>
          <w:tcPr>
            <w:tcW w:w="3285" w:type="dxa"/>
          </w:tcPr>
          <w:p w:rsidR="00024961" w:rsidRPr="00707590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Керролл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«Аліса в країні Див»</w:t>
            </w:r>
          </w:p>
        </w:tc>
        <w:tc>
          <w:tcPr>
            <w:tcW w:w="3285" w:type="dxa"/>
          </w:tcPr>
          <w:p w:rsidR="00024961" w:rsidRPr="00707590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Читати повість-казку «Аліса в країні Див»</w:t>
            </w:r>
          </w:p>
        </w:tc>
      </w:tr>
      <w:tr w:rsidR="00707590" w:rsidRPr="00707590" w:rsidTr="00024961">
        <w:tc>
          <w:tcPr>
            <w:tcW w:w="6570" w:type="dxa"/>
            <w:gridSpan w:val="2"/>
          </w:tcPr>
          <w:p w:rsidR="00707590" w:rsidRPr="00707590" w:rsidRDefault="00707590" w:rsidP="00984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90"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</w:tr>
      <w:tr w:rsidR="00024961" w:rsidRPr="00707590" w:rsidTr="00024961">
        <w:tc>
          <w:tcPr>
            <w:tcW w:w="3285" w:type="dxa"/>
          </w:tcPr>
          <w:p w:rsidR="00024961" w:rsidRPr="00707590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Місце, де я живу</w:t>
            </w:r>
          </w:p>
        </w:tc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.145-147,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 прочитати, усно виконати завдання.</w:t>
            </w:r>
          </w:p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 письмово</w:t>
            </w:r>
          </w:p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148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1,4,5 письмово.</w:t>
            </w:r>
          </w:p>
          <w:p w:rsidR="00024961" w:rsidRPr="00707590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590" w:rsidRPr="00707590" w:rsidTr="00024961">
        <w:tc>
          <w:tcPr>
            <w:tcW w:w="6570" w:type="dxa"/>
            <w:gridSpan w:val="2"/>
          </w:tcPr>
          <w:p w:rsidR="00707590" w:rsidRPr="00707590" w:rsidRDefault="00707590" w:rsidP="00984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90">
              <w:rPr>
                <w:rFonts w:ascii="Times New Roman" w:hAnsi="Times New Roman" w:cs="Times New Roman"/>
                <w:b/>
                <w:sz w:val="28"/>
                <w:szCs w:val="28"/>
              </w:rPr>
              <w:t>Вступ до історії України</w:t>
            </w:r>
          </w:p>
        </w:tc>
      </w:tr>
      <w:tr w:rsidR="00024961" w:rsidRPr="00707590" w:rsidTr="00024961">
        <w:tc>
          <w:tcPr>
            <w:tcW w:w="3285" w:type="dxa"/>
          </w:tcPr>
          <w:p w:rsidR="00024961" w:rsidRPr="00707590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«Як працюють історики»</w:t>
            </w:r>
          </w:p>
        </w:tc>
        <w:tc>
          <w:tcPr>
            <w:tcW w:w="3285" w:type="dxa"/>
          </w:tcPr>
          <w:p w:rsidR="00024961" w:rsidRPr="00707590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24,ст. 136,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</w:t>
            </w:r>
          </w:p>
        </w:tc>
      </w:tr>
      <w:tr w:rsidR="00707590" w:rsidRPr="00707590" w:rsidTr="00024961">
        <w:tc>
          <w:tcPr>
            <w:tcW w:w="6570" w:type="dxa"/>
            <w:gridSpan w:val="2"/>
          </w:tcPr>
          <w:p w:rsidR="00707590" w:rsidRPr="00707590" w:rsidRDefault="00707590" w:rsidP="00984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90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</w:tr>
      <w:tr w:rsidR="00024961" w:rsidRPr="00707590" w:rsidTr="00024961">
        <w:tc>
          <w:tcPr>
            <w:tcW w:w="3285" w:type="dxa"/>
          </w:tcPr>
          <w:p w:rsidR="00024961" w:rsidRPr="00707590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</w:p>
        </w:tc>
        <w:tc>
          <w:tcPr>
            <w:tcW w:w="3285" w:type="dxa"/>
          </w:tcPr>
          <w:p w:rsidR="00024961" w:rsidRPr="00707590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414, 416, 418</w:t>
            </w:r>
          </w:p>
        </w:tc>
      </w:tr>
      <w:tr w:rsidR="00024961" w:rsidRPr="00707590" w:rsidTr="00024961">
        <w:tc>
          <w:tcPr>
            <w:tcW w:w="3285" w:type="dxa"/>
          </w:tcPr>
          <w:p w:rsidR="00024961" w:rsidRPr="00707590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 речень за метою висловлювання</w:t>
            </w:r>
          </w:p>
        </w:tc>
        <w:tc>
          <w:tcPr>
            <w:tcW w:w="3285" w:type="dxa"/>
          </w:tcPr>
          <w:p w:rsidR="00024961" w:rsidRPr="00707590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420, 421, 422, 423.</w:t>
            </w:r>
          </w:p>
        </w:tc>
      </w:tr>
      <w:tr w:rsidR="00707590" w:rsidRPr="00707590" w:rsidTr="00024961">
        <w:tc>
          <w:tcPr>
            <w:tcW w:w="6570" w:type="dxa"/>
            <w:gridSpan w:val="2"/>
          </w:tcPr>
          <w:p w:rsidR="00707590" w:rsidRPr="00707590" w:rsidRDefault="00707590" w:rsidP="00984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90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література</w:t>
            </w:r>
          </w:p>
        </w:tc>
      </w:tr>
      <w:tr w:rsidR="00024961" w:rsidRPr="00707590" w:rsidTr="00024961">
        <w:tc>
          <w:tcPr>
            <w:tcW w:w="3285" w:type="dxa"/>
          </w:tcPr>
          <w:p w:rsidR="00024961" w:rsidRPr="00707590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Шевченко «За сонцем хмаронька пливе»</w:t>
            </w:r>
          </w:p>
        </w:tc>
        <w:tc>
          <w:tcPr>
            <w:tcW w:w="3285" w:type="dxa"/>
          </w:tcPr>
          <w:p w:rsidR="00024961" w:rsidRPr="00707590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Вивчити на пам'ять  вірш «За сонцем хмаронька пливе»</w:t>
            </w:r>
          </w:p>
        </w:tc>
      </w:tr>
      <w:tr w:rsidR="00024961" w:rsidRPr="00707590" w:rsidTr="00024961">
        <w:tc>
          <w:tcPr>
            <w:tcW w:w="3285" w:type="dxa"/>
          </w:tcPr>
          <w:p w:rsidR="00024961" w:rsidRPr="00707590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5" w:type="dxa"/>
          </w:tcPr>
          <w:p w:rsidR="00024961" w:rsidRPr="00707590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Читати  С.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07590" w:rsidRPr="00707590" w:rsidTr="00024961">
        <w:tc>
          <w:tcPr>
            <w:tcW w:w="6570" w:type="dxa"/>
            <w:gridSpan w:val="2"/>
          </w:tcPr>
          <w:p w:rsidR="00707590" w:rsidRPr="00707590" w:rsidRDefault="00707590" w:rsidP="00984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90">
              <w:rPr>
                <w:rFonts w:ascii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</w:tr>
      <w:tr w:rsidR="00024961" w:rsidRPr="00707590" w:rsidTr="00024961">
        <w:tc>
          <w:tcPr>
            <w:tcW w:w="3285" w:type="dxa"/>
          </w:tcPr>
          <w:p w:rsidR="00024961" w:rsidRPr="00707590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Імітація передачі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5B6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зверху та знизу після ходьби із зупинкою.</w:t>
            </w:r>
          </w:p>
        </w:tc>
        <w:tc>
          <w:tcPr>
            <w:tcW w:w="3285" w:type="dxa"/>
          </w:tcPr>
          <w:p w:rsidR="00024961" w:rsidRPr="00707590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Дивитися навчальне відео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8B5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Передача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двома руками зверху та знизу.</w:t>
            </w:r>
          </w:p>
        </w:tc>
      </w:tr>
      <w:tr w:rsidR="00024961" w:rsidRPr="00707590" w:rsidTr="00024961">
        <w:tc>
          <w:tcPr>
            <w:tcW w:w="3285" w:type="dxa"/>
          </w:tcPr>
          <w:p w:rsidR="00024961" w:rsidRPr="00707590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Стрибки зі скакалкою.</w:t>
            </w:r>
          </w:p>
        </w:tc>
        <w:tc>
          <w:tcPr>
            <w:tcW w:w="3285" w:type="dxa"/>
          </w:tcPr>
          <w:p w:rsidR="00024961" w:rsidRPr="00707590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61" w:rsidRPr="00707590" w:rsidTr="00024961">
        <w:tc>
          <w:tcPr>
            <w:tcW w:w="3285" w:type="dxa"/>
            <w:tcBorders>
              <w:right w:val="single" w:sz="4" w:space="0" w:color="auto"/>
            </w:tcBorders>
          </w:tcPr>
          <w:p w:rsidR="00024961" w:rsidRPr="00707590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Присідання 3х10 з відпочинком.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024961" w:rsidRPr="00707590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61" w:rsidRPr="00707590" w:rsidTr="00024961">
        <w:tc>
          <w:tcPr>
            <w:tcW w:w="3285" w:type="dxa"/>
            <w:tcBorders>
              <w:right w:val="single" w:sz="4" w:space="0" w:color="auto"/>
            </w:tcBorders>
          </w:tcPr>
          <w:p w:rsidR="00024961" w:rsidRPr="00707590" w:rsidRDefault="00024961" w:rsidP="00984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024961" w:rsidRPr="00707590" w:rsidRDefault="00024961" w:rsidP="00984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</w:tr>
      <w:tr w:rsidR="00024961" w:rsidTr="00024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Алгоритми з повторенням</w:t>
            </w:r>
          </w:p>
        </w:tc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§ 24,25, ст. 127,137</w:t>
            </w:r>
          </w:p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8,ст. 131</w:t>
            </w:r>
          </w:p>
        </w:tc>
      </w:tr>
    </w:tbl>
    <w:p w:rsidR="006335D4" w:rsidRPr="008B5B69" w:rsidRDefault="00707590" w:rsidP="00707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69">
        <w:rPr>
          <w:rFonts w:ascii="Times New Roman" w:hAnsi="Times New Roman" w:cs="Times New Roman"/>
          <w:b/>
          <w:sz w:val="28"/>
          <w:szCs w:val="28"/>
        </w:rPr>
        <w:t>5 клас</w:t>
      </w:r>
    </w:p>
    <w:p w:rsidR="00984B68" w:rsidRDefault="00984B68" w:rsidP="00707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B68" w:rsidRDefault="00984B68" w:rsidP="00984B68">
      <w:pPr>
        <w:rPr>
          <w:rFonts w:ascii="Times New Roman" w:hAnsi="Times New Roman" w:cs="Times New Roman"/>
          <w:sz w:val="28"/>
          <w:szCs w:val="28"/>
        </w:rPr>
      </w:pPr>
    </w:p>
    <w:p w:rsidR="00024961" w:rsidRDefault="00024961" w:rsidP="00984B68">
      <w:pPr>
        <w:rPr>
          <w:rFonts w:ascii="Times New Roman" w:hAnsi="Times New Roman" w:cs="Times New Roman"/>
          <w:sz w:val="28"/>
          <w:szCs w:val="28"/>
        </w:rPr>
      </w:pPr>
    </w:p>
    <w:p w:rsidR="00024961" w:rsidRDefault="00024961" w:rsidP="00984B68">
      <w:pPr>
        <w:rPr>
          <w:rFonts w:ascii="Times New Roman" w:hAnsi="Times New Roman" w:cs="Times New Roman"/>
          <w:sz w:val="28"/>
          <w:szCs w:val="28"/>
        </w:rPr>
      </w:pPr>
    </w:p>
    <w:p w:rsidR="00024961" w:rsidRDefault="00024961" w:rsidP="00984B68">
      <w:pPr>
        <w:rPr>
          <w:rFonts w:ascii="Times New Roman" w:hAnsi="Times New Roman" w:cs="Times New Roman"/>
          <w:sz w:val="28"/>
          <w:szCs w:val="28"/>
        </w:rPr>
      </w:pPr>
    </w:p>
    <w:p w:rsidR="00024961" w:rsidRDefault="00024961" w:rsidP="00984B68">
      <w:pPr>
        <w:rPr>
          <w:rFonts w:ascii="Times New Roman" w:hAnsi="Times New Roman" w:cs="Times New Roman"/>
          <w:sz w:val="28"/>
          <w:szCs w:val="28"/>
        </w:rPr>
      </w:pPr>
    </w:p>
    <w:p w:rsidR="00024961" w:rsidRDefault="00024961" w:rsidP="00984B68">
      <w:pPr>
        <w:rPr>
          <w:rFonts w:ascii="Times New Roman" w:hAnsi="Times New Roman" w:cs="Times New Roman"/>
          <w:sz w:val="28"/>
          <w:szCs w:val="28"/>
        </w:rPr>
      </w:pPr>
    </w:p>
    <w:p w:rsidR="00024961" w:rsidRDefault="00024961" w:rsidP="00984B68">
      <w:pPr>
        <w:rPr>
          <w:rFonts w:ascii="Times New Roman" w:hAnsi="Times New Roman" w:cs="Times New Roman"/>
          <w:sz w:val="28"/>
          <w:szCs w:val="28"/>
        </w:rPr>
      </w:pPr>
    </w:p>
    <w:p w:rsidR="00024961" w:rsidRDefault="00024961" w:rsidP="00984B68">
      <w:pPr>
        <w:rPr>
          <w:rFonts w:ascii="Times New Roman" w:hAnsi="Times New Roman" w:cs="Times New Roman"/>
          <w:sz w:val="28"/>
          <w:szCs w:val="28"/>
        </w:rPr>
      </w:pPr>
    </w:p>
    <w:p w:rsidR="00024961" w:rsidRDefault="00024961" w:rsidP="00984B68">
      <w:pPr>
        <w:rPr>
          <w:rFonts w:ascii="Times New Roman" w:hAnsi="Times New Roman" w:cs="Times New Roman"/>
          <w:sz w:val="28"/>
          <w:szCs w:val="28"/>
        </w:rPr>
      </w:pPr>
    </w:p>
    <w:p w:rsidR="00024961" w:rsidRDefault="00024961" w:rsidP="00984B68">
      <w:pPr>
        <w:rPr>
          <w:rFonts w:ascii="Times New Roman" w:hAnsi="Times New Roman" w:cs="Times New Roman"/>
          <w:sz w:val="28"/>
          <w:szCs w:val="28"/>
        </w:rPr>
      </w:pPr>
    </w:p>
    <w:p w:rsidR="00024961" w:rsidRDefault="00024961" w:rsidP="00984B68">
      <w:pPr>
        <w:rPr>
          <w:rFonts w:ascii="Times New Roman" w:hAnsi="Times New Roman" w:cs="Times New Roman"/>
          <w:sz w:val="28"/>
          <w:szCs w:val="28"/>
        </w:rPr>
      </w:pPr>
    </w:p>
    <w:p w:rsidR="00024961" w:rsidRDefault="00024961" w:rsidP="00984B68">
      <w:pPr>
        <w:rPr>
          <w:rFonts w:ascii="Times New Roman" w:hAnsi="Times New Roman" w:cs="Times New Roman"/>
          <w:sz w:val="28"/>
          <w:szCs w:val="28"/>
        </w:rPr>
      </w:pPr>
    </w:p>
    <w:p w:rsidR="00024961" w:rsidRDefault="00024961" w:rsidP="00984B68">
      <w:pPr>
        <w:rPr>
          <w:rFonts w:ascii="Times New Roman" w:hAnsi="Times New Roman" w:cs="Times New Roman"/>
          <w:sz w:val="28"/>
          <w:szCs w:val="28"/>
        </w:rPr>
      </w:pPr>
    </w:p>
    <w:p w:rsidR="00024961" w:rsidRDefault="00024961" w:rsidP="00984B68">
      <w:pPr>
        <w:rPr>
          <w:rFonts w:ascii="Times New Roman" w:hAnsi="Times New Roman" w:cs="Times New Roman"/>
          <w:sz w:val="28"/>
          <w:szCs w:val="28"/>
        </w:rPr>
      </w:pPr>
    </w:p>
    <w:p w:rsidR="00024961" w:rsidRDefault="00024961" w:rsidP="00984B68">
      <w:pPr>
        <w:rPr>
          <w:rFonts w:ascii="Times New Roman" w:hAnsi="Times New Roman" w:cs="Times New Roman"/>
          <w:sz w:val="28"/>
          <w:szCs w:val="28"/>
        </w:rPr>
      </w:pPr>
    </w:p>
    <w:p w:rsidR="00024961" w:rsidRDefault="00024961" w:rsidP="00984B68">
      <w:pPr>
        <w:rPr>
          <w:rFonts w:ascii="Times New Roman" w:hAnsi="Times New Roman" w:cs="Times New Roman"/>
          <w:sz w:val="28"/>
          <w:szCs w:val="28"/>
        </w:rPr>
      </w:pPr>
    </w:p>
    <w:p w:rsidR="00024961" w:rsidRDefault="00024961" w:rsidP="00984B68">
      <w:pPr>
        <w:rPr>
          <w:rFonts w:ascii="Times New Roman" w:hAnsi="Times New Roman" w:cs="Times New Roman"/>
          <w:sz w:val="28"/>
          <w:szCs w:val="28"/>
        </w:rPr>
      </w:pPr>
    </w:p>
    <w:p w:rsidR="00024961" w:rsidRDefault="00024961" w:rsidP="00984B68">
      <w:pPr>
        <w:rPr>
          <w:rFonts w:ascii="Times New Roman" w:hAnsi="Times New Roman" w:cs="Times New Roman"/>
          <w:sz w:val="28"/>
          <w:szCs w:val="28"/>
        </w:rPr>
      </w:pPr>
    </w:p>
    <w:p w:rsidR="00024961" w:rsidRDefault="00024961" w:rsidP="00984B68">
      <w:pPr>
        <w:rPr>
          <w:rFonts w:ascii="Times New Roman" w:hAnsi="Times New Roman" w:cs="Times New Roman"/>
          <w:sz w:val="28"/>
          <w:szCs w:val="28"/>
        </w:rPr>
      </w:pPr>
    </w:p>
    <w:p w:rsidR="00024961" w:rsidRDefault="00024961" w:rsidP="00984B68">
      <w:pPr>
        <w:rPr>
          <w:rFonts w:ascii="Times New Roman" w:hAnsi="Times New Roman" w:cs="Times New Roman"/>
          <w:sz w:val="28"/>
          <w:szCs w:val="28"/>
        </w:rPr>
      </w:pPr>
    </w:p>
    <w:p w:rsidR="00024961" w:rsidRDefault="00024961" w:rsidP="00984B68">
      <w:pPr>
        <w:rPr>
          <w:rFonts w:ascii="Times New Roman" w:hAnsi="Times New Roman" w:cs="Times New Roman"/>
          <w:sz w:val="28"/>
          <w:szCs w:val="28"/>
        </w:rPr>
      </w:pPr>
    </w:p>
    <w:p w:rsidR="00024961" w:rsidRDefault="00024961" w:rsidP="00984B68">
      <w:pPr>
        <w:rPr>
          <w:rFonts w:ascii="Times New Roman" w:hAnsi="Times New Roman" w:cs="Times New Roman"/>
          <w:sz w:val="28"/>
          <w:szCs w:val="28"/>
        </w:rPr>
      </w:pPr>
    </w:p>
    <w:p w:rsidR="00024961" w:rsidRDefault="00024961" w:rsidP="00984B68">
      <w:pPr>
        <w:rPr>
          <w:rFonts w:ascii="Times New Roman" w:hAnsi="Times New Roman" w:cs="Times New Roman"/>
          <w:sz w:val="28"/>
          <w:szCs w:val="28"/>
        </w:rPr>
      </w:pPr>
    </w:p>
    <w:p w:rsidR="00024961" w:rsidRDefault="00024961" w:rsidP="00984B68">
      <w:pPr>
        <w:rPr>
          <w:rFonts w:ascii="Times New Roman" w:hAnsi="Times New Roman" w:cs="Times New Roman"/>
          <w:sz w:val="28"/>
          <w:szCs w:val="28"/>
        </w:rPr>
      </w:pPr>
    </w:p>
    <w:p w:rsidR="00984B68" w:rsidRPr="008B5B69" w:rsidRDefault="00984B68" w:rsidP="00707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69">
        <w:rPr>
          <w:rFonts w:ascii="Times New Roman" w:hAnsi="Times New Roman" w:cs="Times New Roman"/>
          <w:b/>
          <w:sz w:val="28"/>
          <w:szCs w:val="28"/>
        </w:rPr>
        <w:lastRenderedPageBreak/>
        <w:t>8 клас</w:t>
      </w:r>
    </w:p>
    <w:tbl>
      <w:tblPr>
        <w:tblStyle w:val="a3"/>
        <w:tblW w:w="0" w:type="auto"/>
        <w:tblLook w:val="04A0"/>
      </w:tblPr>
      <w:tblGrid>
        <w:gridCol w:w="3285"/>
        <w:gridCol w:w="3285"/>
      </w:tblGrid>
      <w:tr w:rsidR="00024961" w:rsidTr="00984B68">
        <w:tc>
          <w:tcPr>
            <w:tcW w:w="3285" w:type="dxa"/>
          </w:tcPr>
          <w:p w:rsidR="00024961" w:rsidRPr="00707590" w:rsidRDefault="00024961" w:rsidP="00984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85" w:type="dxa"/>
          </w:tcPr>
          <w:p w:rsidR="00024961" w:rsidRPr="00707590" w:rsidRDefault="00024961" w:rsidP="00984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0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984B68" w:rsidTr="00024961">
        <w:tc>
          <w:tcPr>
            <w:tcW w:w="6570" w:type="dxa"/>
            <w:gridSpan w:val="2"/>
          </w:tcPr>
          <w:p w:rsidR="00984B68" w:rsidRPr="00984B68" w:rsidRDefault="00984B68" w:rsidP="00984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68">
              <w:rPr>
                <w:rFonts w:ascii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гетьманська держава в системі міжнародних відносин</w:t>
            </w:r>
          </w:p>
        </w:tc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20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Воєнно-політичні події 1654-1657рр.</w:t>
            </w:r>
          </w:p>
        </w:tc>
        <w:tc>
          <w:tcPr>
            <w:tcW w:w="3285" w:type="dxa"/>
          </w:tcPr>
          <w:p w:rsidR="00024961" w:rsidRDefault="00024961" w:rsidP="00984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21</w:t>
            </w:r>
          </w:p>
        </w:tc>
      </w:tr>
      <w:tr w:rsidR="00984B68" w:rsidTr="00024961">
        <w:tc>
          <w:tcPr>
            <w:tcW w:w="6570" w:type="dxa"/>
            <w:gridSpan w:val="2"/>
          </w:tcPr>
          <w:p w:rsidR="00984B68" w:rsidRPr="00984B68" w:rsidRDefault="00984B68" w:rsidP="00984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68">
              <w:rPr>
                <w:rFonts w:ascii="Times New Roman" w:hAnsi="Times New Roman" w:cs="Times New Roman"/>
                <w:b/>
                <w:sz w:val="28"/>
                <w:szCs w:val="28"/>
              </w:rPr>
              <w:t>Всесвітня історія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монархічних форм правління у країнах Західної Європи</w:t>
            </w:r>
          </w:p>
        </w:tc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17</w:t>
            </w:r>
          </w:p>
        </w:tc>
      </w:tr>
      <w:tr w:rsidR="00984B68" w:rsidTr="00024961">
        <w:tc>
          <w:tcPr>
            <w:tcW w:w="6570" w:type="dxa"/>
            <w:gridSpan w:val="2"/>
          </w:tcPr>
          <w:p w:rsidR="00984B68" w:rsidRPr="00984B68" w:rsidRDefault="00984B68" w:rsidP="00984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68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984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квадратних рівнянь</w:t>
            </w:r>
          </w:p>
        </w:tc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819, 821,823,825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Вієта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теорема обернена до теореми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Вієта</w:t>
            </w:r>
            <w:proofErr w:type="spellEnd"/>
          </w:p>
        </w:tc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§22, ст. 183-187,</w:t>
            </w:r>
          </w:p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№841, 848</w:t>
            </w:r>
          </w:p>
        </w:tc>
      </w:tr>
      <w:tr w:rsidR="00984B68" w:rsidTr="00024961">
        <w:tc>
          <w:tcPr>
            <w:tcW w:w="6570" w:type="dxa"/>
            <w:gridSpan w:val="2"/>
          </w:tcPr>
          <w:p w:rsidR="00984B68" w:rsidRPr="00984B68" w:rsidRDefault="00984B68" w:rsidP="00984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68"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Поняття площі многокутника. Площа прямокутника.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 і вправ</w:t>
            </w:r>
          </w:p>
        </w:tc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§23, ст. 161-163,</w:t>
            </w:r>
          </w:p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872, 874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 паралелограма</w:t>
            </w:r>
          </w:p>
        </w:tc>
        <w:tc>
          <w:tcPr>
            <w:tcW w:w="3285" w:type="dxa"/>
          </w:tcPr>
          <w:p w:rsidR="00024961" w:rsidRDefault="00024961" w:rsidP="00984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§24 ст. 167-168,</w:t>
            </w:r>
          </w:p>
          <w:p w:rsidR="00024961" w:rsidRDefault="00024961" w:rsidP="00984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№889,897.</w:t>
            </w:r>
          </w:p>
        </w:tc>
      </w:tr>
      <w:tr w:rsidR="00984B68" w:rsidTr="00024961">
        <w:tc>
          <w:tcPr>
            <w:tcW w:w="6570" w:type="dxa"/>
            <w:gridSpan w:val="2"/>
          </w:tcPr>
          <w:p w:rsidR="00984B68" w:rsidRPr="00984B68" w:rsidRDefault="00984B68" w:rsidP="00984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68"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Хімічні властивості лугів. </w:t>
            </w:r>
          </w:p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Хімічні властивості основ.</w:t>
            </w:r>
          </w:p>
        </w:tc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додаються</w:t>
            </w:r>
          </w:p>
        </w:tc>
      </w:tr>
      <w:tr w:rsidR="00984B68" w:rsidTr="00024961">
        <w:tc>
          <w:tcPr>
            <w:tcW w:w="6570" w:type="dxa"/>
            <w:gridSpan w:val="2"/>
          </w:tcPr>
          <w:p w:rsidR="00984B68" w:rsidRDefault="00984B68" w:rsidP="00984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Мігель де Сервантес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Сааведра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«Дон Кіхот»</w:t>
            </w:r>
          </w:p>
        </w:tc>
        <w:tc>
          <w:tcPr>
            <w:tcW w:w="3285" w:type="dxa"/>
          </w:tcPr>
          <w:p w:rsidR="00024961" w:rsidRDefault="00024961" w:rsidP="00984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Мігель де Сервантес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Сааведра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«Дон Кіхот»</w:t>
            </w:r>
          </w:p>
        </w:tc>
      </w:tr>
      <w:tr w:rsidR="00984B68" w:rsidTr="00024961">
        <w:tc>
          <w:tcPr>
            <w:tcW w:w="6570" w:type="dxa"/>
            <w:gridSpan w:val="2"/>
          </w:tcPr>
          <w:p w:rsidR="00984B68" w:rsidRPr="00984B68" w:rsidRDefault="00984B68" w:rsidP="0098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984B68"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Країни Великобританії, стиль життя</w:t>
            </w:r>
          </w:p>
        </w:tc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131-133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</w:p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вивчити слова,</w:t>
            </w:r>
          </w:p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2-прочитати текст</w:t>
            </w:r>
          </w:p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– письмово,</w:t>
            </w:r>
          </w:p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134-135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 – прочитати і вивчити про символи – рослини, частини Великобританії.</w:t>
            </w:r>
          </w:p>
        </w:tc>
      </w:tr>
      <w:tr w:rsidR="00984B68" w:rsidTr="00024961">
        <w:tc>
          <w:tcPr>
            <w:tcW w:w="6570" w:type="dxa"/>
            <w:gridSpan w:val="2"/>
          </w:tcPr>
          <w:p w:rsidR="00984B68" w:rsidRPr="00984B68" w:rsidRDefault="00984B68" w:rsidP="00984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6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Географія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ландшафтів.</w:t>
            </w:r>
          </w:p>
        </w:tc>
        <w:tc>
          <w:tcPr>
            <w:tcW w:w="3285" w:type="dxa"/>
          </w:tcPr>
          <w:p w:rsidR="00024961" w:rsidRDefault="00024961" w:rsidP="00984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Опрацювати тести після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параграфа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Природні зони України</w:t>
            </w:r>
          </w:p>
        </w:tc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Скласти порівняльну характеристику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 на вибір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Гірські ландшафти.</w:t>
            </w:r>
          </w:p>
        </w:tc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тести після параграфа</w:t>
            </w:r>
          </w:p>
        </w:tc>
      </w:tr>
      <w:tr w:rsidR="00984B68" w:rsidTr="00024961">
        <w:tc>
          <w:tcPr>
            <w:tcW w:w="6570" w:type="dxa"/>
            <w:gridSpan w:val="2"/>
          </w:tcPr>
          <w:p w:rsidR="00984B68" w:rsidRPr="00984B68" w:rsidRDefault="00984B68" w:rsidP="00984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68">
              <w:rPr>
                <w:rFonts w:ascii="Times New Roman" w:hAnsi="Times New Roman" w:cs="Times New Roman"/>
                <w:b/>
                <w:sz w:val="28"/>
                <w:szCs w:val="28"/>
              </w:rPr>
              <w:t>Фізика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Електричний опір. Закон Ома.</w:t>
            </w:r>
          </w:p>
        </w:tc>
        <w:tc>
          <w:tcPr>
            <w:tcW w:w="3285" w:type="dxa"/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29 (2,3)</w:t>
            </w:r>
          </w:p>
        </w:tc>
      </w:tr>
      <w:tr w:rsidR="00024961" w:rsidTr="00024961">
        <w:trPr>
          <w:trHeight w:val="276"/>
        </w:trPr>
        <w:tc>
          <w:tcPr>
            <w:tcW w:w="3285" w:type="dxa"/>
            <w:tcBorders>
              <w:bottom w:val="single" w:sz="4" w:space="0" w:color="auto"/>
            </w:tcBorders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Розрахунок опору провідника. Питомий опір речовини. Реостати.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30,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29(3,4)</w:t>
            </w:r>
          </w:p>
        </w:tc>
      </w:tr>
      <w:tr w:rsidR="00984B68" w:rsidTr="00024961">
        <w:trPr>
          <w:trHeight w:val="345"/>
        </w:trPr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B68" w:rsidRPr="00984B68" w:rsidRDefault="00984B68" w:rsidP="00984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68">
              <w:rPr>
                <w:rFonts w:ascii="Times New Roman" w:hAnsi="Times New Roman" w:cs="Times New Roman"/>
                <w:b/>
                <w:sz w:val="28"/>
                <w:szCs w:val="28"/>
              </w:rPr>
              <w:t>Біологія</w:t>
            </w:r>
          </w:p>
        </w:tc>
      </w:tr>
      <w:tr w:rsidR="00024961" w:rsidTr="00024961">
        <w:trPr>
          <w:trHeight w:val="345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мозок людини. Передній мозок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завдання в кінці параграфа. </w:t>
            </w:r>
          </w:p>
        </w:tc>
      </w:tr>
      <w:tr w:rsidR="00024961" w:rsidTr="00024961">
        <w:trPr>
          <w:trHeight w:val="270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Соматична та вегетативна системи людини.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024961" w:rsidRDefault="00024961" w:rsidP="0098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завдання в кінці параграфа.</w:t>
            </w:r>
          </w:p>
        </w:tc>
      </w:tr>
      <w:tr w:rsidR="008B5B69" w:rsidTr="00024961">
        <w:trPr>
          <w:trHeight w:val="315"/>
        </w:trPr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B69" w:rsidRPr="008B5B69" w:rsidRDefault="008B5B69" w:rsidP="00984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B69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</w:tr>
      <w:tr w:rsidR="00024961" w:rsidTr="00024961">
        <w:trPr>
          <w:trHeight w:val="255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Речення зі вставними словами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344,352,355</w:t>
            </w:r>
          </w:p>
        </w:tc>
      </w:tr>
      <w:tr w:rsidR="008B5B69" w:rsidTr="00024961">
        <w:trPr>
          <w:trHeight w:val="150"/>
        </w:trPr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B69" w:rsidRDefault="008B5B69" w:rsidP="00984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</w:tr>
      <w:tr w:rsidR="00024961" w:rsidTr="00024961">
        <w:trPr>
          <w:trHeight w:val="142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024961" w:rsidRDefault="00024961" w:rsidP="00984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О.Довженко «Ніч перед боєм»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024961" w:rsidRDefault="00024961" w:rsidP="00984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О.Довженко «Ніч перед боєм»</w:t>
            </w:r>
          </w:p>
        </w:tc>
      </w:tr>
      <w:tr w:rsidR="00024961" w:rsidTr="00024961">
        <w:trPr>
          <w:trHeight w:val="165"/>
        </w:trPr>
        <w:tc>
          <w:tcPr>
            <w:tcW w:w="3285" w:type="dxa"/>
            <w:tcBorders>
              <w:top w:val="single" w:sz="4" w:space="0" w:color="auto"/>
            </w:tcBorders>
          </w:tcPr>
          <w:p w:rsidR="00024961" w:rsidRDefault="00024961" w:rsidP="008B5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Бічуя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«Шпага Славка Беркути»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024961" w:rsidRDefault="00024961" w:rsidP="00984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Чит.Ніна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Бічуя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«Шпага Славка Беркути»</w:t>
            </w:r>
          </w:p>
        </w:tc>
      </w:tr>
    </w:tbl>
    <w:p w:rsidR="00984B68" w:rsidRDefault="00984B68" w:rsidP="00707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B69" w:rsidRPr="008B5B69" w:rsidRDefault="008B5B69" w:rsidP="00707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69">
        <w:rPr>
          <w:rFonts w:ascii="Times New Roman" w:hAnsi="Times New Roman" w:cs="Times New Roman"/>
          <w:b/>
          <w:sz w:val="28"/>
          <w:szCs w:val="28"/>
        </w:rPr>
        <w:t>10 клас</w:t>
      </w:r>
    </w:p>
    <w:tbl>
      <w:tblPr>
        <w:tblStyle w:val="a3"/>
        <w:tblW w:w="0" w:type="auto"/>
        <w:tblLook w:val="04A0"/>
      </w:tblPr>
      <w:tblGrid>
        <w:gridCol w:w="3285"/>
        <w:gridCol w:w="3202"/>
        <w:gridCol w:w="83"/>
      </w:tblGrid>
      <w:tr w:rsidR="00024961" w:rsidTr="008B5B69">
        <w:tc>
          <w:tcPr>
            <w:tcW w:w="3285" w:type="dxa"/>
          </w:tcPr>
          <w:p w:rsidR="00024961" w:rsidRPr="00707590" w:rsidRDefault="00024961" w:rsidP="008B5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85" w:type="dxa"/>
            <w:gridSpan w:val="2"/>
          </w:tcPr>
          <w:p w:rsidR="00024961" w:rsidRPr="00707590" w:rsidRDefault="00024961" w:rsidP="008B5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0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8B5B69" w:rsidTr="00024961">
        <w:tc>
          <w:tcPr>
            <w:tcW w:w="6570" w:type="dxa"/>
            <w:gridSpan w:val="3"/>
          </w:tcPr>
          <w:p w:rsidR="008B5B69" w:rsidRPr="00984B68" w:rsidRDefault="008B5B69" w:rsidP="008B5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68">
              <w:rPr>
                <w:rFonts w:ascii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Внутрішнє і міжнародне становище радянської України на початку 1920 рр. Утворення Радянського Союзу.</w:t>
            </w:r>
          </w:p>
        </w:tc>
        <w:tc>
          <w:tcPr>
            <w:tcW w:w="3285" w:type="dxa"/>
            <w:gridSpan w:val="2"/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37-38</w:t>
            </w:r>
          </w:p>
        </w:tc>
      </w:tr>
      <w:tr w:rsidR="00024961" w:rsidTr="00024961">
        <w:trPr>
          <w:trHeight w:val="720"/>
        </w:trPr>
        <w:tc>
          <w:tcPr>
            <w:tcW w:w="3285" w:type="dxa"/>
            <w:tcBorders>
              <w:bottom w:val="single" w:sz="4" w:space="0" w:color="auto"/>
            </w:tcBorders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Упровадження нової економічної політики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024961" w:rsidRDefault="00024961" w:rsidP="008B5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39</w:t>
            </w:r>
          </w:p>
        </w:tc>
      </w:tr>
      <w:tr w:rsidR="00024961" w:rsidTr="00024961">
        <w:trPr>
          <w:trHeight w:val="204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Кампанія українізації в УСРР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</w:tcBorders>
          </w:tcPr>
          <w:p w:rsidR="00024961" w:rsidRDefault="00024961" w:rsidP="008B5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40</w:t>
            </w:r>
          </w:p>
        </w:tc>
      </w:tr>
      <w:tr w:rsidR="008B5B69" w:rsidTr="00024961">
        <w:tc>
          <w:tcPr>
            <w:tcW w:w="6570" w:type="dxa"/>
            <w:gridSpan w:val="3"/>
          </w:tcPr>
          <w:p w:rsidR="008B5B69" w:rsidRPr="00984B68" w:rsidRDefault="008B5B69" w:rsidP="008B5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Громадянська освіта</w:t>
            </w:r>
          </w:p>
        </w:tc>
      </w:tr>
      <w:tr w:rsidR="00024961" w:rsidTr="00024961">
        <w:trPr>
          <w:trHeight w:val="1095"/>
        </w:trPr>
        <w:tc>
          <w:tcPr>
            <w:tcW w:w="3285" w:type="dxa"/>
            <w:tcBorders>
              <w:bottom w:val="single" w:sz="4" w:space="0" w:color="auto"/>
            </w:tcBorders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Критичне сприйняття та протидія маніпуляціям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мас-медія</w:t>
            </w:r>
            <w:proofErr w:type="spellEnd"/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4(ст. 114-116)</w:t>
            </w:r>
          </w:p>
        </w:tc>
      </w:tr>
      <w:tr w:rsidR="00024961" w:rsidTr="00024961">
        <w:trPr>
          <w:trHeight w:val="250"/>
        </w:trPr>
        <w:tc>
          <w:tcPr>
            <w:tcW w:w="3285" w:type="dxa"/>
            <w:tcBorders>
              <w:top w:val="single" w:sz="4" w:space="0" w:color="auto"/>
            </w:tcBorders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</w:tcBorders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 (ст. 117-121)</w:t>
            </w:r>
          </w:p>
        </w:tc>
      </w:tr>
      <w:tr w:rsidR="00024961" w:rsidTr="00024961">
        <w:tc>
          <w:tcPr>
            <w:tcW w:w="6570" w:type="dxa"/>
            <w:gridSpan w:val="3"/>
          </w:tcPr>
          <w:p w:rsidR="00024961" w:rsidRPr="00984B68" w:rsidRDefault="00024961" w:rsidP="008B5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Алгебра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Ознака сталості функції. Достатні умови зростання і спадання функції</w:t>
            </w:r>
          </w:p>
        </w:tc>
        <w:tc>
          <w:tcPr>
            <w:tcW w:w="3285" w:type="dxa"/>
            <w:gridSpan w:val="2"/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38, № 38.8</w:t>
            </w:r>
          </w:p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38.10 (2,3)</w:t>
            </w:r>
          </w:p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38.14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Екстремуми функції. </w:t>
            </w:r>
          </w:p>
        </w:tc>
        <w:tc>
          <w:tcPr>
            <w:tcW w:w="3285" w:type="dxa"/>
            <w:gridSpan w:val="2"/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39, №39.8</w:t>
            </w:r>
          </w:p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39.12 (3,4)</w:t>
            </w:r>
          </w:p>
        </w:tc>
      </w:tr>
      <w:tr w:rsidR="008B5B69" w:rsidTr="00024961">
        <w:trPr>
          <w:gridAfter w:val="1"/>
          <w:wAfter w:w="83" w:type="dxa"/>
        </w:trPr>
        <w:tc>
          <w:tcPr>
            <w:tcW w:w="6487" w:type="dxa"/>
            <w:gridSpan w:val="2"/>
          </w:tcPr>
          <w:p w:rsidR="008B5B69" w:rsidRPr="00984B68" w:rsidRDefault="008B5B69" w:rsidP="008B5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68"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Вектори у просторі. Операції над векторами.</w:t>
            </w:r>
          </w:p>
        </w:tc>
        <w:tc>
          <w:tcPr>
            <w:tcW w:w="3285" w:type="dxa"/>
            <w:gridSpan w:val="2"/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15,№ 15.23 (3,4)</w:t>
            </w:r>
          </w:p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15.26,</w:t>
            </w:r>
          </w:p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15.28</w:t>
            </w:r>
          </w:p>
        </w:tc>
      </w:tr>
      <w:tr w:rsidR="008B5B69" w:rsidTr="00024961">
        <w:trPr>
          <w:gridAfter w:val="1"/>
          <w:wAfter w:w="83" w:type="dxa"/>
        </w:trPr>
        <w:tc>
          <w:tcPr>
            <w:tcW w:w="6487" w:type="dxa"/>
            <w:gridSpan w:val="2"/>
          </w:tcPr>
          <w:p w:rsidR="008B5B69" w:rsidRPr="00984B68" w:rsidRDefault="008B5B69" w:rsidP="008B5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68"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Насичені аміни. Ароматичні аміни (анілін)</w:t>
            </w:r>
          </w:p>
        </w:tc>
        <w:tc>
          <w:tcPr>
            <w:tcW w:w="3285" w:type="dxa"/>
            <w:gridSpan w:val="2"/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39, 40, 41, 42</w:t>
            </w:r>
          </w:p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10, ст. 218</w:t>
            </w:r>
          </w:p>
        </w:tc>
      </w:tr>
      <w:tr w:rsidR="008B5B69" w:rsidTr="00024961">
        <w:trPr>
          <w:gridAfter w:val="1"/>
          <w:wAfter w:w="83" w:type="dxa"/>
        </w:trPr>
        <w:tc>
          <w:tcPr>
            <w:tcW w:w="6487" w:type="dxa"/>
            <w:gridSpan w:val="2"/>
          </w:tcPr>
          <w:p w:rsidR="008B5B69" w:rsidRPr="008B5B69" w:rsidRDefault="008B5B69" w:rsidP="008B5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B69">
              <w:rPr>
                <w:rFonts w:ascii="Times New Roman" w:hAnsi="Times New Roman" w:cs="Times New Roman"/>
                <w:b/>
                <w:sz w:val="28"/>
                <w:szCs w:val="28"/>
              </w:rPr>
              <w:t>Зарубіжна література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Модернізм як літературно-мистецький напрям. Шарль Бодлер «Квіти зла»</w:t>
            </w:r>
          </w:p>
        </w:tc>
        <w:tc>
          <w:tcPr>
            <w:tcW w:w="3285" w:type="dxa"/>
            <w:gridSpan w:val="2"/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Шарль Бодлер «Квіти зла»</w:t>
            </w:r>
          </w:p>
        </w:tc>
      </w:tr>
      <w:tr w:rsidR="008B5B69" w:rsidTr="00024961">
        <w:trPr>
          <w:gridAfter w:val="1"/>
          <w:wAfter w:w="83" w:type="dxa"/>
        </w:trPr>
        <w:tc>
          <w:tcPr>
            <w:tcW w:w="6487" w:type="dxa"/>
            <w:gridSpan w:val="2"/>
          </w:tcPr>
          <w:p w:rsidR="008B5B69" w:rsidRPr="00984B68" w:rsidRDefault="008B5B69" w:rsidP="008B5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984B68"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3285" w:type="dxa"/>
            <w:gridSpan w:val="2"/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166,167, 168,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4,5,6,</w:t>
            </w:r>
          </w:p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нові слова</w:t>
            </w:r>
          </w:p>
        </w:tc>
      </w:tr>
      <w:tr w:rsidR="008B5B69" w:rsidTr="00024961">
        <w:trPr>
          <w:gridAfter w:val="1"/>
          <w:wAfter w:w="83" w:type="dxa"/>
        </w:trPr>
        <w:tc>
          <w:tcPr>
            <w:tcW w:w="6487" w:type="dxa"/>
            <w:gridSpan w:val="2"/>
          </w:tcPr>
          <w:p w:rsidR="008B5B69" w:rsidRPr="00984B68" w:rsidRDefault="008B5B69" w:rsidP="008B5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6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Географія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8B5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географічного положення Америки. Сучасна політична карта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  <w:gridSpan w:val="2"/>
          </w:tcPr>
          <w:p w:rsidR="00024961" w:rsidRDefault="00024961" w:rsidP="008B5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тести після параграфа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Природні умови і ресурси регіону населення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  <w:gridSpan w:val="2"/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тести після параграфа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економіки країн Америки.</w:t>
            </w:r>
          </w:p>
        </w:tc>
        <w:tc>
          <w:tcPr>
            <w:tcW w:w="3285" w:type="dxa"/>
            <w:gridSpan w:val="2"/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тести після параграфа</w:t>
            </w:r>
          </w:p>
        </w:tc>
      </w:tr>
      <w:tr w:rsidR="008B5B69" w:rsidTr="00024961">
        <w:trPr>
          <w:gridAfter w:val="1"/>
          <w:wAfter w:w="83" w:type="dxa"/>
        </w:trPr>
        <w:tc>
          <w:tcPr>
            <w:tcW w:w="6487" w:type="dxa"/>
            <w:gridSpan w:val="2"/>
          </w:tcPr>
          <w:p w:rsidR="008B5B69" w:rsidRPr="00984B68" w:rsidRDefault="008B5B69" w:rsidP="008B5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68">
              <w:rPr>
                <w:rFonts w:ascii="Times New Roman" w:hAnsi="Times New Roman" w:cs="Times New Roman"/>
                <w:b/>
                <w:sz w:val="28"/>
                <w:szCs w:val="28"/>
              </w:rPr>
              <w:t>Фізика</w:t>
            </w:r>
          </w:p>
        </w:tc>
      </w:tr>
      <w:tr w:rsidR="00024961" w:rsidTr="00024961">
        <w:tc>
          <w:tcPr>
            <w:tcW w:w="3285" w:type="dxa"/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Пароутворення і конденсація. кипіння</w:t>
            </w:r>
          </w:p>
        </w:tc>
        <w:tc>
          <w:tcPr>
            <w:tcW w:w="3285" w:type="dxa"/>
            <w:gridSpan w:val="2"/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31,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 (2,3,4)</w:t>
            </w:r>
          </w:p>
        </w:tc>
      </w:tr>
      <w:tr w:rsidR="00024961" w:rsidTr="00024961">
        <w:trPr>
          <w:trHeight w:val="276"/>
        </w:trPr>
        <w:tc>
          <w:tcPr>
            <w:tcW w:w="3285" w:type="dxa"/>
            <w:tcBorders>
              <w:bottom w:val="single" w:sz="4" w:space="0" w:color="auto"/>
            </w:tcBorders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Вологість повітря. Точка роси.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32, впр32(2,3)</w:t>
            </w:r>
          </w:p>
        </w:tc>
      </w:tr>
      <w:tr w:rsidR="008B5B69" w:rsidTr="00024961">
        <w:trPr>
          <w:gridAfter w:val="1"/>
          <w:wAfter w:w="83" w:type="dxa"/>
          <w:trHeight w:val="345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B69" w:rsidRPr="00984B68" w:rsidRDefault="008B5B69" w:rsidP="008B5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68">
              <w:rPr>
                <w:rFonts w:ascii="Times New Roman" w:hAnsi="Times New Roman" w:cs="Times New Roman"/>
                <w:b/>
                <w:sz w:val="28"/>
                <w:szCs w:val="28"/>
              </w:rPr>
              <w:t>Біологія</w:t>
            </w:r>
          </w:p>
        </w:tc>
      </w:tr>
      <w:tr w:rsidR="00024961" w:rsidTr="00024961">
        <w:trPr>
          <w:trHeight w:val="345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Взаємодія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Множинний алелізм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завдання після параграфа</w:t>
            </w:r>
          </w:p>
        </w:tc>
      </w:tr>
      <w:tr w:rsidR="008B5B69" w:rsidTr="00024961">
        <w:trPr>
          <w:trHeight w:val="180"/>
        </w:trPr>
        <w:tc>
          <w:tcPr>
            <w:tcW w:w="6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5B69" w:rsidRPr="008B5B69" w:rsidRDefault="008B5B69" w:rsidP="008B5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B69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</w:tr>
      <w:tr w:rsidR="00024961" w:rsidTr="00024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3285" w:type="dxa"/>
          </w:tcPr>
          <w:p w:rsidR="00024961" w:rsidRDefault="00024961" w:rsidP="008B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Написання слів іншомовного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походження</w:t>
            </w:r>
          </w:p>
        </w:tc>
        <w:tc>
          <w:tcPr>
            <w:tcW w:w="3285" w:type="dxa"/>
            <w:gridSpan w:val="2"/>
          </w:tcPr>
          <w:p w:rsidR="00024961" w:rsidRDefault="00024961" w:rsidP="008B5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Впр.289,291,293,294</w:t>
            </w:r>
          </w:p>
        </w:tc>
      </w:tr>
      <w:tr w:rsidR="008B5B69" w:rsidTr="00024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6570" w:type="dxa"/>
            <w:gridSpan w:val="3"/>
          </w:tcPr>
          <w:p w:rsidR="008B5B69" w:rsidRPr="008B5B69" w:rsidRDefault="008B5B69" w:rsidP="008B5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B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Українська література</w:t>
            </w:r>
          </w:p>
        </w:tc>
      </w:tr>
      <w:tr w:rsidR="00024961" w:rsidTr="00024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3285" w:type="dxa"/>
          </w:tcPr>
          <w:p w:rsidR="00024961" w:rsidRDefault="00024961" w:rsidP="008B5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Леся українка. Поезії. Драма-феєрія «Лісова пісня»</w:t>
            </w:r>
          </w:p>
        </w:tc>
        <w:tc>
          <w:tcPr>
            <w:tcW w:w="3285" w:type="dxa"/>
            <w:gridSpan w:val="2"/>
          </w:tcPr>
          <w:p w:rsidR="00024961" w:rsidRDefault="00024961" w:rsidP="008B5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«Лісова пісня»</w:t>
            </w:r>
          </w:p>
        </w:tc>
      </w:tr>
    </w:tbl>
    <w:p w:rsidR="008B5B69" w:rsidRPr="00707590" w:rsidRDefault="008B5B69" w:rsidP="007075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5B69" w:rsidRPr="00707590" w:rsidSect="006335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590"/>
    <w:rsid w:val="00024961"/>
    <w:rsid w:val="006335D4"/>
    <w:rsid w:val="00707590"/>
    <w:rsid w:val="008B5B69"/>
    <w:rsid w:val="00984B68"/>
    <w:rsid w:val="00DC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2792</Words>
  <Characters>1592</Characters>
  <Application>Microsoft Office Word</Application>
  <DocSecurity>0</DocSecurity>
  <Lines>13</Lines>
  <Paragraphs>8</Paragraphs>
  <ScaleCrop>false</ScaleCrop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stud6</cp:lastModifiedBy>
  <cp:revision>4</cp:revision>
  <dcterms:created xsi:type="dcterms:W3CDTF">2020-03-17T08:50:00Z</dcterms:created>
  <dcterms:modified xsi:type="dcterms:W3CDTF">2020-03-17T12:08:00Z</dcterms:modified>
</cp:coreProperties>
</file>