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0E" w:rsidRPr="00A8050E" w:rsidRDefault="00A8050E" w:rsidP="0083700B">
      <w:pPr>
        <w:shd w:val="clear" w:color="auto" w:fill="FFFFFF"/>
        <w:tabs>
          <w:tab w:val="left" w:pos="2268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8050E">
        <w:rPr>
          <w:rFonts w:ascii="Times New Roman" w:eastAsia="SimSun" w:hAnsi="Times New Roman" w:cs="Times New Roman"/>
          <w:b/>
          <w:noProof/>
          <w:kern w:val="2"/>
          <w:sz w:val="26"/>
          <w:szCs w:val="26"/>
          <w:lang w:val="en-US"/>
        </w:rPr>
        <w:drawing>
          <wp:inline distT="0" distB="0" distL="0" distR="0" wp14:anchorId="1CD524F2" wp14:editId="37F726F7">
            <wp:extent cx="430313" cy="61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3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0E" w:rsidRPr="00A8050E" w:rsidRDefault="00A8050E" w:rsidP="0083700B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8050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ЛИМАНСЬКА МІСЬКА РАДА ДОНЕЦЬКОЇ ОБЛАСТІ</w:t>
      </w:r>
    </w:p>
    <w:p w:rsidR="00A8050E" w:rsidRPr="00A8050E" w:rsidRDefault="00A8050E" w:rsidP="0083700B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8050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УПРАВЛІННЯ ОСВІТИ, МОЛОДІ ТА СПОРТУ</w:t>
      </w:r>
    </w:p>
    <w:p w:rsidR="00A8050E" w:rsidRDefault="00A8050E" w:rsidP="0083700B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ЯМПІЛЬСЬКИЙ НАВЧАЛЬНО ВИХОВНИЙ КОМПЛЕКС</w:t>
      </w:r>
    </w:p>
    <w:p w:rsidR="00A8050E" w:rsidRPr="0083700B" w:rsidRDefault="00A8050E" w:rsidP="0083700B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«ЗАЛЬНООСВІТНЯ ШКОЛА І-ІІІ СТУПЕНІВ</w:t>
      </w:r>
      <w:r w:rsidR="009912B7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ДОШКІЛЬНИЙ </w:t>
      </w:r>
      <w:r w:rsidR="009912B7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НАВЧАЛЬНИЙ ЗАКЛАД»</w:t>
      </w:r>
    </w:p>
    <w:p w:rsidR="00A8050E" w:rsidRPr="0083700B" w:rsidRDefault="00A8050E" w:rsidP="0083700B">
      <w:pPr>
        <w:keepNext/>
        <w:tabs>
          <w:tab w:val="left" w:pos="993"/>
        </w:tabs>
        <w:autoSpaceDE w:val="0"/>
        <w:autoSpaceDN w:val="0"/>
        <w:adjustRightInd w:val="0"/>
        <w:spacing w:after="0" w:line="72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80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 А К А 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A8050E" w:rsidRPr="00A8050E" w:rsidTr="00680AA7">
        <w:trPr>
          <w:trHeight w:val="621"/>
        </w:trPr>
        <w:tc>
          <w:tcPr>
            <w:tcW w:w="3190" w:type="dxa"/>
            <w:hideMark/>
          </w:tcPr>
          <w:p w:rsidR="00A8050E" w:rsidRPr="00A8050E" w:rsidRDefault="00A8050E" w:rsidP="0083700B">
            <w:pPr>
              <w:autoSpaceDE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A805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A1AB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  <w:r w:rsidR="0083700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01.</w:t>
            </w:r>
            <w:r w:rsidRPr="00A8050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A8050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22 </w:t>
            </w:r>
          </w:p>
        </w:tc>
        <w:tc>
          <w:tcPr>
            <w:tcW w:w="3191" w:type="dxa"/>
            <w:hideMark/>
          </w:tcPr>
          <w:p w:rsidR="00A8050E" w:rsidRPr="00A8050E" w:rsidRDefault="009912B7" w:rsidP="0083700B">
            <w:pPr>
              <w:autoSpaceDE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смт. Ямпіль</w:t>
            </w:r>
          </w:p>
        </w:tc>
        <w:tc>
          <w:tcPr>
            <w:tcW w:w="3191" w:type="dxa"/>
            <w:hideMark/>
          </w:tcPr>
          <w:p w:rsidR="00A8050E" w:rsidRPr="00A8050E" w:rsidRDefault="00A8050E" w:rsidP="0083700B">
            <w:pPr>
              <w:autoSpaceDE w:val="0"/>
              <w:adjustRightInd w:val="0"/>
              <w:spacing w:after="0" w:line="72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A8050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                     </w:t>
            </w:r>
            <w:r w:rsidRPr="00A805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9912B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A1AB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A8050E" w:rsidRPr="00A8050E" w:rsidRDefault="00A8050E" w:rsidP="0083700B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>Про затвердження плану заходів</w:t>
      </w:r>
    </w:p>
    <w:p w:rsidR="00A8050E" w:rsidRPr="00A8050E" w:rsidRDefault="00A8050E" w:rsidP="0083700B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щодо попередження проявів булінгу </w:t>
      </w:r>
    </w:p>
    <w:p w:rsidR="00A8050E" w:rsidRPr="00A8050E" w:rsidRDefault="00A8050E" w:rsidP="0083700B">
      <w:pPr>
        <w:suppressAutoHyphens/>
        <w:snapToGrid w:val="0"/>
        <w:spacing w:after="0" w:line="72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освітньому середовищі у 2022 році </w:t>
      </w:r>
    </w:p>
    <w:p w:rsidR="0083700B" w:rsidRDefault="00A8050E" w:rsidP="0083700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>На виконання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Закону України «Про освіту»,  Закону України «Про внесення змін до деяких законодавчих актів України </w:t>
      </w:r>
      <w:r w:rsidRPr="00A8050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щодо протидії булінгу (цькуванню)» від 18.12.2018 № 2657-</w:t>
      </w:r>
      <w:r w:rsidRPr="00A8050E">
        <w:rPr>
          <w:rFonts w:ascii="Times New Roman" w:eastAsia="Calibri" w:hAnsi="Times New Roman" w:cs="Times New Roman"/>
          <w:bCs/>
          <w:sz w:val="26"/>
          <w:szCs w:val="26"/>
        </w:rPr>
        <w:t>VIII</w:t>
      </w:r>
      <w:r w:rsidRPr="00A8050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, 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/>
        </w:rPr>
        <w:t>наказу МОНУ від 28.12.2019  №1646  «</w:t>
      </w:r>
      <w:r w:rsidRPr="00A8050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uk-UA"/>
        </w:rPr>
        <w:t>Деякі питання реагування на випадки булінгу (цькування) та застосування заходів виховного впливу в закладах освіти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», наказу МОНУ від 26.02.2020 №293 «Про затвердження Плану заходів, спрямованих на запобігання та протидію булінгу (цькуванню) в закладах освіти»,  </w:t>
      </w:r>
      <w:r w:rsidRPr="00A8050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з метою попередження випадків вчинення булінгу в освітньому середовищі та жорстокого поводження серед неповнолітніх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згідно наказу управління освіти, молоді та спорту від 10 січня 2022 р. № 08 Про затвердження плану заходів щодо попередження проявів боулінгу в освітньому середовищі у 2022 році</w:t>
      </w:r>
    </w:p>
    <w:p w:rsidR="0083700B" w:rsidRDefault="0083700B" w:rsidP="0083700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700B" w:rsidRDefault="0083700B" w:rsidP="0083700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8050E" w:rsidRPr="00A8050E" w:rsidRDefault="00A8050E" w:rsidP="0083700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НАКАЗУЮ:                                                                                                       </w:t>
      </w:r>
    </w:p>
    <w:p w:rsidR="00A8050E" w:rsidRPr="00A8050E" w:rsidRDefault="009912B7" w:rsidP="0083700B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zh-CN" w:bidi="hi-IN"/>
        </w:rPr>
        <w:t xml:space="preserve">1.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Призначити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практичного психолога Ювкову Ю.М. відповідальною особою, яка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буде здійснювати контроль за виконанням плану заходів, спрямованих на запобігання та протидію булінгу та розгляд скарг про відмову у реагуванні на випадки булінгу за відповідними заявами.  </w:t>
      </w:r>
    </w:p>
    <w:p w:rsidR="009912B7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Практичному психологу Івковій Ю.М.:</w:t>
      </w:r>
    </w:p>
    <w:p w:rsidR="009912B7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2.1.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Розробити та затвердити план заходів, спрямованих на запобігання та протидію булінгу (цькуванню) у 2022році, внести зміни (за необхідністю) до плану заходів на 2021-2022 н.р. (за необхідністю)                                       </w:t>
      </w:r>
      <w:r w:rsidR="008370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До 14.01.2022    </w:t>
      </w:r>
    </w:p>
    <w:p w:rsidR="009912B7" w:rsidRPr="00A8050E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</w:t>
      </w:r>
      <w:r w:rsidRPr="009912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Розмістити (онови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ти) на шкільному сайті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інформацію:</w:t>
      </w:r>
    </w:p>
    <w:p w:rsidR="009912B7" w:rsidRPr="00A8050E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 правила  поведінки здобувачів освіти;</w:t>
      </w:r>
    </w:p>
    <w:p w:rsidR="009912B7" w:rsidRPr="00A8050E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план заходів, спрямованих на запобігання та протидію булінгу (цькуванню)в закладах освіти;</w:t>
      </w:r>
    </w:p>
    <w:p w:rsidR="009912B7" w:rsidRPr="00A8050E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 порядок подання та розгляду звернень про випадки булінгу від здобувачів освіти, їх батьків, законних представників, педагогічних працівників;</w:t>
      </w:r>
    </w:p>
    <w:p w:rsidR="009912B7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порядок реагування на доведені випадки булінгу  та відповідальність осіб, причетних до булінгу;</w:t>
      </w:r>
    </w:p>
    <w:p w:rsidR="002E60E4" w:rsidRDefault="002E60E4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2.3.</w:t>
      </w:r>
      <w:r w:rsidRPr="002E60E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Своєчасно висвітлювати на шкільному сайті</w:t>
      </w: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інформацію про проведені  </w:t>
      </w:r>
      <w:r w:rsidRPr="00A8050E">
        <w:rPr>
          <w:rFonts w:ascii="Times New Roman" w:eastAsia="Calibri" w:hAnsi="Times New Roman" w:cs="Times New Roman"/>
          <w:color w:val="222222"/>
          <w:sz w:val="26"/>
          <w:szCs w:val="26"/>
          <w:lang w:val="uk-UA"/>
        </w:rPr>
        <w:t xml:space="preserve">просвітницько-профілактичні заходи з  учнями, педагогами, батьками щодо </w:t>
      </w: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протидії булінгу.                                                            </w:t>
      </w:r>
      <w:r w:rsidR="008370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</w:t>
      </w: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року</w:t>
      </w:r>
    </w:p>
    <w:p w:rsidR="009912B7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Заступнику директора з НВР Хохловій О.В.:</w:t>
      </w:r>
    </w:p>
    <w:p w:rsidR="009912B7" w:rsidRPr="00A8050E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3.1.</w:t>
      </w:r>
      <w:r w:rsidRPr="0099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Тримати під контролем виконання  плану заходів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закладу освіти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попередження проявів булінгу в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освітньому 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середовищі у 202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році.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E60E4" w:rsidRDefault="009912B7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</w:t>
      </w:r>
      <w:r w:rsidR="008370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Протягом року  </w:t>
      </w:r>
    </w:p>
    <w:p w:rsidR="002E60E4" w:rsidRDefault="002E60E4" w:rsidP="008370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3.2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Інформувати невідкладно управління освіти, молоді та спорту Лиманської міської ради  про випадки булінгу та прояви насильства                               Постійно  </w:t>
      </w:r>
    </w:p>
    <w:p w:rsidR="002E60E4" w:rsidRPr="00A8050E" w:rsidRDefault="002E60E4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3.3.</w:t>
      </w: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E60E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Копію наказу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про призначення  відповідальної особи  надати  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електрону адресу Єрдакій І.О.  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irinaerdakiy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>007@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ukr</w:t>
      </w:r>
      <w:r w:rsidRPr="00A80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net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2E60E4" w:rsidRDefault="002E60E4" w:rsidP="0083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</w:t>
      </w:r>
      <w:r w:rsidR="008370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14.01.2022 р.   </w:t>
      </w:r>
    </w:p>
    <w:p w:rsidR="002E60E4" w:rsidRPr="00A8050E" w:rsidRDefault="002E60E4" w:rsidP="0083700B">
      <w:pPr>
        <w:spacing w:after="0" w:line="72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Pr="00A8050E">
        <w:rPr>
          <w:rFonts w:ascii="Times New Roman" w:eastAsia="Calibri" w:hAnsi="Times New Roman" w:cs="Times New Roman"/>
          <w:sz w:val="26"/>
          <w:szCs w:val="26"/>
          <w:lang w:val="uk-UA"/>
        </w:rPr>
        <w:t>Контроль за виконанням наказу  залишаю за собою.</w:t>
      </w:r>
      <w:r w:rsidRPr="00A805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</w:t>
      </w:r>
    </w:p>
    <w:p w:rsidR="0083700B" w:rsidRDefault="002E60E4" w:rsidP="0083700B">
      <w:pPr>
        <w:spacing w:after="0" w:line="72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700B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Директор Ямпільського НВК                      </w:t>
      </w:r>
      <w:r w:rsidR="0083700B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Pr="0083700B">
        <w:rPr>
          <w:rFonts w:ascii="Times New Roman" w:eastAsia="Calibri" w:hAnsi="Times New Roman" w:cs="Times New Roman"/>
          <w:sz w:val="24"/>
          <w:szCs w:val="28"/>
          <w:lang w:val="uk-UA"/>
        </w:rPr>
        <w:t>Олена ПОСТОЄВА</w:t>
      </w:r>
      <w:r w:rsidR="0083700B" w:rsidRPr="0083700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3700B" w:rsidRPr="00A8050E" w:rsidRDefault="0083700B" w:rsidP="008370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050E">
        <w:rPr>
          <w:rFonts w:ascii="Times New Roman" w:eastAsia="Calibri" w:hAnsi="Times New Roman" w:cs="Times New Roman"/>
          <w:sz w:val="20"/>
          <w:szCs w:val="20"/>
        </w:rPr>
        <w:t>Виконавець:</w:t>
      </w:r>
    </w:p>
    <w:p w:rsidR="0083700B" w:rsidRPr="00A8050E" w:rsidRDefault="0083700B" w:rsidP="008370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Хохлова Олександра 0666065003</w:t>
      </w:r>
    </w:p>
    <w:p w:rsidR="00A8050E" w:rsidRPr="0083700B" w:rsidRDefault="00A8050E" w:rsidP="0083700B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050E" w:rsidRPr="00A8050E" w:rsidTr="00680AA7">
        <w:tc>
          <w:tcPr>
            <w:tcW w:w="9571" w:type="dxa"/>
          </w:tcPr>
          <w:p w:rsidR="00A8050E" w:rsidRPr="00A8050E" w:rsidRDefault="0083700B" w:rsidP="00837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наказом ознайомлені</w:t>
            </w:r>
            <w:r w:rsidR="00A8050E" w:rsidRPr="00A8050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8050E" w:rsidRDefault="002E60E4" w:rsidP="00837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 Олександра Хохлова</w:t>
            </w:r>
          </w:p>
          <w:p w:rsidR="002E60E4" w:rsidRPr="00A8050E" w:rsidRDefault="002E60E4" w:rsidP="00837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 Юлія Івкова</w:t>
            </w:r>
          </w:p>
          <w:p w:rsidR="00A8050E" w:rsidRPr="00A8050E" w:rsidRDefault="00A8050E" w:rsidP="0083700B">
            <w:pPr>
              <w:spacing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050E" w:rsidRPr="00A8050E" w:rsidTr="00680AA7">
        <w:tc>
          <w:tcPr>
            <w:tcW w:w="9571" w:type="dxa"/>
          </w:tcPr>
          <w:p w:rsidR="00A8050E" w:rsidRPr="00A8050E" w:rsidRDefault="00A8050E" w:rsidP="0083700B">
            <w:pPr>
              <w:spacing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050E" w:rsidRPr="00A8050E" w:rsidRDefault="00A8050E" w:rsidP="0083700B">
            <w:pPr>
              <w:spacing w:line="7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8050E" w:rsidRPr="00A8050E" w:rsidRDefault="00A8050E" w:rsidP="0083700B">
      <w:pPr>
        <w:spacing w:after="0" w:line="259" w:lineRule="auto"/>
        <w:jc w:val="both"/>
        <w:rPr>
          <w:rFonts w:ascii="Times New Roman" w:eastAsia="Calibri" w:hAnsi="Times New Roman" w:cs="Times New Roman"/>
          <w:lang w:val="uk-UA"/>
        </w:rPr>
      </w:pPr>
    </w:p>
    <w:sectPr w:rsidR="00A8050E" w:rsidRPr="00A8050E" w:rsidSect="0083700B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03" w:rsidRDefault="002B3203">
      <w:pPr>
        <w:spacing w:after="0" w:line="240" w:lineRule="auto"/>
      </w:pPr>
      <w:r>
        <w:separator/>
      </w:r>
    </w:p>
  </w:endnote>
  <w:endnote w:type="continuationSeparator" w:id="0">
    <w:p w:rsidR="002B3203" w:rsidRDefault="002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03" w:rsidRDefault="002B3203">
      <w:pPr>
        <w:spacing w:after="0" w:line="240" w:lineRule="auto"/>
      </w:pPr>
      <w:r>
        <w:separator/>
      </w:r>
    </w:p>
  </w:footnote>
  <w:footnote w:type="continuationSeparator" w:id="0">
    <w:p w:rsidR="002B3203" w:rsidRDefault="002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62903"/>
      <w:docPartObj>
        <w:docPartGallery w:val="Page Numbers (Top of Page)"/>
        <w:docPartUnique/>
      </w:docPartObj>
    </w:sdtPr>
    <w:sdtEndPr/>
    <w:sdtContent>
      <w:p w:rsidR="00B06B97" w:rsidRDefault="002E60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B7">
          <w:rPr>
            <w:noProof/>
          </w:rPr>
          <w:t>2</w:t>
        </w:r>
        <w:r>
          <w:fldChar w:fldCharType="end"/>
        </w:r>
      </w:p>
    </w:sdtContent>
  </w:sdt>
  <w:p w:rsidR="00B06B97" w:rsidRDefault="002B3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D"/>
    <w:rsid w:val="002B3203"/>
    <w:rsid w:val="002E60E4"/>
    <w:rsid w:val="006A1AB7"/>
    <w:rsid w:val="0083700B"/>
    <w:rsid w:val="009912B7"/>
    <w:rsid w:val="00A8050E"/>
    <w:rsid w:val="00DA6A3A"/>
    <w:rsid w:val="00EC0ECD"/>
    <w:rsid w:val="00F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107"/>
  <w15:docId w15:val="{02EFA29D-ECF0-420E-A62E-E7AB453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50E"/>
  </w:style>
  <w:style w:type="paragraph" w:styleId="a6">
    <w:name w:val="Balloon Text"/>
    <w:basedOn w:val="a"/>
    <w:link w:val="a7"/>
    <w:uiPriority w:val="99"/>
    <w:semiHidden/>
    <w:unhideWhenUsed/>
    <w:rsid w:val="00A8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380666065003</cp:lastModifiedBy>
  <cp:revision>4</cp:revision>
  <dcterms:created xsi:type="dcterms:W3CDTF">2022-01-21T14:15:00Z</dcterms:created>
  <dcterms:modified xsi:type="dcterms:W3CDTF">2022-01-21T14:27:00Z</dcterms:modified>
</cp:coreProperties>
</file>