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58" w:rsidRPr="00EF536C" w:rsidRDefault="000A1C58" w:rsidP="000A1C58">
      <w:pPr>
        <w:jc w:val="center"/>
        <w:rPr>
          <w:rFonts w:ascii="Times New Roman" w:hAnsi="Times New Roman"/>
          <w:b/>
          <w:sz w:val="24"/>
          <w:szCs w:val="24"/>
        </w:rPr>
      </w:pPr>
      <w:r w:rsidRPr="00EF536C">
        <w:rPr>
          <w:rFonts w:ascii="Times New Roman" w:hAnsi="Times New Roman"/>
          <w:b/>
          <w:sz w:val="24"/>
          <w:szCs w:val="24"/>
        </w:rPr>
        <w:t>9 клас  алгебра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ab/>
              <w:t>Зміст навчального матеріалу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Початкові відомості про статистику. Способи подання даних та їхньої обро</w:t>
            </w:r>
            <w:r w:rsidRPr="00623E31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E31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23E3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Початкові відомості про статистику. Перегляд відео на Топ Школа </w:t>
            </w:r>
            <w:r w:rsidRPr="00623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623E3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https://www.youtube.com/watch?v=Ylj8moDXb0M</w:t>
              </w:r>
            </w:hyperlink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Вивчити теоретичний матеріал §17 ст.228-234(конспект)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Розглянути задача 1 ст.232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Розв’язати задачі №710,712,713,714,715,717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 xml:space="preserve">Розв′язування вправ 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Повторити теоретичний матеріал §17 ст.228-234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Розв′язати вправи №719,720,721,723,725,727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Розв′язування вправ . Самостійна робота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Розв′язати  вправи № 728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Написати самостійну роботу ( завдання на листках)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 xml:space="preserve">Розв′язування вправ </w:t>
            </w:r>
          </w:p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 xml:space="preserve"> Розв′язати вправи №730,731,732,733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Контрольна робота по темі « Основи комбінаторики, теорії ймовірностей та статистики»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Написати контрольну роботу ( завдання на листках)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 xml:space="preserve"> Повторення  теми  «Функції, властивості  функцій та їх графіки»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623E3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Функції. Область визначення, область значень і графік функції пер</w:t>
            </w:r>
            <w:r w:rsidRPr="00623E3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е</w:t>
            </w:r>
            <w:r w:rsidRPr="00623E3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гляд відео на  Топ Школа</w:t>
            </w:r>
          </w:p>
          <w:p w:rsidR="000A1C58" w:rsidRPr="00623E31" w:rsidRDefault="000A1C58" w:rsidP="006211BE">
            <w:pPr>
              <w:pStyle w:val="ListParagraph"/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Pr="00623E3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https://www.youtube.com/watch?v=eq9j_dbepqg</w:t>
              </w:r>
            </w:hyperlink>
          </w:p>
          <w:p w:rsidR="000A1C58" w:rsidRPr="00623E31" w:rsidRDefault="000A1C58" w:rsidP="006211BE">
            <w:pPr>
              <w:pStyle w:val="ListParagraph"/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Повторити теоретичний матеріал§6 ст.65-72, §7 ст.84-90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 xml:space="preserve">Розв’язати вправи №173,176,178,180,186 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b/>
                <w:sz w:val="24"/>
                <w:szCs w:val="24"/>
              </w:rPr>
              <w:t>9 клас геометрія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Перетворення подібності.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E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5.23. Перетворення подібності та його властивості. Подібність фігур. Перегляд відео </w:t>
            </w:r>
            <w:hyperlink r:id="rId8" w:history="1">
              <w:r w:rsidRPr="00623E3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https://www.youtube.com/watch?v=vLZ8HY_6evA</w:t>
              </w:r>
            </w:hyperlink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Вивчити теоретичний матеріал §23 ст. 166-169 ( записати теореми)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Розв’язати задачі №1001,1002,1003,1004,1008,1009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Розв’язування задач. Самостійна робота.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Виконати завдання експрес-контролю № 26  1 варіант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Написати самостійну роботу ( завдання на листках)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Розв′язування задач . Підготовка до контрольної роботи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Виконати завдання  експрес-контролю № 27 1 варіант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Розв′язати задачі №1010, 1011,1014,1015,1016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Контрольна робота  з теми « Геометричні перетворення»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Написати контрольну роботу ( завдання на листках)</w:t>
            </w: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Повторення теми « Чотирикутники. Властивості і площі  чотирикутників»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  <w:lang w:eastAsia="ru-RU"/>
              </w:rPr>
              <w:t>Чотирикутники та їхні елементи | ЗНО МАТЕМАТИКА перегляд відео на Е</w:t>
            </w:r>
            <w:proofErr w:type="spellStart"/>
            <w:r w:rsidRPr="00623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623E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hyperlink r:id="rId9" w:history="1">
              <w:r w:rsidRPr="00623E3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https://www.youtube.com/watch?v=3ZoC4k-SSwY</w:t>
              </w:r>
            </w:hyperlink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E31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Повторити теоретичний матеріал на листках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E31">
              <w:rPr>
                <w:rFonts w:ascii="Times New Roman" w:hAnsi="Times New Roman"/>
                <w:sz w:val="24"/>
                <w:szCs w:val="24"/>
                <w:lang w:eastAsia="ru-RU"/>
              </w:rPr>
              <w:t>Розв′язати задачі  на листках №239,240,241,242,243,261,262</w:t>
            </w:r>
          </w:p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58" w:rsidRPr="00623E31" w:rsidTr="006211BE">
        <w:tc>
          <w:tcPr>
            <w:tcW w:w="1242" w:type="dxa"/>
          </w:tcPr>
          <w:p w:rsidR="000A1C58" w:rsidRPr="00623E31" w:rsidRDefault="000A1C58" w:rsidP="00621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329" w:type="dxa"/>
          </w:tcPr>
          <w:p w:rsidR="000A1C58" w:rsidRPr="00623E31" w:rsidRDefault="000A1C58" w:rsidP="006211B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Повторення теми « Трикутники. Види трикутників. Площа трикутника»</w:t>
            </w:r>
          </w:p>
          <w:p w:rsidR="000A1C58" w:rsidRPr="00623E31" w:rsidRDefault="000A1C58" w:rsidP="0062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E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Трикутники та їхні елементи | ЗНО МАТЕМАТИКА перегляд відео на Е</w:t>
            </w:r>
            <w:proofErr w:type="spellStart"/>
            <w:r w:rsidRPr="00623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623E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hyperlink r:id="rId10" w:history="1">
              <w:r w:rsidRPr="00623E3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https://www.youtube.com/watch?v=TwjGwMvc6Kw</w:t>
              </w:r>
            </w:hyperlink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>Повторити теоретичний матеріал на листках</w:t>
            </w:r>
          </w:p>
          <w:p w:rsidR="000A1C58" w:rsidRPr="00623E31" w:rsidRDefault="000A1C58" w:rsidP="006211BE">
            <w:pPr>
              <w:pStyle w:val="ListParagraph"/>
              <w:numPr>
                <w:ilvl w:val="0"/>
                <w:numId w:val="1"/>
              </w:num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E31">
              <w:rPr>
                <w:rFonts w:ascii="Times New Roman" w:hAnsi="Times New Roman"/>
                <w:sz w:val="24"/>
                <w:szCs w:val="24"/>
              </w:rPr>
              <w:t xml:space="preserve">Розв′язати  задачі на листках №274,275,276,278,279,281,282 </w:t>
            </w:r>
          </w:p>
        </w:tc>
      </w:tr>
    </w:tbl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14EA"/>
    <w:multiLevelType w:val="hybridMultilevel"/>
    <w:tmpl w:val="238AE76C"/>
    <w:lvl w:ilvl="0" w:tplc="353E0B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58"/>
    <w:rsid w:val="000258A7"/>
    <w:rsid w:val="00044C85"/>
    <w:rsid w:val="0006125E"/>
    <w:rsid w:val="000A1C58"/>
    <w:rsid w:val="000F6D4D"/>
    <w:rsid w:val="001F59E6"/>
    <w:rsid w:val="001F70C5"/>
    <w:rsid w:val="002677BE"/>
    <w:rsid w:val="002A7560"/>
    <w:rsid w:val="002D1308"/>
    <w:rsid w:val="002D24D3"/>
    <w:rsid w:val="00320D3E"/>
    <w:rsid w:val="003406E5"/>
    <w:rsid w:val="003A1843"/>
    <w:rsid w:val="003B0CD7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810E7"/>
    <w:rsid w:val="00C97AF3"/>
    <w:rsid w:val="00CB5C19"/>
    <w:rsid w:val="00CE0732"/>
    <w:rsid w:val="00D63B7F"/>
    <w:rsid w:val="00D6499B"/>
    <w:rsid w:val="00D837BF"/>
    <w:rsid w:val="00D91BB0"/>
    <w:rsid w:val="00D93F5E"/>
    <w:rsid w:val="00DC71F4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58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A1C58"/>
    <w:pPr>
      <w:ind w:left="720"/>
      <w:contextualSpacing/>
    </w:pPr>
  </w:style>
  <w:style w:type="character" w:styleId="a3">
    <w:name w:val="Hyperlink"/>
    <w:basedOn w:val="a0"/>
    <w:rsid w:val="000A1C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58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A1C58"/>
    <w:pPr>
      <w:ind w:left="720"/>
      <w:contextualSpacing/>
    </w:pPr>
  </w:style>
  <w:style w:type="character" w:styleId="a3">
    <w:name w:val="Hyperlink"/>
    <w:basedOn w:val="a0"/>
    <w:rsid w:val="000A1C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Z8HY_6e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q9j_dbep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lj8moDXb0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wjGwMvc6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ZoC4k-SS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2020-04-09T09:32:00Z</dcterms:created>
  <dcterms:modified xsi:type="dcterms:W3CDTF">2020-04-09T09:35:00Z</dcterms:modified>
</cp:coreProperties>
</file>