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690" w:rsidRPr="00BC7309" w:rsidRDefault="008A3690" w:rsidP="008A3690">
      <w:pPr>
        <w:shd w:val="clear" w:color="auto" w:fill="FFFFFF"/>
        <w:spacing w:after="0" w:line="240" w:lineRule="auto"/>
        <w:jc w:val="center"/>
        <w:rPr>
          <w:rFonts w:ascii="Tahoma" w:eastAsia="Times New Roman" w:hAnsi="Tahoma" w:cs="Tahoma"/>
          <w:color w:val="111111"/>
          <w:sz w:val="28"/>
          <w:szCs w:val="28"/>
          <w:lang w:eastAsia="uk-UA"/>
        </w:rPr>
      </w:pPr>
      <w:r w:rsidRPr="00BC7309">
        <w:rPr>
          <w:rFonts w:ascii="Times New Roman" w:eastAsia="Times New Roman" w:hAnsi="Times New Roman" w:cs="Times New Roman"/>
          <w:color w:val="111111"/>
          <w:sz w:val="28"/>
          <w:szCs w:val="28"/>
          <w:lang w:val="ru-RU" w:eastAsia="uk-UA"/>
        </w:rPr>
        <w:t>ОСВІТНЯ ПРОГРАМА</w:t>
      </w:r>
    </w:p>
    <w:p w:rsidR="008A3690" w:rsidRPr="00BC7309" w:rsidRDefault="008A3690" w:rsidP="008A3690">
      <w:pPr>
        <w:shd w:val="clear" w:color="auto" w:fill="FFFFFF"/>
        <w:spacing w:after="0" w:line="240" w:lineRule="auto"/>
        <w:jc w:val="center"/>
        <w:rPr>
          <w:rFonts w:ascii="Tahoma" w:eastAsia="Times New Roman" w:hAnsi="Tahoma" w:cs="Tahoma"/>
          <w:color w:val="111111"/>
          <w:sz w:val="28"/>
          <w:szCs w:val="28"/>
          <w:lang w:eastAsia="uk-UA"/>
        </w:rPr>
      </w:pPr>
      <w:r w:rsidRPr="00BC7309">
        <w:rPr>
          <w:rFonts w:ascii="Times New Roman" w:eastAsia="Times New Roman" w:hAnsi="Times New Roman" w:cs="Times New Roman"/>
          <w:color w:val="111111"/>
          <w:sz w:val="28"/>
          <w:szCs w:val="28"/>
          <w:lang w:eastAsia="uk-UA"/>
        </w:rPr>
        <w:t xml:space="preserve"> Висоцького ЗЗСО І-ІІІ ст. </w:t>
      </w:r>
    </w:p>
    <w:p w:rsidR="008A3690" w:rsidRPr="00BC7309" w:rsidRDefault="008A3690" w:rsidP="008A3690">
      <w:pPr>
        <w:shd w:val="clear" w:color="auto" w:fill="FFFFFF"/>
        <w:spacing w:after="0" w:line="240" w:lineRule="auto"/>
        <w:jc w:val="center"/>
        <w:rPr>
          <w:rFonts w:ascii="Tahoma" w:eastAsia="Times New Roman" w:hAnsi="Tahoma" w:cs="Tahoma"/>
          <w:color w:val="111111"/>
          <w:sz w:val="28"/>
          <w:szCs w:val="28"/>
          <w:lang w:eastAsia="uk-UA"/>
        </w:rPr>
      </w:pPr>
      <w:r>
        <w:rPr>
          <w:rFonts w:ascii="Times New Roman" w:eastAsia="Times New Roman" w:hAnsi="Times New Roman" w:cs="Times New Roman"/>
          <w:color w:val="111111"/>
          <w:sz w:val="28"/>
          <w:szCs w:val="28"/>
          <w:lang w:eastAsia="uk-UA"/>
        </w:rPr>
        <w:t>Монастири</w:t>
      </w:r>
      <w:r w:rsidRPr="00BC7309">
        <w:rPr>
          <w:rFonts w:ascii="Times New Roman" w:eastAsia="Times New Roman" w:hAnsi="Times New Roman" w:cs="Times New Roman"/>
          <w:color w:val="111111"/>
          <w:sz w:val="28"/>
          <w:szCs w:val="28"/>
          <w:lang w:eastAsia="uk-UA"/>
        </w:rPr>
        <w:t>ської ОТГ     </w:t>
      </w:r>
    </w:p>
    <w:p w:rsidR="008A3690" w:rsidRPr="00BC7309" w:rsidRDefault="00F51D93" w:rsidP="008A3690">
      <w:pPr>
        <w:shd w:val="clear" w:color="auto" w:fill="FFFFFF"/>
        <w:spacing w:after="0" w:line="240" w:lineRule="auto"/>
        <w:jc w:val="center"/>
        <w:rPr>
          <w:rFonts w:ascii="Tahoma" w:eastAsia="Times New Roman" w:hAnsi="Tahoma" w:cs="Tahoma"/>
          <w:color w:val="111111"/>
          <w:sz w:val="28"/>
          <w:szCs w:val="28"/>
          <w:lang w:eastAsia="uk-UA"/>
        </w:rPr>
      </w:pPr>
      <w:r>
        <w:rPr>
          <w:rFonts w:ascii="Times New Roman" w:eastAsia="Times New Roman" w:hAnsi="Times New Roman" w:cs="Times New Roman"/>
          <w:color w:val="111111"/>
          <w:sz w:val="28"/>
          <w:szCs w:val="28"/>
          <w:lang w:eastAsia="uk-UA"/>
        </w:rPr>
        <w:t>для  профільної</w:t>
      </w:r>
      <w:r w:rsidR="008A3690" w:rsidRPr="00BC7309">
        <w:rPr>
          <w:rFonts w:ascii="Times New Roman" w:eastAsia="Times New Roman" w:hAnsi="Times New Roman" w:cs="Times New Roman"/>
          <w:color w:val="111111"/>
          <w:sz w:val="28"/>
          <w:szCs w:val="28"/>
          <w:lang w:eastAsia="uk-UA"/>
        </w:rPr>
        <w:t xml:space="preserve"> загальної середньої школи</w:t>
      </w:r>
    </w:p>
    <w:p w:rsidR="008A3690" w:rsidRPr="001B2037" w:rsidRDefault="008A3690" w:rsidP="008A3690">
      <w:pPr>
        <w:shd w:val="clear" w:color="auto" w:fill="FFFFFF"/>
        <w:spacing w:after="0" w:line="240" w:lineRule="auto"/>
        <w:jc w:val="center"/>
        <w:rPr>
          <w:rFonts w:ascii="Tahoma" w:eastAsia="Times New Roman" w:hAnsi="Tahoma" w:cs="Tahoma"/>
          <w:color w:val="111111"/>
          <w:sz w:val="28"/>
          <w:szCs w:val="28"/>
          <w:lang w:eastAsia="uk-UA"/>
        </w:rPr>
      </w:pPr>
      <w:r w:rsidRPr="001B2037">
        <w:rPr>
          <w:rFonts w:ascii="Times New Roman" w:eastAsia="Times New Roman" w:hAnsi="Times New Roman" w:cs="Times New Roman"/>
          <w:iCs/>
          <w:color w:val="111111"/>
          <w:sz w:val="28"/>
          <w:szCs w:val="28"/>
          <w:lang w:val="ru-RU" w:eastAsia="uk-UA"/>
        </w:rPr>
        <w:t>на 202</w:t>
      </w:r>
      <w:r w:rsidR="001B2037" w:rsidRPr="001B2037">
        <w:rPr>
          <w:rFonts w:ascii="Times New Roman" w:eastAsia="Times New Roman" w:hAnsi="Times New Roman" w:cs="Times New Roman"/>
          <w:iCs/>
          <w:color w:val="111111"/>
          <w:sz w:val="28"/>
          <w:szCs w:val="28"/>
          <w:lang w:eastAsia="uk-UA"/>
        </w:rPr>
        <w:t>3</w:t>
      </w:r>
      <w:r w:rsidRPr="001B2037">
        <w:rPr>
          <w:rFonts w:ascii="Times New Roman" w:eastAsia="Times New Roman" w:hAnsi="Times New Roman" w:cs="Times New Roman"/>
          <w:iCs/>
          <w:color w:val="111111"/>
          <w:sz w:val="28"/>
          <w:szCs w:val="28"/>
          <w:lang w:val="ru-RU" w:eastAsia="uk-UA"/>
        </w:rPr>
        <w:t>/202</w:t>
      </w:r>
      <w:r w:rsidR="001B2037" w:rsidRPr="001B2037">
        <w:rPr>
          <w:rFonts w:ascii="Times New Roman" w:eastAsia="Times New Roman" w:hAnsi="Times New Roman" w:cs="Times New Roman"/>
          <w:iCs/>
          <w:color w:val="111111"/>
          <w:sz w:val="28"/>
          <w:szCs w:val="28"/>
          <w:lang w:eastAsia="uk-UA"/>
        </w:rPr>
        <w:t>4</w:t>
      </w:r>
      <w:r w:rsidRPr="001B2037">
        <w:rPr>
          <w:rFonts w:ascii="Times New Roman" w:eastAsia="Times New Roman" w:hAnsi="Times New Roman" w:cs="Times New Roman"/>
          <w:iCs/>
          <w:color w:val="111111"/>
          <w:sz w:val="28"/>
          <w:szCs w:val="28"/>
          <w:lang w:val="ru-RU" w:eastAsia="uk-UA"/>
        </w:rPr>
        <w:t> навчальний рік</w:t>
      </w:r>
    </w:p>
    <w:p w:rsidR="008A3690" w:rsidRPr="001B2037" w:rsidRDefault="008A3690" w:rsidP="008A3690">
      <w:pPr>
        <w:shd w:val="clear" w:color="auto" w:fill="FFFFFF"/>
        <w:spacing w:after="0" w:line="240" w:lineRule="auto"/>
        <w:jc w:val="center"/>
        <w:rPr>
          <w:rFonts w:ascii="Tahoma" w:eastAsia="Times New Roman" w:hAnsi="Tahoma" w:cs="Tahoma"/>
          <w:color w:val="111111"/>
          <w:sz w:val="28"/>
          <w:szCs w:val="28"/>
          <w:lang w:eastAsia="uk-UA"/>
        </w:rPr>
      </w:pPr>
      <w:r w:rsidRPr="001B2037">
        <w:rPr>
          <w:rFonts w:ascii="Times New Roman" w:eastAsia="Times New Roman" w:hAnsi="Times New Roman" w:cs="Times New Roman"/>
          <w:iCs/>
          <w:color w:val="111111"/>
          <w:sz w:val="28"/>
          <w:szCs w:val="28"/>
          <w:lang w:eastAsia="uk-UA"/>
        </w:rPr>
        <w:t>10-11</w:t>
      </w:r>
      <w:r w:rsidRPr="001B2037">
        <w:rPr>
          <w:rFonts w:ascii="Times New Roman" w:eastAsia="Times New Roman" w:hAnsi="Times New Roman" w:cs="Times New Roman"/>
          <w:iCs/>
          <w:color w:val="111111"/>
          <w:sz w:val="28"/>
          <w:szCs w:val="28"/>
          <w:lang w:val="ru-RU" w:eastAsia="uk-UA"/>
        </w:rPr>
        <w:t> класи</w:t>
      </w:r>
    </w:p>
    <w:p w:rsidR="008A3690" w:rsidRPr="00591071" w:rsidRDefault="008A3690" w:rsidP="008A3690">
      <w:pPr>
        <w:shd w:val="clear" w:color="auto" w:fill="FFFFFF"/>
        <w:spacing w:after="0" w:line="240" w:lineRule="auto"/>
        <w:rPr>
          <w:rFonts w:ascii="Tahoma" w:eastAsia="Times New Roman" w:hAnsi="Tahoma" w:cs="Tahoma"/>
          <w:color w:val="111111"/>
          <w:sz w:val="18"/>
          <w:szCs w:val="18"/>
          <w:lang w:eastAsia="uk-UA"/>
        </w:rPr>
      </w:pPr>
      <w:r w:rsidRPr="00591071">
        <w:rPr>
          <w:rFonts w:ascii="Times New Roman" w:eastAsia="Times New Roman" w:hAnsi="Times New Roman" w:cs="Times New Roman"/>
          <w:color w:val="111111"/>
          <w:sz w:val="18"/>
          <w:szCs w:val="18"/>
          <w:lang w:val="ru-RU" w:eastAsia="uk-UA"/>
        </w:rPr>
        <w:t xml:space="preserve">СХВАЛЕНО                                                                                                                          </w:t>
      </w:r>
    </w:p>
    <w:p w:rsidR="008A3690" w:rsidRPr="00591071" w:rsidRDefault="008A3690" w:rsidP="008A3690">
      <w:pPr>
        <w:shd w:val="clear" w:color="auto" w:fill="FFFFFF"/>
        <w:spacing w:after="0" w:line="240" w:lineRule="auto"/>
        <w:rPr>
          <w:rFonts w:ascii="Tahoma" w:eastAsia="Times New Roman" w:hAnsi="Tahoma" w:cs="Tahoma"/>
          <w:color w:val="111111"/>
          <w:sz w:val="18"/>
          <w:szCs w:val="18"/>
          <w:lang w:eastAsia="uk-UA"/>
        </w:rPr>
      </w:pPr>
      <w:r w:rsidRPr="00591071">
        <w:rPr>
          <w:rFonts w:ascii="Times New Roman" w:eastAsia="Times New Roman" w:hAnsi="Times New Roman" w:cs="Times New Roman"/>
          <w:color w:val="111111"/>
          <w:sz w:val="18"/>
          <w:szCs w:val="18"/>
          <w:lang w:val="ru-RU" w:eastAsia="uk-UA"/>
        </w:rPr>
        <w:t xml:space="preserve">педагогічною радою                                                                                                             </w:t>
      </w:r>
    </w:p>
    <w:p w:rsidR="008A3690" w:rsidRPr="00591071" w:rsidRDefault="008A3690" w:rsidP="008A3690">
      <w:pPr>
        <w:shd w:val="clear" w:color="auto" w:fill="FFFFFF"/>
        <w:spacing w:after="0" w:line="240" w:lineRule="auto"/>
        <w:rPr>
          <w:rFonts w:ascii="Tahoma" w:eastAsia="Times New Roman" w:hAnsi="Tahoma" w:cs="Tahoma"/>
          <w:color w:val="111111"/>
          <w:sz w:val="18"/>
          <w:szCs w:val="18"/>
          <w:lang w:eastAsia="uk-UA"/>
        </w:rPr>
      </w:pPr>
      <w:r w:rsidRPr="00591071">
        <w:rPr>
          <w:rFonts w:ascii="Times New Roman" w:eastAsia="Times New Roman" w:hAnsi="Times New Roman" w:cs="Times New Roman"/>
          <w:color w:val="111111"/>
          <w:sz w:val="18"/>
          <w:szCs w:val="18"/>
          <w:lang w:eastAsia="uk-UA"/>
        </w:rPr>
        <w:t>Висоцького ЗЗСО І-ІІІ ст.                                                                                                                                             </w:t>
      </w:r>
    </w:p>
    <w:p w:rsidR="008A3690" w:rsidRPr="00591071" w:rsidRDefault="008A3690" w:rsidP="008A3690">
      <w:pPr>
        <w:shd w:val="clear" w:color="auto" w:fill="FFFFFF"/>
        <w:spacing w:after="0" w:line="240" w:lineRule="auto"/>
        <w:rPr>
          <w:rFonts w:ascii="Tahoma" w:eastAsia="Times New Roman" w:hAnsi="Tahoma" w:cs="Tahoma"/>
          <w:color w:val="111111"/>
          <w:sz w:val="18"/>
          <w:szCs w:val="18"/>
          <w:lang w:eastAsia="uk-UA"/>
        </w:rPr>
      </w:pPr>
      <w:r w:rsidRPr="00591071">
        <w:rPr>
          <w:rFonts w:ascii="Times New Roman" w:eastAsia="Times New Roman" w:hAnsi="Times New Roman" w:cs="Times New Roman"/>
          <w:color w:val="111111"/>
          <w:sz w:val="18"/>
          <w:szCs w:val="18"/>
          <w:lang w:eastAsia="uk-UA"/>
        </w:rPr>
        <w:t>Протокол </w:t>
      </w:r>
      <w:r w:rsidRPr="00591071">
        <w:rPr>
          <w:rFonts w:ascii="Times New Roman" w:eastAsia="Times New Roman" w:hAnsi="Times New Roman" w:cs="Times New Roman"/>
          <w:color w:val="111111"/>
          <w:sz w:val="18"/>
          <w:szCs w:val="18"/>
          <w:lang w:val="ru-RU" w:eastAsia="uk-UA"/>
        </w:rPr>
        <w:t> № </w:t>
      </w:r>
      <w:r w:rsidR="003204EC">
        <w:rPr>
          <w:rFonts w:ascii="Times New Roman" w:eastAsia="Times New Roman" w:hAnsi="Times New Roman" w:cs="Times New Roman"/>
          <w:color w:val="111111"/>
          <w:sz w:val="18"/>
          <w:szCs w:val="18"/>
          <w:lang w:eastAsia="uk-UA"/>
        </w:rPr>
        <w:t>1</w:t>
      </w:r>
      <w:bookmarkStart w:id="0" w:name="_GoBack"/>
      <w:bookmarkEnd w:id="0"/>
      <w:r w:rsidRPr="00591071">
        <w:rPr>
          <w:rFonts w:ascii="Times New Roman" w:eastAsia="Times New Roman" w:hAnsi="Times New Roman" w:cs="Times New Roman"/>
          <w:color w:val="111111"/>
          <w:sz w:val="18"/>
          <w:szCs w:val="18"/>
          <w:lang w:eastAsia="uk-UA"/>
        </w:rPr>
        <w:t> </w:t>
      </w:r>
      <w:r w:rsidR="001B2037">
        <w:rPr>
          <w:rFonts w:ascii="Times New Roman" w:eastAsia="Times New Roman" w:hAnsi="Times New Roman" w:cs="Times New Roman"/>
          <w:color w:val="111111"/>
          <w:sz w:val="18"/>
          <w:szCs w:val="18"/>
          <w:lang w:val="ru-RU" w:eastAsia="uk-UA"/>
        </w:rPr>
        <w:t>від 01.09</w:t>
      </w:r>
      <w:r w:rsidRPr="00591071">
        <w:rPr>
          <w:rFonts w:ascii="Times New Roman" w:eastAsia="Times New Roman" w:hAnsi="Times New Roman" w:cs="Times New Roman"/>
          <w:color w:val="111111"/>
          <w:sz w:val="18"/>
          <w:szCs w:val="18"/>
          <w:lang w:val="ru-RU" w:eastAsia="uk-UA"/>
        </w:rPr>
        <w:t xml:space="preserve"> 202</w:t>
      </w:r>
      <w:r w:rsidR="001B2037">
        <w:rPr>
          <w:rFonts w:ascii="Times New Roman" w:eastAsia="Times New Roman" w:hAnsi="Times New Roman" w:cs="Times New Roman"/>
          <w:color w:val="111111"/>
          <w:sz w:val="18"/>
          <w:szCs w:val="18"/>
          <w:lang w:eastAsia="uk-UA"/>
        </w:rPr>
        <w:t>3</w:t>
      </w:r>
      <w:r w:rsidRPr="00591071">
        <w:rPr>
          <w:rFonts w:ascii="Times New Roman" w:eastAsia="Times New Roman" w:hAnsi="Times New Roman" w:cs="Times New Roman"/>
          <w:color w:val="111111"/>
          <w:sz w:val="18"/>
          <w:szCs w:val="18"/>
          <w:lang w:eastAsia="uk-UA"/>
        </w:rPr>
        <w:t> р.</w:t>
      </w:r>
    </w:p>
    <w:p w:rsidR="008A3690" w:rsidRPr="00591071" w:rsidRDefault="008A3690" w:rsidP="008A3690">
      <w:pPr>
        <w:shd w:val="clear" w:color="auto" w:fill="FFFFFF"/>
        <w:spacing w:after="0" w:line="240" w:lineRule="auto"/>
        <w:rPr>
          <w:rFonts w:ascii="Tahoma" w:eastAsia="Times New Roman" w:hAnsi="Tahoma" w:cs="Tahoma"/>
          <w:color w:val="111111"/>
          <w:sz w:val="18"/>
          <w:szCs w:val="18"/>
          <w:lang w:eastAsia="uk-UA"/>
        </w:rPr>
      </w:pPr>
      <w:r w:rsidRPr="00591071">
        <w:rPr>
          <w:rFonts w:ascii="Times New Roman" w:eastAsia="Times New Roman" w:hAnsi="Times New Roman" w:cs="Times New Roman"/>
          <w:color w:val="111111"/>
          <w:sz w:val="18"/>
          <w:szCs w:val="18"/>
          <w:lang w:val="ru-RU" w:eastAsia="uk-UA"/>
        </w:rPr>
        <w:t>Голова педагогічної ради</w:t>
      </w:r>
    </w:p>
    <w:p w:rsidR="008A3690" w:rsidRPr="00591071" w:rsidRDefault="008A3690" w:rsidP="008A3690">
      <w:pPr>
        <w:shd w:val="clear" w:color="auto" w:fill="FFFFFF"/>
        <w:spacing w:after="0" w:line="240" w:lineRule="auto"/>
        <w:rPr>
          <w:rFonts w:ascii="Tahoma" w:eastAsia="Times New Roman" w:hAnsi="Tahoma" w:cs="Tahoma"/>
          <w:color w:val="111111"/>
          <w:sz w:val="18"/>
          <w:szCs w:val="18"/>
          <w:lang w:eastAsia="uk-UA"/>
        </w:rPr>
      </w:pPr>
      <w:r w:rsidRPr="00591071">
        <w:rPr>
          <w:rFonts w:ascii="Times New Roman" w:eastAsia="Times New Roman" w:hAnsi="Times New Roman" w:cs="Times New Roman"/>
          <w:color w:val="111111"/>
          <w:sz w:val="18"/>
          <w:szCs w:val="18"/>
          <w:lang w:val="ru-RU" w:eastAsia="uk-UA"/>
        </w:rPr>
        <w:t>______________ Галина Митник</w:t>
      </w:r>
    </w:p>
    <w:p w:rsidR="008A3690" w:rsidRPr="007563DD" w:rsidRDefault="008A3690" w:rsidP="008A3690">
      <w:pPr>
        <w:shd w:val="clear" w:color="auto" w:fill="FFFFFF"/>
        <w:spacing w:after="0" w:line="240" w:lineRule="auto"/>
        <w:rPr>
          <w:rFonts w:ascii="Tahoma" w:eastAsia="Times New Roman" w:hAnsi="Tahoma" w:cs="Tahoma"/>
          <w:color w:val="111111"/>
          <w:sz w:val="18"/>
          <w:szCs w:val="18"/>
          <w:lang w:eastAsia="uk-UA"/>
        </w:rPr>
      </w:pPr>
      <w:r w:rsidRPr="007563DD">
        <w:rPr>
          <w:rFonts w:ascii="Calibri" w:eastAsia="Times New Roman" w:hAnsi="Calibri" w:cs="Calibri"/>
          <w:color w:val="111111"/>
          <w:lang w:eastAsia="uk-UA"/>
        </w:rPr>
        <w:t>                                                          </w:t>
      </w:r>
    </w:p>
    <w:p w:rsidR="008A3690" w:rsidRPr="007563DD" w:rsidRDefault="008A3690" w:rsidP="008A3690">
      <w:pPr>
        <w:shd w:val="clear" w:color="auto" w:fill="FFFFFF"/>
        <w:spacing w:after="0" w:line="240" w:lineRule="auto"/>
        <w:rPr>
          <w:rFonts w:ascii="Tahoma" w:eastAsia="Times New Roman" w:hAnsi="Tahoma" w:cs="Tahoma"/>
          <w:color w:val="111111"/>
          <w:sz w:val="18"/>
          <w:szCs w:val="18"/>
          <w:lang w:eastAsia="uk-UA"/>
        </w:rPr>
      </w:pPr>
      <w:r w:rsidRPr="007563DD">
        <w:rPr>
          <w:rFonts w:ascii="Calibri" w:eastAsia="Times New Roman" w:hAnsi="Calibri" w:cs="Calibri"/>
          <w:color w:val="111111"/>
          <w:lang w:eastAsia="uk-UA"/>
        </w:rPr>
        <w:t>                                                             </w:t>
      </w:r>
      <w:r w:rsidRPr="007563DD">
        <w:rPr>
          <w:rFonts w:ascii="Times New Roman" w:eastAsia="Times New Roman" w:hAnsi="Times New Roman" w:cs="Times New Roman"/>
          <w:color w:val="111111"/>
          <w:sz w:val="28"/>
          <w:szCs w:val="28"/>
          <w:lang w:eastAsia="uk-UA"/>
        </w:rPr>
        <w:t> </w:t>
      </w:r>
      <w:r>
        <w:rPr>
          <w:rFonts w:ascii="Times New Roman" w:eastAsia="Times New Roman" w:hAnsi="Times New Roman" w:cs="Times New Roman"/>
          <w:color w:val="111111"/>
          <w:sz w:val="28"/>
          <w:szCs w:val="28"/>
          <w:lang w:eastAsia="uk-UA"/>
        </w:rPr>
        <w:t xml:space="preserve">                                               </w:t>
      </w:r>
      <w:r w:rsidRPr="007563DD">
        <w:rPr>
          <w:rFonts w:ascii="Times New Roman" w:eastAsia="Times New Roman" w:hAnsi="Times New Roman" w:cs="Times New Roman"/>
          <w:color w:val="111111"/>
          <w:sz w:val="28"/>
          <w:szCs w:val="28"/>
          <w:lang w:eastAsia="uk-UA"/>
        </w:rPr>
        <w:t>ЗАТВЕРДЖУЮ</w:t>
      </w:r>
    </w:p>
    <w:p w:rsidR="008A3690" w:rsidRPr="007563DD" w:rsidRDefault="008A3690" w:rsidP="008A3690">
      <w:pPr>
        <w:shd w:val="clear" w:color="auto" w:fill="FFFFFF"/>
        <w:spacing w:after="0" w:line="240" w:lineRule="auto"/>
        <w:rPr>
          <w:rFonts w:ascii="Tahoma" w:eastAsia="Times New Roman" w:hAnsi="Tahoma" w:cs="Tahoma"/>
          <w:color w:val="111111"/>
          <w:sz w:val="18"/>
          <w:szCs w:val="18"/>
          <w:lang w:eastAsia="uk-UA"/>
        </w:rPr>
      </w:pPr>
      <w:r w:rsidRPr="007563DD">
        <w:rPr>
          <w:rFonts w:ascii="Calibri" w:eastAsia="Times New Roman" w:hAnsi="Calibri" w:cs="Calibri"/>
          <w:color w:val="111111"/>
          <w:lang w:eastAsia="uk-UA"/>
        </w:rPr>
        <w:t>                                                             </w:t>
      </w:r>
      <w:r>
        <w:rPr>
          <w:rFonts w:ascii="Times New Roman" w:eastAsia="Times New Roman" w:hAnsi="Times New Roman" w:cs="Times New Roman"/>
          <w:color w:val="111111"/>
          <w:sz w:val="28"/>
          <w:szCs w:val="28"/>
          <w:lang w:eastAsia="uk-UA"/>
        </w:rPr>
        <w:t xml:space="preserve">                        </w:t>
      </w:r>
      <w:r w:rsidR="001B2037">
        <w:rPr>
          <w:rFonts w:ascii="Times New Roman" w:eastAsia="Times New Roman" w:hAnsi="Times New Roman" w:cs="Times New Roman"/>
          <w:color w:val="111111"/>
          <w:sz w:val="28"/>
          <w:szCs w:val="28"/>
          <w:lang w:eastAsia="uk-UA"/>
        </w:rPr>
        <w:t xml:space="preserve">                        Керівник</w:t>
      </w:r>
      <w:r>
        <w:rPr>
          <w:rFonts w:ascii="Times New Roman" w:eastAsia="Times New Roman" w:hAnsi="Times New Roman" w:cs="Times New Roman"/>
          <w:color w:val="111111"/>
          <w:sz w:val="28"/>
          <w:szCs w:val="28"/>
          <w:lang w:eastAsia="uk-UA"/>
        </w:rPr>
        <w:t> </w:t>
      </w:r>
      <w:r w:rsidRPr="007563DD">
        <w:rPr>
          <w:rFonts w:ascii="Times New Roman" w:eastAsia="Times New Roman" w:hAnsi="Times New Roman" w:cs="Times New Roman"/>
          <w:color w:val="111111"/>
          <w:sz w:val="28"/>
          <w:szCs w:val="28"/>
          <w:lang w:eastAsia="uk-UA"/>
        </w:rPr>
        <w:t xml:space="preserve"> закладу</w:t>
      </w:r>
    </w:p>
    <w:p w:rsidR="008A3690" w:rsidRPr="007563DD" w:rsidRDefault="008A3690" w:rsidP="008A3690">
      <w:pPr>
        <w:shd w:val="clear" w:color="auto" w:fill="FFFFFF"/>
        <w:spacing w:after="0" w:line="240" w:lineRule="auto"/>
        <w:rPr>
          <w:rFonts w:ascii="Tahoma" w:eastAsia="Times New Roman" w:hAnsi="Tahoma" w:cs="Tahoma"/>
          <w:color w:val="111111"/>
          <w:sz w:val="18"/>
          <w:szCs w:val="18"/>
          <w:lang w:eastAsia="uk-UA"/>
        </w:rPr>
      </w:pPr>
      <w:r w:rsidRPr="007563DD">
        <w:rPr>
          <w:rFonts w:ascii="Times New Roman" w:eastAsia="Times New Roman" w:hAnsi="Times New Roman" w:cs="Times New Roman"/>
          <w:color w:val="111111"/>
          <w:sz w:val="28"/>
          <w:szCs w:val="28"/>
          <w:lang w:eastAsia="uk-UA"/>
        </w:rPr>
        <w:t>                                 </w:t>
      </w:r>
      <w:r>
        <w:rPr>
          <w:rFonts w:ascii="Times New Roman" w:eastAsia="Times New Roman" w:hAnsi="Times New Roman" w:cs="Times New Roman"/>
          <w:color w:val="111111"/>
          <w:sz w:val="28"/>
          <w:szCs w:val="28"/>
          <w:lang w:eastAsia="uk-UA"/>
        </w:rPr>
        <w:t xml:space="preserve">                             </w:t>
      </w:r>
    </w:p>
    <w:p w:rsidR="008A3690" w:rsidRPr="007563DD" w:rsidRDefault="008A3690" w:rsidP="008A3690">
      <w:pPr>
        <w:shd w:val="clear" w:color="auto" w:fill="FFFFFF"/>
        <w:spacing w:after="0" w:line="240" w:lineRule="auto"/>
        <w:rPr>
          <w:rFonts w:ascii="Tahoma" w:eastAsia="Times New Roman" w:hAnsi="Tahoma" w:cs="Tahoma"/>
          <w:color w:val="111111"/>
          <w:sz w:val="18"/>
          <w:szCs w:val="18"/>
          <w:lang w:eastAsia="uk-UA"/>
        </w:rPr>
      </w:pPr>
      <w:r w:rsidRPr="007563DD">
        <w:rPr>
          <w:rFonts w:ascii="Times New Roman" w:eastAsia="Times New Roman" w:hAnsi="Times New Roman" w:cs="Times New Roman"/>
          <w:color w:val="111111"/>
          <w:sz w:val="28"/>
          <w:szCs w:val="28"/>
          <w:lang w:eastAsia="uk-UA"/>
        </w:rPr>
        <w:t>                                                                </w:t>
      </w:r>
      <w:r w:rsidRPr="007563DD">
        <w:rPr>
          <w:rFonts w:ascii="Times New Roman" w:eastAsia="Times New Roman" w:hAnsi="Times New Roman" w:cs="Times New Roman"/>
          <w:color w:val="111111"/>
          <w:sz w:val="28"/>
          <w:szCs w:val="28"/>
          <w:u w:val="single"/>
          <w:lang w:eastAsia="uk-UA"/>
        </w:rPr>
        <w:t>                            </w:t>
      </w:r>
      <w:r>
        <w:rPr>
          <w:rFonts w:ascii="Times New Roman" w:eastAsia="Times New Roman" w:hAnsi="Times New Roman" w:cs="Times New Roman"/>
          <w:color w:val="111111"/>
          <w:sz w:val="28"/>
          <w:szCs w:val="28"/>
          <w:lang w:eastAsia="uk-UA"/>
        </w:rPr>
        <w:t> ГалинаМитник</w:t>
      </w:r>
    </w:p>
    <w:p w:rsidR="008A3690" w:rsidRPr="007563DD" w:rsidRDefault="008A3690" w:rsidP="008A3690">
      <w:pPr>
        <w:shd w:val="clear" w:color="auto" w:fill="FFFFFF"/>
        <w:spacing w:after="0" w:line="240" w:lineRule="auto"/>
        <w:rPr>
          <w:rFonts w:ascii="Tahoma" w:eastAsia="Times New Roman" w:hAnsi="Tahoma" w:cs="Tahoma"/>
          <w:color w:val="111111"/>
          <w:sz w:val="18"/>
          <w:szCs w:val="18"/>
          <w:lang w:eastAsia="uk-UA"/>
        </w:rPr>
      </w:pPr>
      <w:r w:rsidRPr="007563DD">
        <w:rPr>
          <w:rFonts w:ascii="Times New Roman" w:eastAsia="Times New Roman" w:hAnsi="Times New Roman" w:cs="Times New Roman"/>
          <w:color w:val="111111"/>
          <w:sz w:val="28"/>
          <w:szCs w:val="28"/>
          <w:lang w:eastAsia="uk-UA"/>
        </w:rPr>
        <w:t>                                                               </w:t>
      </w:r>
    </w:p>
    <w:p w:rsidR="008A3690" w:rsidRPr="007563DD" w:rsidRDefault="008A3690" w:rsidP="008A3690">
      <w:pPr>
        <w:shd w:val="clear" w:color="auto" w:fill="FFFFFF"/>
        <w:spacing w:after="0" w:line="240" w:lineRule="auto"/>
        <w:rPr>
          <w:rFonts w:ascii="Tahoma" w:eastAsia="Times New Roman" w:hAnsi="Tahoma" w:cs="Tahoma"/>
          <w:color w:val="111111"/>
          <w:sz w:val="18"/>
          <w:szCs w:val="18"/>
          <w:lang w:eastAsia="uk-UA"/>
        </w:rPr>
      </w:pPr>
      <w:r w:rsidRPr="007563DD">
        <w:rPr>
          <w:rFonts w:ascii="Times New Roman" w:eastAsia="Times New Roman" w:hAnsi="Times New Roman" w:cs="Times New Roman"/>
          <w:color w:val="111111"/>
          <w:sz w:val="28"/>
          <w:szCs w:val="28"/>
          <w:lang w:eastAsia="uk-UA"/>
        </w:rPr>
        <w:t>                                              </w:t>
      </w:r>
    </w:p>
    <w:p w:rsidR="008A3690" w:rsidRPr="001A4A69" w:rsidRDefault="008A3690" w:rsidP="008A3690">
      <w:pPr>
        <w:shd w:val="clear" w:color="auto" w:fill="FFFFFF"/>
        <w:spacing w:after="0" w:line="240" w:lineRule="auto"/>
        <w:jc w:val="center"/>
        <w:rPr>
          <w:rFonts w:ascii="Tahoma" w:eastAsia="Times New Roman" w:hAnsi="Tahoma" w:cs="Tahoma"/>
          <w:color w:val="111111"/>
          <w:sz w:val="24"/>
          <w:szCs w:val="24"/>
          <w:lang w:eastAsia="uk-UA"/>
        </w:rPr>
      </w:pPr>
      <w:r w:rsidRPr="001A4A69">
        <w:rPr>
          <w:rFonts w:ascii="Times New Roman" w:eastAsia="Times New Roman" w:hAnsi="Times New Roman" w:cs="Times New Roman"/>
          <w:b/>
          <w:bCs/>
          <w:color w:val="111111"/>
          <w:sz w:val="24"/>
          <w:szCs w:val="24"/>
          <w:lang w:val="ru-RU" w:eastAsia="uk-UA"/>
        </w:rPr>
        <w:t>Структура освітньої програми</w:t>
      </w:r>
    </w:p>
    <w:p w:rsidR="008A3690" w:rsidRPr="001A4A69" w:rsidRDefault="008A3690" w:rsidP="008A3690">
      <w:pPr>
        <w:shd w:val="clear" w:color="auto" w:fill="FFFFFF"/>
        <w:spacing w:after="360" w:line="240" w:lineRule="auto"/>
        <w:jc w:val="both"/>
        <w:rPr>
          <w:rFonts w:ascii="Times New Roman" w:eastAsia="Times New Roman" w:hAnsi="Times New Roman" w:cs="Times New Roman"/>
          <w:color w:val="111111"/>
          <w:sz w:val="24"/>
          <w:szCs w:val="24"/>
          <w:lang w:eastAsia="uk-UA"/>
        </w:rPr>
      </w:pPr>
    </w:p>
    <w:p w:rsidR="008A3690" w:rsidRPr="001A4A69" w:rsidRDefault="008A3690" w:rsidP="008A3690">
      <w:pPr>
        <w:shd w:val="clear" w:color="auto" w:fill="FFFFFF"/>
        <w:spacing w:after="0" w:line="240" w:lineRule="auto"/>
        <w:ind w:left="360"/>
        <w:rPr>
          <w:rFonts w:ascii="Times New Roman" w:eastAsia="Times New Roman" w:hAnsi="Times New Roman" w:cs="Times New Roman"/>
          <w:b/>
          <w:bCs/>
          <w:color w:val="000000"/>
          <w:sz w:val="24"/>
          <w:szCs w:val="24"/>
          <w:lang w:eastAsia="uk-UA"/>
        </w:rPr>
      </w:pPr>
      <w:r w:rsidRPr="001A4A69">
        <w:rPr>
          <w:rFonts w:ascii="Times New Roman" w:eastAsia="Times New Roman" w:hAnsi="Times New Roman" w:cs="Times New Roman"/>
          <w:bCs/>
          <w:color w:val="343333"/>
          <w:sz w:val="24"/>
          <w:szCs w:val="24"/>
          <w:lang w:eastAsia="uk-UA"/>
        </w:rPr>
        <w:t>1.Тип навчального закладу, кількість класів та учнів, що навчаються.</w:t>
      </w:r>
    </w:p>
    <w:p w:rsidR="008A3690" w:rsidRPr="001A4A69" w:rsidRDefault="008A3690" w:rsidP="008A3690">
      <w:pPr>
        <w:shd w:val="clear" w:color="auto" w:fill="FFFFFF"/>
        <w:spacing w:after="0" w:line="240" w:lineRule="auto"/>
        <w:ind w:left="360"/>
        <w:rPr>
          <w:rFonts w:ascii="Times New Roman" w:eastAsia="Times New Roman" w:hAnsi="Times New Roman" w:cs="Times New Roman"/>
          <w:color w:val="000000"/>
          <w:sz w:val="24"/>
          <w:szCs w:val="24"/>
          <w:lang w:eastAsia="uk-UA"/>
        </w:rPr>
      </w:pPr>
    </w:p>
    <w:p w:rsidR="008A3690" w:rsidRPr="001A4A69" w:rsidRDefault="008A3690" w:rsidP="008A3690">
      <w:pPr>
        <w:shd w:val="clear" w:color="auto" w:fill="FFFFFF"/>
        <w:spacing w:after="0" w:line="240" w:lineRule="auto"/>
        <w:ind w:left="360"/>
        <w:rPr>
          <w:rFonts w:ascii="Times New Roman" w:eastAsia="Times New Roman" w:hAnsi="Times New Roman" w:cs="Times New Roman"/>
          <w:color w:val="000000"/>
          <w:sz w:val="24"/>
          <w:szCs w:val="24"/>
          <w:lang w:eastAsia="uk-UA"/>
        </w:rPr>
      </w:pPr>
      <w:r w:rsidRPr="001A4A69">
        <w:rPr>
          <w:rFonts w:ascii="Times New Roman" w:eastAsia="Times New Roman" w:hAnsi="Times New Roman" w:cs="Times New Roman"/>
          <w:color w:val="000000"/>
          <w:sz w:val="24"/>
          <w:szCs w:val="24"/>
          <w:lang w:eastAsia="uk-UA"/>
        </w:rPr>
        <w:t xml:space="preserve">2.Загальні положення. </w:t>
      </w:r>
    </w:p>
    <w:p w:rsidR="008A3690" w:rsidRPr="001A4A69" w:rsidRDefault="008A3690" w:rsidP="008A3690">
      <w:pPr>
        <w:shd w:val="clear" w:color="auto" w:fill="FFFFFF"/>
        <w:spacing w:after="0" w:line="240" w:lineRule="auto"/>
        <w:ind w:left="360"/>
        <w:rPr>
          <w:rFonts w:ascii="Times New Roman" w:eastAsia="Times New Roman" w:hAnsi="Times New Roman" w:cs="Times New Roman"/>
          <w:color w:val="000000"/>
          <w:sz w:val="24"/>
          <w:szCs w:val="24"/>
          <w:lang w:eastAsia="uk-UA"/>
        </w:rPr>
      </w:pPr>
    </w:p>
    <w:p w:rsidR="008A3690" w:rsidRPr="001A4A69" w:rsidRDefault="008A3690" w:rsidP="008A3690">
      <w:pPr>
        <w:shd w:val="clear" w:color="auto" w:fill="FFFFFF"/>
        <w:spacing w:after="0" w:line="240" w:lineRule="auto"/>
        <w:ind w:left="360"/>
        <w:rPr>
          <w:rFonts w:ascii="Times New Roman" w:eastAsia="Times New Roman" w:hAnsi="Times New Roman" w:cs="Times New Roman"/>
          <w:b/>
          <w:bCs/>
          <w:color w:val="000000"/>
          <w:sz w:val="24"/>
          <w:szCs w:val="24"/>
          <w:lang w:eastAsia="uk-UA"/>
        </w:rPr>
      </w:pPr>
      <w:r w:rsidRPr="001A4A69">
        <w:rPr>
          <w:rFonts w:ascii="Times New Roman" w:eastAsia="Times New Roman" w:hAnsi="Times New Roman" w:cs="Times New Roman"/>
          <w:color w:val="000000"/>
          <w:sz w:val="24"/>
          <w:szCs w:val="24"/>
          <w:lang w:eastAsia="uk-UA"/>
        </w:rPr>
        <w:t>3.Навчальний план.</w:t>
      </w:r>
    </w:p>
    <w:p w:rsidR="008A3690" w:rsidRPr="001A4A69" w:rsidRDefault="008A3690" w:rsidP="008A3690">
      <w:pPr>
        <w:shd w:val="clear" w:color="auto" w:fill="FFFFFF"/>
        <w:spacing w:after="0" w:line="240" w:lineRule="auto"/>
        <w:rPr>
          <w:rFonts w:ascii="Times New Roman" w:eastAsia="Times New Roman" w:hAnsi="Times New Roman" w:cs="Times New Roman"/>
          <w:color w:val="000000"/>
          <w:sz w:val="24"/>
          <w:szCs w:val="24"/>
          <w:lang w:eastAsia="uk-UA"/>
        </w:rPr>
      </w:pPr>
      <w:r w:rsidRPr="001A4A69">
        <w:rPr>
          <w:rFonts w:ascii="Times New Roman" w:eastAsia="Times New Roman" w:hAnsi="Times New Roman" w:cs="Times New Roman"/>
          <w:color w:val="000000"/>
          <w:sz w:val="24"/>
          <w:szCs w:val="24"/>
          <w:lang w:eastAsia="uk-UA"/>
        </w:rPr>
        <w:t xml:space="preserve">    </w:t>
      </w:r>
    </w:p>
    <w:p w:rsidR="008A3690" w:rsidRPr="001A4A69" w:rsidRDefault="008A3690" w:rsidP="008A3690">
      <w:pPr>
        <w:shd w:val="clear" w:color="auto" w:fill="FFFFFF"/>
        <w:spacing w:after="0" w:line="240" w:lineRule="auto"/>
        <w:rPr>
          <w:rFonts w:ascii="Tahoma" w:eastAsia="Times New Roman" w:hAnsi="Tahoma" w:cs="Tahoma"/>
          <w:color w:val="111111"/>
          <w:sz w:val="24"/>
          <w:szCs w:val="24"/>
          <w:lang w:eastAsia="uk-UA"/>
        </w:rPr>
      </w:pPr>
      <w:r w:rsidRPr="001A4A69">
        <w:rPr>
          <w:rFonts w:ascii="Times New Roman" w:eastAsia="Times New Roman" w:hAnsi="Times New Roman" w:cs="Times New Roman"/>
          <w:color w:val="000000"/>
          <w:sz w:val="24"/>
          <w:szCs w:val="24"/>
          <w:lang w:eastAsia="uk-UA"/>
        </w:rPr>
        <w:t xml:space="preserve">    4. Очікувані результати навчання здобувачів освіти . Ключові компетентності</w:t>
      </w:r>
    </w:p>
    <w:p w:rsidR="008A3690" w:rsidRPr="001A4A69" w:rsidRDefault="008A3690" w:rsidP="008A3690">
      <w:pPr>
        <w:shd w:val="clear" w:color="auto" w:fill="FFFFFF"/>
        <w:spacing w:after="0" w:line="240" w:lineRule="auto"/>
        <w:rPr>
          <w:rFonts w:ascii="Times New Roman" w:eastAsia="Times New Roman" w:hAnsi="Times New Roman" w:cs="Times New Roman"/>
          <w:color w:val="000000"/>
          <w:sz w:val="24"/>
          <w:szCs w:val="24"/>
          <w:lang w:eastAsia="uk-UA"/>
        </w:rPr>
      </w:pPr>
      <w:r w:rsidRPr="001A4A69">
        <w:rPr>
          <w:rFonts w:ascii="Times New Roman" w:eastAsia="Times New Roman" w:hAnsi="Times New Roman" w:cs="Times New Roman"/>
          <w:color w:val="000000"/>
          <w:sz w:val="24"/>
          <w:szCs w:val="24"/>
          <w:lang w:eastAsia="uk-UA"/>
        </w:rPr>
        <w:t xml:space="preserve">     </w:t>
      </w:r>
    </w:p>
    <w:p w:rsidR="008A3690" w:rsidRPr="001A4A69" w:rsidRDefault="008A3690" w:rsidP="008A3690">
      <w:pPr>
        <w:shd w:val="clear" w:color="auto" w:fill="FFFFFF"/>
        <w:spacing w:after="0" w:line="240" w:lineRule="auto"/>
        <w:rPr>
          <w:rFonts w:ascii="Tahoma" w:eastAsia="Times New Roman" w:hAnsi="Tahoma" w:cs="Tahoma"/>
          <w:color w:val="111111"/>
          <w:sz w:val="24"/>
          <w:szCs w:val="24"/>
          <w:lang w:eastAsia="uk-UA"/>
        </w:rPr>
      </w:pPr>
      <w:r w:rsidRPr="001A4A69">
        <w:rPr>
          <w:rFonts w:ascii="Times New Roman" w:eastAsia="Times New Roman" w:hAnsi="Times New Roman" w:cs="Times New Roman"/>
          <w:color w:val="000000"/>
          <w:sz w:val="24"/>
          <w:szCs w:val="24"/>
          <w:lang w:eastAsia="uk-UA"/>
        </w:rPr>
        <w:t xml:space="preserve">     5. Наскрізні лінії та вміння здобувачів освіти 10-11 класів.</w:t>
      </w:r>
    </w:p>
    <w:p w:rsidR="008A3690" w:rsidRPr="001A4A69" w:rsidRDefault="008A3690" w:rsidP="008A3690">
      <w:pPr>
        <w:shd w:val="clear" w:color="auto" w:fill="FFFFFF"/>
        <w:spacing w:after="0" w:line="240" w:lineRule="auto"/>
        <w:rPr>
          <w:rFonts w:ascii="Times New Roman" w:eastAsia="Times New Roman" w:hAnsi="Times New Roman" w:cs="Times New Roman"/>
          <w:color w:val="000000"/>
          <w:sz w:val="24"/>
          <w:szCs w:val="24"/>
          <w:lang w:eastAsia="uk-UA"/>
        </w:rPr>
      </w:pPr>
    </w:p>
    <w:p w:rsidR="008A3690" w:rsidRPr="001A4A69" w:rsidRDefault="008A3690" w:rsidP="008A3690">
      <w:pPr>
        <w:shd w:val="clear" w:color="auto" w:fill="FFFFFF"/>
        <w:spacing w:after="0" w:line="240" w:lineRule="auto"/>
        <w:rPr>
          <w:rFonts w:ascii="Tahoma" w:eastAsia="Times New Roman" w:hAnsi="Tahoma" w:cs="Tahoma"/>
          <w:color w:val="111111"/>
          <w:sz w:val="24"/>
          <w:szCs w:val="24"/>
          <w:lang w:eastAsia="uk-UA"/>
        </w:rPr>
      </w:pPr>
      <w:r w:rsidRPr="001A4A69">
        <w:rPr>
          <w:rFonts w:ascii="Times New Roman" w:eastAsia="Times New Roman" w:hAnsi="Times New Roman" w:cs="Times New Roman"/>
          <w:color w:val="000000"/>
          <w:sz w:val="24"/>
          <w:szCs w:val="24"/>
          <w:lang w:eastAsia="uk-UA"/>
        </w:rPr>
        <w:t xml:space="preserve">     6.Перелік освітніх галузей.</w:t>
      </w:r>
    </w:p>
    <w:p w:rsidR="008A3690" w:rsidRPr="001A4A69" w:rsidRDefault="008A3690" w:rsidP="008A3690">
      <w:pPr>
        <w:shd w:val="clear" w:color="auto" w:fill="FFFFFF"/>
        <w:spacing w:after="0" w:line="240" w:lineRule="auto"/>
        <w:rPr>
          <w:rFonts w:ascii="Times New Roman" w:eastAsia="Times New Roman" w:hAnsi="Times New Roman" w:cs="Times New Roman"/>
          <w:color w:val="000000"/>
          <w:sz w:val="24"/>
          <w:szCs w:val="24"/>
          <w:lang w:eastAsia="uk-UA"/>
        </w:rPr>
      </w:pPr>
    </w:p>
    <w:p w:rsidR="008A3690" w:rsidRPr="001A4A69" w:rsidRDefault="008A3690" w:rsidP="008A3690">
      <w:pPr>
        <w:shd w:val="clear" w:color="auto" w:fill="FFFFFF"/>
        <w:spacing w:after="0" w:line="240" w:lineRule="auto"/>
        <w:rPr>
          <w:rFonts w:ascii="Tahoma" w:eastAsia="Times New Roman" w:hAnsi="Tahoma" w:cs="Tahoma"/>
          <w:color w:val="111111"/>
          <w:sz w:val="24"/>
          <w:szCs w:val="24"/>
          <w:lang w:eastAsia="uk-UA"/>
        </w:rPr>
      </w:pPr>
      <w:r w:rsidRPr="001A4A69">
        <w:rPr>
          <w:rFonts w:ascii="Times New Roman" w:eastAsia="Times New Roman" w:hAnsi="Times New Roman" w:cs="Times New Roman"/>
          <w:color w:val="000000"/>
          <w:sz w:val="24"/>
          <w:szCs w:val="24"/>
          <w:lang w:eastAsia="uk-UA"/>
        </w:rPr>
        <w:t xml:space="preserve">     7.Форми організації освітнього процесу.</w:t>
      </w:r>
    </w:p>
    <w:p w:rsidR="008A3690" w:rsidRPr="001A4A69" w:rsidRDefault="008A3690" w:rsidP="008A3690">
      <w:pPr>
        <w:shd w:val="clear" w:color="auto" w:fill="FFFFFF"/>
        <w:spacing w:after="0" w:line="240" w:lineRule="auto"/>
        <w:rPr>
          <w:rFonts w:ascii="Times New Roman" w:eastAsia="Times New Roman" w:hAnsi="Times New Roman" w:cs="Times New Roman"/>
          <w:color w:val="000000"/>
          <w:sz w:val="24"/>
          <w:szCs w:val="24"/>
          <w:lang w:eastAsia="uk-UA"/>
        </w:rPr>
      </w:pPr>
    </w:p>
    <w:p w:rsidR="008A3690" w:rsidRPr="001A4A69" w:rsidRDefault="008A3690" w:rsidP="008A3690">
      <w:pPr>
        <w:shd w:val="clear" w:color="auto" w:fill="FFFFFF"/>
        <w:spacing w:after="0" w:line="240" w:lineRule="auto"/>
        <w:rPr>
          <w:rFonts w:ascii="Tahoma" w:eastAsia="Times New Roman" w:hAnsi="Tahoma" w:cs="Tahoma"/>
          <w:color w:val="111111"/>
          <w:sz w:val="24"/>
          <w:szCs w:val="24"/>
          <w:lang w:eastAsia="uk-UA"/>
        </w:rPr>
      </w:pPr>
      <w:r w:rsidRPr="001A4A69">
        <w:rPr>
          <w:rFonts w:ascii="Times New Roman" w:eastAsia="Times New Roman" w:hAnsi="Times New Roman" w:cs="Times New Roman"/>
          <w:color w:val="000000"/>
          <w:sz w:val="24"/>
          <w:szCs w:val="24"/>
          <w:lang w:eastAsia="uk-UA"/>
        </w:rPr>
        <w:t xml:space="preserve">     8.Опис та інструменти системи внутрішнього забезпечення якості освіти.</w:t>
      </w:r>
    </w:p>
    <w:p w:rsidR="008A3690" w:rsidRPr="001A4A69" w:rsidRDefault="008A3690" w:rsidP="008A3690">
      <w:pPr>
        <w:shd w:val="clear" w:color="auto" w:fill="FFFFFF"/>
        <w:spacing w:after="0" w:line="240" w:lineRule="auto"/>
        <w:rPr>
          <w:rFonts w:ascii="Times New Roman" w:eastAsia="Times New Roman" w:hAnsi="Times New Roman" w:cs="Times New Roman"/>
          <w:color w:val="000000"/>
          <w:sz w:val="24"/>
          <w:szCs w:val="24"/>
          <w:lang w:eastAsia="uk-UA"/>
        </w:rPr>
      </w:pPr>
    </w:p>
    <w:p w:rsidR="008A3690" w:rsidRPr="001A4A69" w:rsidRDefault="001B2037" w:rsidP="008A3690">
      <w:pPr>
        <w:shd w:val="clear" w:color="auto" w:fill="FFFFFF"/>
        <w:spacing w:after="0" w:line="240" w:lineRule="auto"/>
        <w:rPr>
          <w:rFonts w:ascii="Times New Roman" w:eastAsia="Times New Roman" w:hAnsi="Times New Roman" w:cs="Times New Roman"/>
          <w:color w:val="000000"/>
          <w:sz w:val="24"/>
          <w:szCs w:val="24"/>
          <w:lang w:eastAsia="uk-UA"/>
        </w:rPr>
      </w:pPr>
      <w:r w:rsidRPr="001A4A69">
        <w:rPr>
          <w:rFonts w:ascii="Times New Roman" w:eastAsia="Times New Roman" w:hAnsi="Times New Roman" w:cs="Times New Roman"/>
          <w:color w:val="000000"/>
          <w:sz w:val="24"/>
          <w:szCs w:val="24"/>
          <w:lang w:eastAsia="uk-UA"/>
        </w:rPr>
        <w:t xml:space="preserve">     9.Структура 2023-2024</w:t>
      </w:r>
      <w:r w:rsidR="008A3690" w:rsidRPr="001A4A69">
        <w:rPr>
          <w:rFonts w:ascii="Times New Roman" w:eastAsia="Times New Roman" w:hAnsi="Times New Roman" w:cs="Times New Roman"/>
          <w:color w:val="000000"/>
          <w:sz w:val="24"/>
          <w:szCs w:val="24"/>
          <w:lang w:eastAsia="uk-UA"/>
        </w:rPr>
        <w:t xml:space="preserve"> навчального року.</w:t>
      </w:r>
    </w:p>
    <w:p w:rsidR="008A3690" w:rsidRPr="001A4A69" w:rsidRDefault="008A3690" w:rsidP="008A3690">
      <w:pPr>
        <w:shd w:val="clear" w:color="auto" w:fill="FFFFFF"/>
        <w:spacing w:after="0" w:line="240" w:lineRule="auto"/>
        <w:rPr>
          <w:rFonts w:ascii="Times New Roman" w:eastAsia="Times New Roman" w:hAnsi="Times New Roman" w:cs="Times New Roman"/>
          <w:color w:val="000000"/>
          <w:sz w:val="24"/>
          <w:szCs w:val="24"/>
          <w:lang w:eastAsia="uk-UA"/>
        </w:rPr>
      </w:pPr>
    </w:p>
    <w:p w:rsidR="008A3690" w:rsidRPr="001A4A69" w:rsidRDefault="008A3690" w:rsidP="008A3690">
      <w:pPr>
        <w:shd w:val="clear" w:color="auto" w:fill="FFFFFF"/>
        <w:spacing w:after="0" w:line="240" w:lineRule="auto"/>
        <w:rPr>
          <w:rFonts w:ascii="Tahoma" w:eastAsia="Times New Roman" w:hAnsi="Tahoma" w:cs="Tahoma"/>
          <w:color w:val="111111"/>
          <w:sz w:val="24"/>
          <w:szCs w:val="24"/>
          <w:lang w:eastAsia="uk-UA"/>
        </w:rPr>
      </w:pPr>
      <w:r w:rsidRPr="001A4A69">
        <w:rPr>
          <w:rFonts w:ascii="Times New Roman" w:eastAsia="Times New Roman" w:hAnsi="Times New Roman" w:cs="Times New Roman"/>
          <w:color w:val="000000"/>
          <w:sz w:val="24"/>
          <w:szCs w:val="24"/>
          <w:lang w:eastAsia="uk-UA"/>
        </w:rPr>
        <w:t xml:space="preserve">    10.Режим роботи.</w:t>
      </w:r>
    </w:p>
    <w:p w:rsidR="008A3690" w:rsidRPr="001A4A69" w:rsidRDefault="008A3690" w:rsidP="008A3690">
      <w:pPr>
        <w:shd w:val="clear" w:color="auto" w:fill="FFFFFF"/>
        <w:spacing w:after="0" w:line="240" w:lineRule="auto"/>
        <w:rPr>
          <w:rFonts w:ascii="Times New Roman" w:eastAsia="Times New Roman" w:hAnsi="Times New Roman" w:cs="Times New Roman"/>
          <w:color w:val="000000"/>
          <w:sz w:val="24"/>
          <w:szCs w:val="24"/>
          <w:lang w:eastAsia="uk-UA"/>
        </w:rPr>
      </w:pPr>
      <w:r w:rsidRPr="001A4A69">
        <w:rPr>
          <w:rFonts w:ascii="Times New Roman" w:eastAsia="Times New Roman" w:hAnsi="Times New Roman" w:cs="Times New Roman"/>
          <w:color w:val="000000"/>
          <w:sz w:val="24"/>
          <w:szCs w:val="24"/>
          <w:lang w:eastAsia="uk-UA"/>
        </w:rPr>
        <w:t xml:space="preserve">      </w:t>
      </w:r>
    </w:p>
    <w:p w:rsidR="008A3690" w:rsidRPr="001A4A69" w:rsidRDefault="008A3690" w:rsidP="008A3690">
      <w:pPr>
        <w:shd w:val="clear" w:color="auto" w:fill="FFFFFF"/>
        <w:spacing w:after="360" w:line="240" w:lineRule="auto"/>
        <w:jc w:val="center"/>
        <w:rPr>
          <w:rFonts w:ascii="Times New Roman" w:eastAsia="Times New Roman" w:hAnsi="Times New Roman" w:cs="Times New Roman"/>
          <w:b/>
          <w:bCs/>
          <w:color w:val="343333"/>
          <w:sz w:val="24"/>
          <w:szCs w:val="24"/>
          <w:lang w:eastAsia="uk-UA"/>
        </w:rPr>
      </w:pPr>
    </w:p>
    <w:p w:rsidR="008A3690" w:rsidRPr="001A4A69" w:rsidRDefault="008A3690" w:rsidP="008A3690">
      <w:pPr>
        <w:shd w:val="clear" w:color="auto" w:fill="FFFFFF"/>
        <w:spacing w:after="360" w:line="240" w:lineRule="auto"/>
        <w:jc w:val="center"/>
        <w:rPr>
          <w:rFonts w:ascii="Times New Roman" w:eastAsia="Times New Roman" w:hAnsi="Times New Roman" w:cs="Times New Roman"/>
          <w:b/>
          <w:bCs/>
          <w:color w:val="343333"/>
          <w:sz w:val="24"/>
          <w:szCs w:val="24"/>
          <w:lang w:eastAsia="uk-UA"/>
        </w:rPr>
      </w:pPr>
    </w:p>
    <w:p w:rsidR="008A3690" w:rsidRPr="001A4A69" w:rsidRDefault="008A3690" w:rsidP="008A3690">
      <w:pPr>
        <w:shd w:val="clear" w:color="auto" w:fill="FFFFFF"/>
        <w:spacing w:after="360" w:line="240" w:lineRule="auto"/>
        <w:rPr>
          <w:rFonts w:ascii="Times New Roman" w:eastAsia="Times New Roman" w:hAnsi="Times New Roman" w:cs="Times New Roman"/>
          <w:b/>
          <w:bCs/>
          <w:color w:val="343333"/>
          <w:sz w:val="24"/>
          <w:szCs w:val="24"/>
          <w:lang w:eastAsia="uk-UA"/>
        </w:rPr>
      </w:pPr>
    </w:p>
    <w:p w:rsidR="008A3690" w:rsidRPr="001A4A69" w:rsidRDefault="008A3690" w:rsidP="008A3690">
      <w:pPr>
        <w:shd w:val="clear" w:color="auto" w:fill="FFFFFF"/>
        <w:spacing w:after="360" w:line="240" w:lineRule="auto"/>
        <w:rPr>
          <w:rFonts w:ascii="Times New Roman" w:eastAsia="Times New Roman" w:hAnsi="Times New Roman" w:cs="Times New Roman"/>
          <w:b/>
          <w:bCs/>
          <w:color w:val="343333"/>
          <w:sz w:val="24"/>
          <w:szCs w:val="24"/>
          <w:lang w:eastAsia="uk-UA"/>
        </w:rPr>
      </w:pPr>
    </w:p>
    <w:p w:rsidR="001A4A69" w:rsidRDefault="001A4A69" w:rsidP="008A3690">
      <w:pPr>
        <w:shd w:val="clear" w:color="auto" w:fill="FFFFFF"/>
        <w:spacing w:after="360" w:line="240" w:lineRule="auto"/>
        <w:jc w:val="center"/>
        <w:rPr>
          <w:rFonts w:ascii="Times New Roman" w:eastAsia="Times New Roman" w:hAnsi="Times New Roman" w:cs="Times New Roman"/>
          <w:b/>
          <w:bCs/>
          <w:color w:val="343333"/>
          <w:sz w:val="24"/>
          <w:szCs w:val="24"/>
          <w:lang w:eastAsia="uk-UA"/>
        </w:rPr>
      </w:pPr>
    </w:p>
    <w:p w:rsidR="008A3690" w:rsidRPr="001A4A69" w:rsidRDefault="008A3690" w:rsidP="008A3690">
      <w:pPr>
        <w:shd w:val="clear" w:color="auto" w:fill="FFFFFF"/>
        <w:spacing w:after="360" w:line="240" w:lineRule="auto"/>
        <w:jc w:val="center"/>
        <w:rPr>
          <w:rFonts w:ascii="Times New Roman" w:eastAsia="Times New Roman" w:hAnsi="Times New Roman" w:cs="Times New Roman"/>
          <w:color w:val="343333"/>
          <w:sz w:val="24"/>
          <w:szCs w:val="24"/>
          <w:lang w:eastAsia="uk-UA"/>
        </w:rPr>
      </w:pPr>
      <w:r w:rsidRPr="001A4A69">
        <w:rPr>
          <w:rFonts w:ascii="Times New Roman" w:eastAsia="Times New Roman" w:hAnsi="Times New Roman" w:cs="Times New Roman"/>
          <w:b/>
          <w:bCs/>
          <w:color w:val="343333"/>
          <w:sz w:val="24"/>
          <w:szCs w:val="24"/>
          <w:lang w:eastAsia="uk-UA"/>
        </w:rPr>
        <w:lastRenderedPageBreak/>
        <w:t>1.  Тип навчального закладу, кількість класів та учнів, що навчаються:</w:t>
      </w:r>
    </w:p>
    <w:p w:rsidR="008A3690" w:rsidRPr="001A4A69" w:rsidRDefault="008A3690" w:rsidP="008A3690">
      <w:pPr>
        <w:pStyle w:val="a3"/>
        <w:jc w:val="both"/>
      </w:pPr>
      <w:r w:rsidRPr="001A4A69">
        <w:t>Згідно зі Статутом школи, зареєстрованим рішенням</w:t>
      </w:r>
      <w:r w:rsidRPr="001A4A69">
        <w:rPr>
          <w:lang w:val="en-US"/>
        </w:rPr>
        <w:t xml:space="preserve"> X</w:t>
      </w:r>
      <w:r w:rsidRPr="001A4A69">
        <w:t xml:space="preserve">ІІІ позачергової сесії Монастириської міської ради </w:t>
      </w:r>
      <w:r w:rsidRPr="001A4A69">
        <w:rPr>
          <w:lang w:val="en-US"/>
        </w:rPr>
        <w:t>V</w:t>
      </w:r>
      <w:r w:rsidRPr="001A4A69">
        <w:t>ІІІ скликання № 1503 від 25.08.2021 року, школа є  загальноосвітнім закладом із інклюзивними класами (</w:t>
      </w:r>
      <w:r w:rsidR="001B2037" w:rsidRPr="001A4A69">
        <w:t>2,4,6</w:t>
      </w:r>
      <w:r w:rsidRPr="001A4A69">
        <w:t xml:space="preserve"> клас</w:t>
      </w:r>
      <w:r w:rsidR="001B2037" w:rsidRPr="001A4A69">
        <w:t>и</w:t>
      </w:r>
      <w:r w:rsidRPr="001A4A69">
        <w:t>),</w:t>
      </w:r>
      <w:r w:rsidR="001B2037" w:rsidRPr="001A4A69">
        <w:t>індивідуальною формою навчання(5</w:t>
      </w:r>
      <w:r w:rsidRPr="001A4A69">
        <w:t>кл.), школою І – ІІІ ступенів з профільним навчанням у школі ІІІ ступеню. Мова навчання – українська. Режим роботи закладу – п’ятиденний.</w:t>
      </w:r>
    </w:p>
    <w:p w:rsidR="008A3690" w:rsidRPr="001A4A69" w:rsidRDefault="008A3690" w:rsidP="008A3690">
      <w:pPr>
        <w:pStyle w:val="a3"/>
        <w:jc w:val="both"/>
      </w:pPr>
      <w:r w:rsidRPr="001A4A69">
        <w:t>У школі налічується 1</w:t>
      </w:r>
      <w:r w:rsidR="001B2037" w:rsidRPr="001A4A69">
        <w:t>1 класів з кількістю учнів – 114</w:t>
      </w:r>
    </w:p>
    <w:p w:rsidR="004A3B21" w:rsidRPr="001A4A69" w:rsidRDefault="008A3690" w:rsidP="008A3690">
      <w:pPr>
        <w:shd w:val="clear" w:color="auto" w:fill="FFFFFF"/>
        <w:spacing w:after="165" w:line="240" w:lineRule="auto"/>
        <w:jc w:val="center"/>
        <w:rPr>
          <w:rFonts w:ascii="Times New Roman" w:eastAsia="Times New Roman" w:hAnsi="Times New Roman" w:cs="Times New Roman"/>
          <w:b/>
          <w:bCs/>
          <w:color w:val="111111"/>
          <w:sz w:val="24"/>
          <w:szCs w:val="24"/>
          <w:lang w:eastAsia="uk-UA"/>
        </w:rPr>
      </w:pPr>
      <w:r w:rsidRPr="001A4A69">
        <w:rPr>
          <w:rFonts w:ascii="Times New Roman" w:eastAsia="Times New Roman" w:hAnsi="Times New Roman" w:cs="Times New Roman"/>
          <w:b/>
          <w:bCs/>
          <w:color w:val="111111"/>
          <w:sz w:val="24"/>
          <w:szCs w:val="24"/>
          <w:lang w:eastAsia="uk-UA"/>
        </w:rPr>
        <w:t>2.</w:t>
      </w:r>
      <w:r w:rsidR="004A3B21" w:rsidRPr="001A4A69">
        <w:rPr>
          <w:rFonts w:ascii="Times New Roman" w:eastAsia="Times New Roman" w:hAnsi="Times New Roman" w:cs="Times New Roman"/>
          <w:b/>
          <w:bCs/>
          <w:color w:val="111111"/>
          <w:sz w:val="24"/>
          <w:szCs w:val="24"/>
          <w:lang w:eastAsia="uk-UA"/>
        </w:rPr>
        <w:t xml:space="preserve"> Загальні  положення освітньої програми</w:t>
      </w:r>
    </w:p>
    <w:p w:rsidR="00F51D93" w:rsidRPr="001A4A69" w:rsidRDefault="008A3690" w:rsidP="008A3690">
      <w:pPr>
        <w:shd w:val="clear" w:color="auto" w:fill="FFFFFF"/>
        <w:spacing w:after="0" w:line="240" w:lineRule="auto"/>
        <w:jc w:val="both"/>
        <w:rPr>
          <w:rFonts w:ascii="Times New Roman" w:eastAsia="Times New Roman" w:hAnsi="Times New Roman" w:cs="Times New Roman"/>
          <w:color w:val="000000"/>
          <w:sz w:val="24"/>
          <w:szCs w:val="24"/>
          <w:lang w:eastAsia="uk-UA"/>
        </w:rPr>
      </w:pPr>
      <w:r w:rsidRPr="001A4A69">
        <w:rPr>
          <w:rFonts w:ascii="Times New Roman" w:eastAsia="Times New Roman" w:hAnsi="Times New Roman" w:cs="Times New Roman"/>
          <w:color w:val="000000"/>
          <w:sz w:val="24"/>
          <w:szCs w:val="24"/>
          <w:lang w:eastAsia="uk-UA"/>
        </w:rPr>
        <w:t>Освітня програма Висоцького закладу загальної середньої освіти І-ІІІ ступенів  розроблена на виконання Закону України «Про освіту» та постанови К</w:t>
      </w:r>
      <w:r w:rsidR="001B2037" w:rsidRPr="001A4A69">
        <w:rPr>
          <w:rFonts w:ascii="Times New Roman" w:eastAsia="Times New Roman" w:hAnsi="Times New Roman" w:cs="Times New Roman"/>
          <w:color w:val="000000"/>
          <w:sz w:val="24"/>
          <w:szCs w:val="24"/>
          <w:lang w:eastAsia="uk-UA"/>
        </w:rPr>
        <w:t>абінету Міністрів України від 28 листопада 2019 року № 1493</w:t>
      </w:r>
      <w:r w:rsidRPr="001A4A69">
        <w:rPr>
          <w:rFonts w:ascii="Times New Roman" w:eastAsia="Times New Roman" w:hAnsi="Times New Roman" w:cs="Times New Roman"/>
          <w:color w:val="000000"/>
          <w:sz w:val="24"/>
          <w:szCs w:val="24"/>
          <w:lang w:eastAsia="uk-UA"/>
        </w:rPr>
        <w:t xml:space="preserve"> «Про затвердження Державного стандарту базової та повної загальної середньої освіти».  </w:t>
      </w:r>
    </w:p>
    <w:p w:rsidR="008A3690" w:rsidRPr="001A4A69" w:rsidRDefault="00F51D93" w:rsidP="008A3690">
      <w:pPr>
        <w:shd w:val="clear" w:color="auto" w:fill="FFFFFF"/>
        <w:spacing w:after="0"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000000"/>
          <w:sz w:val="24"/>
          <w:szCs w:val="24"/>
          <w:lang w:eastAsia="uk-UA"/>
        </w:rPr>
        <w:t>Освітня програма профільної</w:t>
      </w:r>
      <w:r w:rsidR="008A3690" w:rsidRPr="001A4A69">
        <w:rPr>
          <w:rFonts w:ascii="Times New Roman" w:eastAsia="Times New Roman" w:hAnsi="Times New Roman" w:cs="Times New Roman"/>
          <w:color w:val="000000"/>
          <w:sz w:val="24"/>
          <w:szCs w:val="24"/>
          <w:lang w:eastAsia="uk-UA"/>
        </w:rPr>
        <w:t xml:space="preserve"> середньої освіти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4A3B21" w:rsidRPr="001A4A69" w:rsidRDefault="004A3B21" w:rsidP="00F51D93">
      <w:pPr>
        <w:shd w:val="clear" w:color="auto" w:fill="FFFFFF"/>
        <w:spacing w:after="165" w:line="240" w:lineRule="auto"/>
        <w:jc w:val="both"/>
        <w:rPr>
          <w:rFonts w:ascii="Tahoma" w:eastAsia="Times New Roman" w:hAnsi="Tahoma" w:cs="Tahoma"/>
          <w:color w:val="111111"/>
          <w:sz w:val="24"/>
          <w:szCs w:val="24"/>
          <w:lang w:eastAsia="uk-UA"/>
        </w:rPr>
      </w:pP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eastAsia="uk-UA"/>
        </w:rPr>
        <w:t>Освітня програма визначає:</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eastAsia="uk-UA"/>
        </w:rPr>
        <w:t>- загальний обсяг навчального навантаження, орієнтовну тривалість і можливі взаємозв’язки о</w:t>
      </w:r>
      <w:r w:rsidR="00F51D93" w:rsidRPr="001A4A69">
        <w:rPr>
          <w:rFonts w:ascii="Times New Roman" w:eastAsia="Times New Roman" w:hAnsi="Times New Roman" w:cs="Times New Roman"/>
          <w:color w:val="111111"/>
          <w:sz w:val="24"/>
          <w:szCs w:val="24"/>
          <w:lang w:eastAsia="uk-UA"/>
        </w:rPr>
        <w:t>кремих предметів,</w:t>
      </w:r>
      <w:r w:rsidRPr="001A4A69">
        <w:rPr>
          <w:rFonts w:ascii="Times New Roman" w:eastAsia="Times New Roman" w:hAnsi="Times New Roman" w:cs="Times New Roman"/>
          <w:color w:val="111111"/>
          <w:sz w:val="24"/>
          <w:szCs w:val="24"/>
          <w:lang w:eastAsia="uk-UA"/>
        </w:rPr>
        <w:t xml:space="preserve"> курсів за вибо</w:t>
      </w:r>
      <w:r w:rsidR="00F51D93" w:rsidRPr="001A4A69">
        <w:rPr>
          <w:rFonts w:ascii="Times New Roman" w:eastAsia="Times New Roman" w:hAnsi="Times New Roman" w:cs="Times New Roman"/>
          <w:color w:val="111111"/>
          <w:sz w:val="24"/>
          <w:szCs w:val="24"/>
          <w:lang w:eastAsia="uk-UA"/>
        </w:rPr>
        <w:t>ром,</w:t>
      </w:r>
      <w:r w:rsidRPr="001A4A69">
        <w:rPr>
          <w:rFonts w:ascii="Times New Roman" w:eastAsia="Times New Roman" w:hAnsi="Times New Roman" w:cs="Times New Roman"/>
          <w:color w:val="111111"/>
          <w:sz w:val="24"/>
          <w:szCs w:val="24"/>
          <w:lang w:eastAsia="uk-UA"/>
        </w:rPr>
        <w:t xml:space="preserve"> а також логічної послідовності їх вивчення які подані в рамк</w:t>
      </w:r>
      <w:r w:rsidR="00F51D93" w:rsidRPr="001A4A69">
        <w:rPr>
          <w:rFonts w:ascii="Times New Roman" w:eastAsia="Times New Roman" w:hAnsi="Times New Roman" w:cs="Times New Roman"/>
          <w:color w:val="111111"/>
          <w:sz w:val="24"/>
          <w:szCs w:val="24"/>
          <w:lang w:eastAsia="uk-UA"/>
        </w:rPr>
        <w:t>ах навчального плану</w:t>
      </w:r>
      <w:r w:rsidRPr="001A4A69">
        <w:rPr>
          <w:rFonts w:ascii="Times New Roman" w:eastAsia="Times New Roman" w:hAnsi="Times New Roman" w:cs="Times New Roman"/>
          <w:color w:val="111111"/>
          <w:sz w:val="24"/>
          <w:szCs w:val="24"/>
          <w:lang w:eastAsia="uk-UA"/>
        </w:rPr>
        <w:t>;</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eastAsia="uk-UA"/>
        </w:rPr>
        <w:t>- </w:t>
      </w:r>
      <w:r w:rsidRPr="001A4A69">
        <w:rPr>
          <w:rFonts w:ascii="Times New Roman" w:eastAsia="Times New Roman" w:hAnsi="Times New Roman" w:cs="Times New Roman"/>
          <w:color w:val="111111"/>
          <w:sz w:val="24"/>
          <w:szCs w:val="24"/>
          <w:lang w:val="ru-RU" w:eastAsia="uk-UA"/>
        </w:rPr>
        <w:t>очікувані результати навчання учнів подані в рамках навчальних п</w:t>
      </w:r>
      <w:r w:rsidR="00F51D93" w:rsidRPr="001A4A69">
        <w:rPr>
          <w:rFonts w:ascii="Times New Roman" w:eastAsia="Times New Roman" w:hAnsi="Times New Roman" w:cs="Times New Roman"/>
          <w:color w:val="111111"/>
          <w:sz w:val="24"/>
          <w:szCs w:val="24"/>
          <w:lang w:val="ru-RU" w:eastAsia="uk-UA"/>
        </w:rPr>
        <w:t>рограм</w:t>
      </w:r>
      <w:r w:rsidRPr="001A4A69">
        <w:rPr>
          <w:rFonts w:ascii="Times New Roman" w:eastAsia="Times New Roman" w:hAnsi="Times New Roman" w:cs="Times New Roman"/>
          <w:color w:val="111111"/>
          <w:sz w:val="24"/>
          <w:szCs w:val="24"/>
          <w:lang w:val="ru-RU" w:eastAsia="uk-UA"/>
        </w:rPr>
        <w:t>;</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eastAsia="uk-UA"/>
        </w:rPr>
        <w:t>- </w:t>
      </w:r>
      <w:r w:rsidRPr="001A4A69">
        <w:rPr>
          <w:rFonts w:ascii="Times New Roman" w:eastAsia="Times New Roman" w:hAnsi="Times New Roman" w:cs="Times New Roman"/>
          <w:color w:val="111111"/>
          <w:sz w:val="24"/>
          <w:szCs w:val="24"/>
          <w:lang w:val="ru-RU" w:eastAsia="uk-UA"/>
        </w:rPr>
        <w:t>рекомендовані форми організації освітнього процесу та інструменти системи внутрішнього забезпечення якості освіти;</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eastAsia="uk-UA"/>
        </w:rPr>
        <w:t>- </w:t>
      </w:r>
      <w:r w:rsidRPr="001A4A69">
        <w:rPr>
          <w:rFonts w:ascii="Times New Roman" w:eastAsia="Times New Roman" w:hAnsi="Times New Roman" w:cs="Times New Roman"/>
          <w:color w:val="111111"/>
          <w:sz w:val="24"/>
          <w:szCs w:val="24"/>
          <w:lang w:val="ru-RU" w:eastAsia="uk-UA"/>
        </w:rPr>
        <w:t>вимоги до осіб, які можуть розпочати навчання за цією  освітньою програмою.</w:t>
      </w:r>
    </w:p>
    <w:p w:rsidR="004A3B21" w:rsidRPr="001A4A69" w:rsidRDefault="004A3B21" w:rsidP="004A3B21">
      <w:pPr>
        <w:shd w:val="clear" w:color="auto" w:fill="FFFFFF"/>
        <w:spacing w:after="165" w:line="240" w:lineRule="auto"/>
        <w:jc w:val="both"/>
        <w:rPr>
          <w:rFonts w:ascii="Times New Roman" w:eastAsia="Times New Roman" w:hAnsi="Times New Roman" w:cs="Times New Roman"/>
          <w:color w:val="111111"/>
          <w:sz w:val="24"/>
          <w:szCs w:val="24"/>
          <w:lang w:eastAsia="uk-UA"/>
        </w:rPr>
      </w:pPr>
      <w:r w:rsidRPr="001A4A69">
        <w:rPr>
          <w:rFonts w:ascii="Times New Roman" w:eastAsia="Times New Roman" w:hAnsi="Times New Roman" w:cs="Times New Roman"/>
          <w:iCs/>
          <w:color w:val="111111"/>
          <w:sz w:val="24"/>
          <w:szCs w:val="24"/>
          <w:lang w:eastAsia="uk-UA"/>
        </w:rPr>
        <w:t>Загальний обсяг навчального навантаження та орієнтовна тривалість і можливі взаємозв’язки освітніх галузей, предметів, дисциплін</w:t>
      </w:r>
      <w:r w:rsidRPr="001A4A69">
        <w:rPr>
          <w:rFonts w:ascii="Times New Roman" w:eastAsia="Times New Roman" w:hAnsi="Times New Roman" w:cs="Times New Roman"/>
          <w:color w:val="111111"/>
          <w:sz w:val="24"/>
          <w:szCs w:val="24"/>
          <w:lang w:eastAsia="uk-UA"/>
        </w:rPr>
        <w:t>. </w:t>
      </w:r>
      <w:r w:rsidRPr="001A4A69">
        <w:rPr>
          <w:rFonts w:ascii="Times New Roman" w:eastAsia="Times New Roman" w:hAnsi="Times New Roman" w:cs="Times New Roman"/>
          <w:color w:val="111111"/>
          <w:sz w:val="24"/>
          <w:szCs w:val="24"/>
          <w:lang w:val="ru-RU" w:eastAsia="uk-UA"/>
        </w:rPr>
        <w:t>Загальний обсяг навчального навантаження здобувачів профільної середньої освіти для</w:t>
      </w:r>
      <w:r w:rsidR="00EB26FD" w:rsidRPr="001A4A69">
        <w:rPr>
          <w:rFonts w:ascii="Tahoma" w:eastAsia="Times New Roman" w:hAnsi="Tahoma" w:cs="Tahoma"/>
          <w:color w:val="111111"/>
          <w:sz w:val="24"/>
          <w:szCs w:val="24"/>
          <w:lang w:eastAsia="uk-UA"/>
        </w:rPr>
        <w:t xml:space="preserve"> </w:t>
      </w:r>
      <w:r w:rsidRPr="001A4A69">
        <w:rPr>
          <w:rFonts w:ascii="Times New Roman" w:eastAsia="Times New Roman" w:hAnsi="Times New Roman" w:cs="Times New Roman"/>
          <w:color w:val="111111"/>
          <w:sz w:val="24"/>
          <w:szCs w:val="24"/>
          <w:lang w:val="ru-RU" w:eastAsia="uk-UA"/>
        </w:rPr>
        <w:t>10</w:t>
      </w:r>
      <w:r w:rsidRPr="001A4A69">
        <w:rPr>
          <w:rFonts w:ascii="Times New Roman" w:eastAsia="Times New Roman" w:hAnsi="Times New Roman" w:cs="Times New Roman"/>
          <w:color w:val="111111"/>
          <w:sz w:val="24"/>
          <w:szCs w:val="24"/>
          <w:lang w:eastAsia="uk-UA"/>
        </w:rPr>
        <w:t>-11</w:t>
      </w:r>
      <w:r w:rsidRPr="001A4A69">
        <w:rPr>
          <w:rFonts w:ascii="Times New Roman" w:eastAsia="Times New Roman" w:hAnsi="Times New Roman" w:cs="Times New Roman"/>
          <w:color w:val="111111"/>
          <w:sz w:val="24"/>
          <w:szCs w:val="24"/>
          <w:lang w:val="ru-RU" w:eastAsia="uk-UA"/>
        </w:rPr>
        <w:t> </w:t>
      </w:r>
      <w:proofErr w:type="gramStart"/>
      <w:r w:rsidRPr="001A4A69">
        <w:rPr>
          <w:rFonts w:ascii="Times New Roman" w:eastAsia="Times New Roman" w:hAnsi="Times New Roman" w:cs="Times New Roman"/>
          <w:color w:val="111111"/>
          <w:sz w:val="24"/>
          <w:szCs w:val="24"/>
          <w:lang w:val="ru-RU" w:eastAsia="uk-UA"/>
        </w:rPr>
        <w:t>клас</w:t>
      </w:r>
      <w:r w:rsidRPr="001A4A69">
        <w:rPr>
          <w:rFonts w:ascii="Times New Roman" w:eastAsia="Times New Roman" w:hAnsi="Times New Roman" w:cs="Times New Roman"/>
          <w:color w:val="111111"/>
          <w:sz w:val="24"/>
          <w:szCs w:val="24"/>
          <w:lang w:eastAsia="uk-UA"/>
        </w:rPr>
        <w:t>ів </w:t>
      </w:r>
      <w:r w:rsidRPr="001A4A69">
        <w:rPr>
          <w:rFonts w:ascii="Times New Roman" w:eastAsia="Times New Roman" w:hAnsi="Times New Roman" w:cs="Times New Roman"/>
          <w:color w:val="111111"/>
          <w:sz w:val="24"/>
          <w:szCs w:val="24"/>
          <w:lang w:val="ru-RU" w:eastAsia="uk-UA"/>
        </w:rPr>
        <w:t> складає</w:t>
      </w:r>
      <w:proofErr w:type="gramEnd"/>
      <w:r w:rsidRPr="001A4A69">
        <w:rPr>
          <w:rFonts w:ascii="Times New Roman" w:eastAsia="Times New Roman" w:hAnsi="Times New Roman" w:cs="Times New Roman"/>
          <w:color w:val="111111"/>
          <w:sz w:val="24"/>
          <w:szCs w:val="24"/>
          <w:lang w:val="ru-RU" w:eastAsia="uk-UA"/>
        </w:rPr>
        <w:t> </w:t>
      </w:r>
      <w:r w:rsidRPr="001A4A69">
        <w:rPr>
          <w:rFonts w:ascii="Times New Roman" w:eastAsia="Times New Roman" w:hAnsi="Times New Roman" w:cs="Times New Roman"/>
          <w:color w:val="111111"/>
          <w:sz w:val="24"/>
          <w:szCs w:val="24"/>
          <w:lang w:eastAsia="uk-UA"/>
        </w:rPr>
        <w:t>2660 годин на навчальний рік: для 10 класу</w:t>
      </w:r>
      <w:r w:rsidRPr="001A4A69">
        <w:rPr>
          <w:rFonts w:ascii="Times New Roman" w:eastAsia="Times New Roman" w:hAnsi="Times New Roman" w:cs="Times New Roman"/>
          <w:color w:val="111111"/>
          <w:sz w:val="24"/>
          <w:szCs w:val="24"/>
          <w:lang w:val="ru-RU" w:eastAsia="uk-UA"/>
        </w:rPr>
        <w:t> – 1330 годин</w:t>
      </w:r>
      <w:r w:rsidRPr="001A4A69">
        <w:rPr>
          <w:rFonts w:ascii="Times New Roman" w:eastAsia="Times New Roman" w:hAnsi="Times New Roman" w:cs="Times New Roman"/>
          <w:color w:val="111111"/>
          <w:sz w:val="24"/>
          <w:szCs w:val="24"/>
          <w:lang w:eastAsia="uk-UA"/>
        </w:rPr>
        <w:t> /</w:t>
      </w:r>
      <w:r w:rsidRPr="001A4A69">
        <w:rPr>
          <w:rFonts w:ascii="Times New Roman" w:eastAsia="Times New Roman" w:hAnsi="Times New Roman" w:cs="Times New Roman"/>
          <w:color w:val="111111"/>
          <w:sz w:val="24"/>
          <w:szCs w:val="24"/>
          <w:lang w:val="ru-RU" w:eastAsia="uk-UA"/>
        </w:rPr>
        <w:t>навчальний рік</w:t>
      </w:r>
      <w:r w:rsidRPr="001A4A69">
        <w:rPr>
          <w:rFonts w:ascii="Times New Roman" w:eastAsia="Times New Roman" w:hAnsi="Times New Roman" w:cs="Times New Roman"/>
          <w:color w:val="111111"/>
          <w:sz w:val="24"/>
          <w:szCs w:val="24"/>
          <w:lang w:eastAsia="uk-UA"/>
        </w:rPr>
        <w:t>,  для 11 класу – 1330  </w:t>
      </w:r>
      <w:r w:rsidRPr="001A4A69">
        <w:rPr>
          <w:rFonts w:ascii="Times New Roman" w:eastAsia="Times New Roman" w:hAnsi="Times New Roman" w:cs="Times New Roman"/>
          <w:color w:val="111111"/>
          <w:sz w:val="24"/>
          <w:szCs w:val="24"/>
          <w:lang w:val="ru-RU" w:eastAsia="uk-UA"/>
        </w:rPr>
        <w:t>годин/навчальний рік</w:t>
      </w:r>
      <w:r w:rsidRPr="001A4A69">
        <w:rPr>
          <w:rFonts w:ascii="Times New Roman" w:eastAsia="Times New Roman" w:hAnsi="Times New Roman" w:cs="Times New Roman"/>
          <w:color w:val="111111"/>
          <w:sz w:val="24"/>
          <w:szCs w:val="24"/>
          <w:lang w:eastAsia="uk-UA"/>
        </w:rPr>
        <w:t>.</w:t>
      </w:r>
    </w:p>
    <w:p w:rsidR="00EB26FD" w:rsidRPr="001A4A69" w:rsidRDefault="00EB26FD" w:rsidP="00EB26FD">
      <w:pPr>
        <w:shd w:val="clear" w:color="auto" w:fill="FFFFFF"/>
        <w:spacing w:after="200" w:line="240" w:lineRule="auto"/>
        <w:jc w:val="center"/>
        <w:rPr>
          <w:rFonts w:ascii="Tahoma" w:eastAsia="Times New Roman" w:hAnsi="Tahoma" w:cs="Tahoma"/>
          <w:color w:val="111111"/>
          <w:sz w:val="24"/>
          <w:szCs w:val="24"/>
          <w:lang w:eastAsia="uk-UA"/>
        </w:rPr>
      </w:pPr>
      <w:r w:rsidRPr="001A4A69">
        <w:rPr>
          <w:rFonts w:ascii="Times New Roman" w:eastAsia="Times New Roman" w:hAnsi="Times New Roman" w:cs="Times New Roman"/>
          <w:b/>
          <w:bCs/>
          <w:color w:val="111111"/>
          <w:sz w:val="24"/>
          <w:szCs w:val="24"/>
          <w:lang w:eastAsia="uk-UA"/>
        </w:rPr>
        <w:t>3. Навчальний план</w:t>
      </w:r>
    </w:p>
    <w:p w:rsidR="00EB26FD" w:rsidRPr="001A4A69" w:rsidRDefault="00EB26FD" w:rsidP="00EB26FD">
      <w:pPr>
        <w:shd w:val="clear" w:color="auto" w:fill="FFFFFF"/>
        <w:spacing w:after="200" w:line="240" w:lineRule="auto"/>
        <w:jc w:val="center"/>
        <w:rPr>
          <w:rFonts w:ascii="Tahoma" w:eastAsia="Times New Roman" w:hAnsi="Tahoma" w:cs="Tahoma"/>
          <w:color w:val="111111"/>
          <w:sz w:val="24"/>
          <w:szCs w:val="24"/>
          <w:lang w:eastAsia="uk-UA"/>
        </w:rPr>
      </w:pPr>
      <w:r w:rsidRPr="001A4A69">
        <w:rPr>
          <w:rFonts w:ascii="Times New Roman" w:eastAsia="Times New Roman" w:hAnsi="Times New Roman" w:cs="Times New Roman"/>
          <w:b/>
          <w:bCs/>
          <w:color w:val="111111"/>
          <w:sz w:val="24"/>
          <w:szCs w:val="24"/>
          <w:lang w:eastAsia="uk-UA"/>
        </w:rPr>
        <w:t> для 10-11 класів</w:t>
      </w:r>
    </w:p>
    <w:p w:rsidR="00EB26FD" w:rsidRPr="001A4A69" w:rsidRDefault="00EB26FD" w:rsidP="00EB26FD">
      <w:pPr>
        <w:shd w:val="clear" w:color="auto" w:fill="FFFFFF"/>
        <w:spacing w:after="200" w:line="240" w:lineRule="auto"/>
        <w:jc w:val="center"/>
        <w:rPr>
          <w:rFonts w:ascii="Tahoma" w:eastAsia="Times New Roman" w:hAnsi="Tahoma" w:cs="Tahoma"/>
          <w:color w:val="111111"/>
          <w:sz w:val="24"/>
          <w:szCs w:val="24"/>
          <w:lang w:eastAsia="uk-UA"/>
        </w:rPr>
      </w:pPr>
      <w:r w:rsidRPr="001A4A69">
        <w:rPr>
          <w:rFonts w:ascii="Times New Roman" w:eastAsia="Times New Roman" w:hAnsi="Times New Roman" w:cs="Times New Roman"/>
          <w:b/>
          <w:bCs/>
          <w:color w:val="111111"/>
          <w:sz w:val="24"/>
          <w:szCs w:val="24"/>
          <w:lang w:eastAsia="uk-UA"/>
        </w:rPr>
        <w:t xml:space="preserve">Висоцького  ЗЗСО І-ІІІ ступенів </w:t>
      </w:r>
    </w:p>
    <w:p w:rsidR="00EB26FD" w:rsidRPr="001A4A69" w:rsidRDefault="00EB26FD" w:rsidP="00EB26FD">
      <w:pPr>
        <w:shd w:val="clear" w:color="auto" w:fill="FFFFFF"/>
        <w:spacing w:after="200" w:line="240" w:lineRule="auto"/>
        <w:jc w:val="center"/>
        <w:rPr>
          <w:rFonts w:ascii="Times New Roman" w:eastAsia="Times New Roman" w:hAnsi="Times New Roman" w:cs="Times New Roman"/>
          <w:b/>
          <w:bCs/>
          <w:color w:val="111111"/>
          <w:sz w:val="24"/>
          <w:szCs w:val="24"/>
          <w:lang w:eastAsia="uk-UA"/>
        </w:rPr>
      </w:pPr>
      <w:r w:rsidRPr="001A4A69">
        <w:rPr>
          <w:rFonts w:ascii="Times New Roman" w:eastAsia="Times New Roman" w:hAnsi="Times New Roman" w:cs="Times New Roman"/>
          <w:b/>
          <w:bCs/>
          <w:color w:val="111111"/>
          <w:sz w:val="24"/>
          <w:szCs w:val="24"/>
          <w:lang w:eastAsia="uk-UA"/>
        </w:rPr>
        <w:t xml:space="preserve">з навчанням українською мовою </w:t>
      </w:r>
    </w:p>
    <w:p w:rsidR="00701CBE" w:rsidRPr="001A4A69" w:rsidRDefault="00701CBE" w:rsidP="00701CBE">
      <w:pPr>
        <w:shd w:val="clear" w:color="auto" w:fill="F0F0F0"/>
        <w:spacing w:before="150" w:after="150" w:line="240" w:lineRule="auto"/>
        <w:jc w:val="center"/>
        <w:rPr>
          <w:rFonts w:ascii="Times New Roman" w:eastAsia="Times New Roman" w:hAnsi="Times New Roman" w:cs="Times New Roman"/>
          <w:color w:val="333333"/>
          <w:sz w:val="24"/>
          <w:szCs w:val="24"/>
          <w:lang w:eastAsia="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5906"/>
        <w:gridCol w:w="1851"/>
        <w:gridCol w:w="1866"/>
      </w:tblGrid>
      <w:tr w:rsidR="00701CBE" w:rsidRPr="001A4A69" w:rsidTr="00701CBE">
        <w:tc>
          <w:tcPr>
            <w:tcW w:w="5906" w:type="dxa"/>
            <w:vMerge w:val="restart"/>
            <w:tcBorders>
              <w:top w:val="single" w:sz="6" w:space="0" w:color="000000"/>
              <w:left w:val="single" w:sz="6" w:space="0" w:color="000000"/>
              <w:bottom w:val="single" w:sz="6" w:space="0" w:color="000000"/>
              <w:right w:val="single" w:sz="6" w:space="0" w:color="000000"/>
            </w:tcBorders>
            <w:hideMark/>
          </w:tcPr>
          <w:p w:rsidR="00701CBE" w:rsidRPr="001A4A69" w:rsidRDefault="00701CBE" w:rsidP="00701CBE">
            <w:pPr>
              <w:spacing w:before="150" w:after="150" w:line="240" w:lineRule="auto"/>
              <w:jc w:val="center"/>
              <w:rPr>
                <w:rFonts w:ascii="Times New Roman" w:eastAsia="Times New Roman" w:hAnsi="Times New Roman" w:cs="Times New Roman"/>
                <w:lang w:eastAsia="uk-UA"/>
              </w:rPr>
            </w:pPr>
            <w:bookmarkStart w:id="1" w:name="n74"/>
            <w:bookmarkEnd w:id="1"/>
            <w:r w:rsidRPr="001A4A69">
              <w:rPr>
                <w:rFonts w:ascii="Times New Roman" w:eastAsia="Times New Roman" w:hAnsi="Times New Roman" w:cs="Times New Roman"/>
                <w:b/>
                <w:bCs/>
                <w:lang w:eastAsia="uk-UA"/>
              </w:rPr>
              <w:t>Навчальні предмети</w:t>
            </w:r>
          </w:p>
        </w:tc>
        <w:tc>
          <w:tcPr>
            <w:tcW w:w="3717" w:type="dxa"/>
            <w:gridSpan w:val="2"/>
            <w:tcBorders>
              <w:top w:val="single" w:sz="6" w:space="0" w:color="000000"/>
              <w:left w:val="single" w:sz="6" w:space="0" w:color="000000"/>
              <w:bottom w:val="single" w:sz="6" w:space="0" w:color="000000"/>
              <w:right w:val="single" w:sz="6" w:space="0" w:color="000000"/>
            </w:tcBorders>
            <w:hideMark/>
          </w:tcPr>
          <w:p w:rsidR="00701CBE" w:rsidRPr="001A4A69" w:rsidRDefault="00701CBE" w:rsidP="00701CBE">
            <w:pPr>
              <w:spacing w:before="150" w:after="150" w:line="240" w:lineRule="auto"/>
              <w:jc w:val="center"/>
              <w:rPr>
                <w:rFonts w:ascii="Times New Roman" w:eastAsia="Times New Roman" w:hAnsi="Times New Roman" w:cs="Times New Roman"/>
                <w:lang w:eastAsia="uk-UA"/>
              </w:rPr>
            </w:pPr>
            <w:r w:rsidRPr="001A4A69">
              <w:rPr>
                <w:rFonts w:ascii="Times New Roman" w:eastAsia="Times New Roman" w:hAnsi="Times New Roman" w:cs="Times New Roman"/>
                <w:b/>
                <w:bCs/>
                <w:lang w:eastAsia="uk-UA"/>
              </w:rPr>
              <w:t>Кількість годин на тиждень у класах</w:t>
            </w:r>
          </w:p>
        </w:tc>
      </w:tr>
      <w:tr w:rsidR="00701CBE" w:rsidRPr="001A4A69" w:rsidTr="00701CBE">
        <w:trPr>
          <w:trHeight w:val="198"/>
        </w:trPr>
        <w:tc>
          <w:tcPr>
            <w:tcW w:w="0" w:type="auto"/>
            <w:vMerge/>
            <w:tcBorders>
              <w:top w:val="single" w:sz="6" w:space="0" w:color="000000"/>
              <w:left w:val="single" w:sz="6" w:space="0" w:color="000000"/>
              <w:bottom w:val="single" w:sz="6" w:space="0" w:color="000000"/>
              <w:right w:val="single" w:sz="6" w:space="0" w:color="000000"/>
            </w:tcBorders>
            <w:hideMark/>
          </w:tcPr>
          <w:p w:rsidR="00701CBE" w:rsidRPr="001A4A69" w:rsidRDefault="00701CBE" w:rsidP="00701CBE">
            <w:pPr>
              <w:spacing w:after="0" w:line="240" w:lineRule="auto"/>
              <w:rPr>
                <w:rFonts w:ascii="Times New Roman" w:eastAsia="Times New Roman" w:hAnsi="Times New Roman" w:cs="Times New Roman"/>
                <w:lang w:eastAsia="uk-UA"/>
              </w:rPr>
            </w:pPr>
          </w:p>
        </w:tc>
        <w:tc>
          <w:tcPr>
            <w:tcW w:w="1851" w:type="dxa"/>
            <w:tcBorders>
              <w:top w:val="single" w:sz="6" w:space="0" w:color="000000"/>
              <w:left w:val="single" w:sz="6" w:space="0" w:color="000000"/>
              <w:bottom w:val="single" w:sz="6" w:space="0" w:color="000000"/>
              <w:right w:val="single" w:sz="6" w:space="0" w:color="000000"/>
            </w:tcBorders>
            <w:hideMark/>
          </w:tcPr>
          <w:p w:rsidR="00701CBE" w:rsidRPr="001A4A69" w:rsidRDefault="00701CBE" w:rsidP="00701CBE">
            <w:pPr>
              <w:spacing w:before="150" w:after="150" w:line="240" w:lineRule="auto"/>
              <w:jc w:val="center"/>
              <w:rPr>
                <w:rFonts w:ascii="Times New Roman" w:eastAsia="Times New Roman" w:hAnsi="Times New Roman" w:cs="Times New Roman"/>
                <w:lang w:eastAsia="uk-UA"/>
              </w:rPr>
            </w:pPr>
            <w:r w:rsidRPr="001A4A69">
              <w:rPr>
                <w:rFonts w:ascii="Times New Roman" w:eastAsia="Times New Roman" w:hAnsi="Times New Roman" w:cs="Times New Roman"/>
                <w:b/>
                <w:bCs/>
                <w:lang w:eastAsia="uk-UA"/>
              </w:rPr>
              <w:t>10</w:t>
            </w:r>
          </w:p>
        </w:tc>
        <w:tc>
          <w:tcPr>
            <w:tcW w:w="1866" w:type="dxa"/>
            <w:tcBorders>
              <w:top w:val="single" w:sz="6" w:space="0" w:color="000000"/>
              <w:left w:val="single" w:sz="6" w:space="0" w:color="000000"/>
              <w:bottom w:val="single" w:sz="6" w:space="0" w:color="000000"/>
              <w:right w:val="single" w:sz="6" w:space="0" w:color="000000"/>
            </w:tcBorders>
            <w:hideMark/>
          </w:tcPr>
          <w:p w:rsidR="00701CBE" w:rsidRPr="001A4A69" w:rsidRDefault="00701CBE" w:rsidP="00701CBE">
            <w:pPr>
              <w:spacing w:before="150" w:after="150" w:line="240" w:lineRule="auto"/>
              <w:jc w:val="center"/>
              <w:rPr>
                <w:rFonts w:ascii="Times New Roman" w:eastAsia="Times New Roman" w:hAnsi="Times New Roman" w:cs="Times New Roman"/>
                <w:lang w:eastAsia="uk-UA"/>
              </w:rPr>
            </w:pPr>
            <w:r w:rsidRPr="001A4A69">
              <w:rPr>
                <w:rFonts w:ascii="Times New Roman" w:eastAsia="Times New Roman" w:hAnsi="Times New Roman" w:cs="Times New Roman"/>
                <w:b/>
                <w:bCs/>
                <w:lang w:eastAsia="uk-UA"/>
              </w:rPr>
              <w:t>11</w:t>
            </w:r>
          </w:p>
        </w:tc>
      </w:tr>
      <w:tr w:rsidR="0073011A" w:rsidRPr="001A4A69" w:rsidTr="0073011A">
        <w:tc>
          <w:tcPr>
            <w:tcW w:w="5906" w:type="dxa"/>
            <w:tcBorders>
              <w:top w:val="single" w:sz="6" w:space="0" w:color="000000"/>
              <w:left w:val="single" w:sz="6" w:space="0" w:color="000000"/>
              <w:bottom w:val="single" w:sz="6" w:space="0" w:color="000000"/>
              <w:right w:val="single" w:sz="6" w:space="0" w:color="000000"/>
            </w:tcBorders>
            <w:hideMark/>
          </w:tcPr>
          <w:p w:rsidR="0073011A" w:rsidRPr="001A4A69" w:rsidRDefault="0073011A" w:rsidP="0073011A">
            <w:pPr>
              <w:spacing w:before="150" w:after="150" w:line="240" w:lineRule="auto"/>
              <w:rPr>
                <w:rFonts w:ascii="Times New Roman" w:eastAsia="Times New Roman" w:hAnsi="Times New Roman" w:cs="Times New Roman"/>
                <w:lang w:eastAsia="uk-UA"/>
              </w:rPr>
            </w:pPr>
            <w:r w:rsidRPr="001A4A69">
              <w:rPr>
                <w:rFonts w:ascii="Times New Roman" w:eastAsia="Times New Roman" w:hAnsi="Times New Roman" w:cs="Times New Roman"/>
                <w:lang w:eastAsia="uk-UA"/>
              </w:rPr>
              <w:t>Українська мова</w:t>
            </w:r>
          </w:p>
        </w:tc>
        <w:tc>
          <w:tcPr>
            <w:tcW w:w="1851" w:type="dxa"/>
            <w:tcBorders>
              <w:top w:val="single" w:sz="6" w:space="0" w:color="000000"/>
              <w:left w:val="single" w:sz="6" w:space="0" w:color="000000"/>
              <w:bottom w:val="single" w:sz="6" w:space="0" w:color="000000"/>
              <w:right w:val="single" w:sz="6" w:space="0" w:color="000000"/>
            </w:tcBorders>
            <w:hideMark/>
          </w:tcPr>
          <w:p w:rsidR="0073011A" w:rsidRPr="001A4A69" w:rsidRDefault="0073011A" w:rsidP="0073011A">
            <w:pPr>
              <w:spacing w:before="150" w:after="150" w:line="240" w:lineRule="auto"/>
              <w:jc w:val="center"/>
              <w:rPr>
                <w:rFonts w:ascii="Times New Roman" w:eastAsia="Times New Roman" w:hAnsi="Times New Roman" w:cs="Times New Roman"/>
                <w:lang w:eastAsia="uk-UA"/>
              </w:rPr>
            </w:pPr>
            <w:r w:rsidRPr="001A4A69">
              <w:rPr>
                <w:rFonts w:ascii="Times New Roman" w:eastAsia="Times New Roman" w:hAnsi="Times New Roman" w:cs="Times New Roman"/>
                <w:lang w:eastAsia="uk-UA"/>
              </w:rPr>
              <w:t>2+2</w:t>
            </w:r>
          </w:p>
        </w:tc>
        <w:tc>
          <w:tcPr>
            <w:tcW w:w="1866" w:type="dxa"/>
            <w:tcBorders>
              <w:top w:val="single" w:sz="6" w:space="0" w:color="000000"/>
              <w:left w:val="single" w:sz="6" w:space="0" w:color="000000"/>
              <w:bottom w:val="single" w:sz="6" w:space="0" w:color="000000"/>
              <w:right w:val="single" w:sz="6" w:space="0" w:color="000000"/>
            </w:tcBorders>
          </w:tcPr>
          <w:p w:rsidR="0073011A" w:rsidRPr="001A4A69" w:rsidRDefault="0073011A" w:rsidP="0073011A">
            <w:pPr>
              <w:spacing w:before="150" w:after="150" w:line="240" w:lineRule="auto"/>
              <w:jc w:val="center"/>
              <w:rPr>
                <w:rFonts w:ascii="Times New Roman" w:eastAsia="Times New Roman" w:hAnsi="Times New Roman" w:cs="Times New Roman"/>
                <w:lang w:eastAsia="uk-UA"/>
              </w:rPr>
            </w:pPr>
            <w:r w:rsidRPr="001A4A69">
              <w:rPr>
                <w:rFonts w:ascii="Times New Roman" w:eastAsia="Times New Roman" w:hAnsi="Times New Roman" w:cs="Times New Roman"/>
                <w:lang w:eastAsia="uk-UA"/>
              </w:rPr>
              <w:t>2+2</w:t>
            </w:r>
          </w:p>
        </w:tc>
      </w:tr>
      <w:tr w:rsidR="0073011A" w:rsidRPr="001A4A69" w:rsidTr="0073011A">
        <w:tc>
          <w:tcPr>
            <w:tcW w:w="5906" w:type="dxa"/>
            <w:tcBorders>
              <w:top w:val="single" w:sz="6" w:space="0" w:color="000000"/>
              <w:left w:val="single" w:sz="6" w:space="0" w:color="000000"/>
              <w:bottom w:val="single" w:sz="6" w:space="0" w:color="000000"/>
              <w:right w:val="single" w:sz="6" w:space="0" w:color="000000"/>
            </w:tcBorders>
            <w:hideMark/>
          </w:tcPr>
          <w:p w:rsidR="0073011A" w:rsidRPr="001A4A69" w:rsidRDefault="0073011A" w:rsidP="0073011A">
            <w:pPr>
              <w:spacing w:before="150" w:after="150" w:line="240" w:lineRule="auto"/>
              <w:rPr>
                <w:rFonts w:ascii="Times New Roman" w:eastAsia="Times New Roman" w:hAnsi="Times New Roman" w:cs="Times New Roman"/>
                <w:lang w:eastAsia="uk-UA"/>
              </w:rPr>
            </w:pPr>
            <w:r w:rsidRPr="001A4A69">
              <w:rPr>
                <w:rFonts w:ascii="Times New Roman" w:eastAsia="Times New Roman" w:hAnsi="Times New Roman" w:cs="Times New Roman"/>
                <w:lang w:eastAsia="uk-UA"/>
              </w:rPr>
              <w:lastRenderedPageBreak/>
              <w:t>Українська література</w:t>
            </w:r>
          </w:p>
        </w:tc>
        <w:tc>
          <w:tcPr>
            <w:tcW w:w="1851" w:type="dxa"/>
            <w:tcBorders>
              <w:top w:val="single" w:sz="6" w:space="0" w:color="000000"/>
              <w:left w:val="single" w:sz="6" w:space="0" w:color="000000"/>
              <w:bottom w:val="single" w:sz="6" w:space="0" w:color="000000"/>
              <w:right w:val="single" w:sz="6" w:space="0" w:color="000000"/>
            </w:tcBorders>
            <w:hideMark/>
          </w:tcPr>
          <w:p w:rsidR="0073011A" w:rsidRPr="001A4A69" w:rsidRDefault="0073011A" w:rsidP="0073011A">
            <w:pPr>
              <w:spacing w:before="150" w:after="150" w:line="240" w:lineRule="auto"/>
              <w:jc w:val="center"/>
              <w:rPr>
                <w:rFonts w:ascii="Times New Roman" w:eastAsia="Times New Roman" w:hAnsi="Times New Roman" w:cs="Times New Roman"/>
                <w:lang w:eastAsia="uk-UA"/>
              </w:rPr>
            </w:pPr>
            <w:r w:rsidRPr="001A4A69">
              <w:rPr>
                <w:rFonts w:ascii="Times New Roman" w:eastAsia="Times New Roman" w:hAnsi="Times New Roman" w:cs="Times New Roman"/>
                <w:lang w:eastAsia="uk-UA"/>
              </w:rPr>
              <w:t>2</w:t>
            </w:r>
          </w:p>
        </w:tc>
        <w:tc>
          <w:tcPr>
            <w:tcW w:w="1866" w:type="dxa"/>
            <w:tcBorders>
              <w:top w:val="single" w:sz="6" w:space="0" w:color="000000"/>
              <w:left w:val="single" w:sz="6" w:space="0" w:color="000000"/>
              <w:bottom w:val="single" w:sz="6" w:space="0" w:color="000000"/>
              <w:right w:val="single" w:sz="6" w:space="0" w:color="000000"/>
            </w:tcBorders>
          </w:tcPr>
          <w:p w:rsidR="0073011A" w:rsidRPr="001A4A69" w:rsidRDefault="0073011A" w:rsidP="0073011A">
            <w:pPr>
              <w:spacing w:before="150" w:after="150" w:line="240" w:lineRule="auto"/>
              <w:jc w:val="center"/>
              <w:rPr>
                <w:rFonts w:ascii="Times New Roman" w:eastAsia="Times New Roman" w:hAnsi="Times New Roman" w:cs="Times New Roman"/>
                <w:lang w:eastAsia="uk-UA"/>
              </w:rPr>
            </w:pPr>
            <w:r w:rsidRPr="001A4A69">
              <w:rPr>
                <w:rFonts w:ascii="Times New Roman" w:eastAsia="Times New Roman" w:hAnsi="Times New Roman" w:cs="Times New Roman"/>
                <w:lang w:eastAsia="uk-UA"/>
              </w:rPr>
              <w:t>2</w:t>
            </w:r>
          </w:p>
        </w:tc>
      </w:tr>
      <w:tr w:rsidR="0073011A" w:rsidRPr="001A4A69" w:rsidTr="0073011A">
        <w:tc>
          <w:tcPr>
            <w:tcW w:w="5906" w:type="dxa"/>
            <w:tcBorders>
              <w:top w:val="single" w:sz="6" w:space="0" w:color="000000"/>
              <w:left w:val="single" w:sz="6" w:space="0" w:color="000000"/>
              <w:bottom w:val="single" w:sz="6" w:space="0" w:color="000000"/>
              <w:right w:val="single" w:sz="6" w:space="0" w:color="000000"/>
            </w:tcBorders>
            <w:hideMark/>
          </w:tcPr>
          <w:p w:rsidR="0073011A" w:rsidRPr="001A4A69" w:rsidRDefault="0073011A" w:rsidP="0073011A">
            <w:pPr>
              <w:spacing w:before="150" w:after="150" w:line="240" w:lineRule="auto"/>
              <w:rPr>
                <w:rFonts w:ascii="Times New Roman" w:eastAsia="Times New Roman" w:hAnsi="Times New Roman" w:cs="Times New Roman"/>
                <w:lang w:eastAsia="uk-UA"/>
              </w:rPr>
            </w:pPr>
            <w:r w:rsidRPr="001A4A69">
              <w:rPr>
                <w:rFonts w:ascii="Times New Roman" w:eastAsia="Times New Roman" w:hAnsi="Times New Roman" w:cs="Times New Roman"/>
                <w:lang w:eastAsia="uk-UA"/>
              </w:rPr>
              <w:t>Зарубіжна література</w:t>
            </w:r>
          </w:p>
        </w:tc>
        <w:tc>
          <w:tcPr>
            <w:tcW w:w="1851" w:type="dxa"/>
            <w:tcBorders>
              <w:top w:val="single" w:sz="6" w:space="0" w:color="000000"/>
              <w:left w:val="single" w:sz="6" w:space="0" w:color="000000"/>
              <w:bottom w:val="single" w:sz="6" w:space="0" w:color="000000"/>
              <w:right w:val="single" w:sz="6" w:space="0" w:color="000000"/>
            </w:tcBorders>
            <w:hideMark/>
          </w:tcPr>
          <w:p w:rsidR="0073011A" w:rsidRPr="001A4A69" w:rsidRDefault="0073011A" w:rsidP="0073011A">
            <w:pPr>
              <w:spacing w:before="150" w:after="150" w:line="240" w:lineRule="auto"/>
              <w:jc w:val="center"/>
              <w:rPr>
                <w:rFonts w:ascii="Times New Roman" w:eastAsia="Times New Roman" w:hAnsi="Times New Roman" w:cs="Times New Roman"/>
                <w:lang w:eastAsia="uk-UA"/>
              </w:rPr>
            </w:pPr>
            <w:r w:rsidRPr="001A4A69">
              <w:rPr>
                <w:rFonts w:ascii="Times New Roman" w:eastAsia="Times New Roman" w:hAnsi="Times New Roman" w:cs="Times New Roman"/>
                <w:lang w:eastAsia="uk-UA"/>
              </w:rPr>
              <w:t>1</w:t>
            </w:r>
          </w:p>
        </w:tc>
        <w:tc>
          <w:tcPr>
            <w:tcW w:w="1866" w:type="dxa"/>
            <w:tcBorders>
              <w:top w:val="single" w:sz="6" w:space="0" w:color="000000"/>
              <w:left w:val="single" w:sz="6" w:space="0" w:color="000000"/>
              <w:bottom w:val="single" w:sz="6" w:space="0" w:color="000000"/>
              <w:right w:val="single" w:sz="6" w:space="0" w:color="000000"/>
            </w:tcBorders>
          </w:tcPr>
          <w:p w:rsidR="0073011A" w:rsidRPr="001A4A69" w:rsidRDefault="0073011A" w:rsidP="0073011A">
            <w:pPr>
              <w:spacing w:before="150" w:after="150" w:line="240" w:lineRule="auto"/>
              <w:jc w:val="center"/>
              <w:rPr>
                <w:rFonts w:ascii="Times New Roman" w:eastAsia="Times New Roman" w:hAnsi="Times New Roman" w:cs="Times New Roman"/>
                <w:lang w:eastAsia="uk-UA"/>
              </w:rPr>
            </w:pPr>
            <w:r w:rsidRPr="001A4A69">
              <w:rPr>
                <w:rFonts w:ascii="Times New Roman" w:eastAsia="Times New Roman" w:hAnsi="Times New Roman" w:cs="Times New Roman"/>
                <w:lang w:eastAsia="uk-UA"/>
              </w:rPr>
              <w:t>1</w:t>
            </w:r>
          </w:p>
        </w:tc>
      </w:tr>
      <w:tr w:rsidR="0073011A" w:rsidRPr="001A4A69" w:rsidTr="0073011A">
        <w:tc>
          <w:tcPr>
            <w:tcW w:w="5906" w:type="dxa"/>
            <w:tcBorders>
              <w:top w:val="single" w:sz="6" w:space="0" w:color="000000"/>
              <w:left w:val="single" w:sz="6" w:space="0" w:color="000000"/>
              <w:bottom w:val="single" w:sz="6" w:space="0" w:color="000000"/>
              <w:right w:val="single" w:sz="6" w:space="0" w:color="000000"/>
            </w:tcBorders>
            <w:hideMark/>
          </w:tcPr>
          <w:p w:rsidR="0073011A" w:rsidRPr="001A4A69" w:rsidRDefault="0073011A" w:rsidP="0073011A">
            <w:pPr>
              <w:spacing w:before="150" w:after="150" w:line="240" w:lineRule="auto"/>
              <w:rPr>
                <w:rFonts w:ascii="Times New Roman" w:eastAsia="Times New Roman" w:hAnsi="Times New Roman" w:cs="Times New Roman"/>
                <w:lang w:eastAsia="uk-UA"/>
              </w:rPr>
            </w:pPr>
            <w:r w:rsidRPr="001A4A69">
              <w:rPr>
                <w:rFonts w:ascii="Times New Roman" w:eastAsia="Times New Roman" w:hAnsi="Times New Roman" w:cs="Times New Roman"/>
                <w:lang w:eastAsia="uk-UA"/>
              </w:rPr>
              <w:t>Іноземна мова</w:t>
            </w:r>
            <w:r w:rsidRPr="001A4A69">
              <w:rPr>
                <w:rFonts w:ascii="Times New Roman" w:eastAsia="Times New Roman" w:hAnsi="Times New Roman" w:cs="Times New Roman"/>
                <w:b/>
                <w:bCs/>
                <w:vertAlign w:val="superscript"/>
                <w:lang w:eastAsia="uk-UA"/>
              </w:rPr>
              <w:t>-</w:t>
            </w:r>
          </w:p>
        </w:tc>
        <w:tc>
          <w:tcPr>
            <w:tcW w:w="1851" w:type="dxa"/>
            <w:tcBorders>
              <w:top w:val="single" w:sz="6" w:space="0" w:color="000000"/>
              <w:left w:val="single" w:sz="6" w:space="0" w:color="000000"/>
              <w:bottom w:val="single" w:sz="6" w:space="0" w:color="000000"/>
              <w:right w:val="single" w:sz="6" w:space="0" w:color="000000"/>
            </w:tcBorders>
            <w:hideMark/>
          </w:tcPr>
          <w:p w:rsidR="0073011A" w:rsidRPr="001A4A69" w:rsidRDefault="0073011A" w:rsidP="0073011A">
            <w:pPr>
              <w:spacing w:before="150" w:after="150" w:line="240" w:lineRule="auto"/>
              <w:jc w:val="center"/>
              <w:rPr>
                <w:rFonts w:ascii="Times New Roman" w:eastAsia="Times New Roman" w:hAnsi="Times New Roman" w:cs="Times New Roman"/>
                <w:lang w:eastAsia="uk-UA"/>
              </w:rPr>
            </w:pPr>
            <w:r w:rsidRPr="001A4A69">
              <w:rPr>
                <w:rFonts w:ascii="Times New Roman" w:eastAsia="Times New Roman" w:hAnsi="Times New Roman" w:cs="Times New Roman"/>
                <w:lang w:eastAsia="uk-UA"/>
              </w:rPr>
              <w:t>2</w:t>
            </w:r>
          </w:p>
        </w:tc>
        <w:tc>
          <w:tcPr>
            <w:tcW w:w="1866" w:type="dxa"/>
            <w:tcBorders>
              <w:top w:val="single" w:sz="6" w:space="0" w:color="000000"/>
              <w:left w:val="single" w:sz="6" w:space="0" w:color="000000"/>
              <w:bottom w:val="single" w:sz="6" w:space="0" w:color="000000"/>
              <w:right w:val="single" w:sz="6" w:space="0" w:color="000000"/>
            </w:tcBorders>
          </w:tcPr>
          <w:p w:rsidR="0073011A" w:rsidRPr="001A4A69" w:rsidRDefault="0073011A" w:rsidP="0073011A">
            <w:pPr>
              <w:spacing w:before="150" w:after="150" w:line="240" w:lineRule="auto"/>
              <w:jc w:val="center"/>
              <w:rPr>
                <w:rFonts w:ascii="Times New Roman" w:eastAsia="Times New Roman" w:hAnsi="Times New Roman" w:cs="Times New Roman"/>
                <w:lang w:eastAsia="uk-UA"/>
              </w:rPr>
            </w:pPr>
            <w:r w:rsidRPr="001A4A69">
              <w:rPr>
                <w:rFonts w:ascii="Times New Roman" w:eastAsia="Times New Roman" w:hAnsi="Times New Roman" w:cs="Times New Roman"/>
                <w:lang w:eastAsia="uk-UA"/>
              </w:rPr>
              <w:t>2</w:t>
            </w:r>
          </w:p>
        </w:tc>
      </w:tr>
      <w:tr w:rsidR="0073011A" w:rsidRPr="001A4A69" w:rsidTr="0073011A">
        <w:tc>
          <w:tcPr>
            <w:tcW w:w="5906" w:type="dxa"/>
            <w:tcBorders>
              <w:top w:val="single" w:sz="6" w:space="0" w:color="000000"/>
              <w:left w:val="single" w:sz="6" w:space="0" w:color="000000"/>
              <w:bottom w:val="single" w:sz="6" w:space="0" w:color="000000"/>
              <w:right w:val="single" w:sz="6" w:space="0" w:color="000000"/>
            </w:tcBorders>
            <w:hideMark/>
          </w:tcPr>
          <w:p w:rsidR="0073011A" w:rsidRPr="001A4A69" w:rsidRDefault="0073011A" w:rsidP="0073011A">
            <w:pPr>
              <w:spacing w:before="150" w:after="150" w:line="240" w:lineRule="auto"/>
              <w:rPr>
                <w:rFonts w:ascii="Times New Roman" w:eastAsia="Times New Roman" w:hAnsi="Times New Roman" w:cs="Times New Roman"/>
                <w:lang w:eastAsia="uk-UA"/>
              </w:rPr>
            </w:pPr>
            <w:r w:rsidRPr="001A4A69">
              <w:rPr>
                <w:rFonts w:ascii="Times New Roman" w:eastAsia="Times New Roman" w:hAnsi="Times New Roman" w:cs="Times New Roman"/>
                <w:lang w:eastAsia="uk-UA"/>
              </w:rPr>
              <w:t>Історія України</w:t>
            </w:r>
          </w:p>
        </w:tc>
        <w:tc>
          <w:tcPr>
            <w:tcW w:w="1851" w:type="dxa"/>
            <w:tcBorders>
              <w:top w:val="single" w:sz="6" w:space="0" w:color="000000"/>
              <w:left w:val="single" w:sz="6" w:space="0" w:color="000000"/>
              <w:bottom w:val="single" w:sz="6" w:space="0" w:color="000000"/>
              <w:right w:val="single" w:sz="6" w:space="0" w:color="000000"/>
            </w:tcBorders>
            <w:hideMark/>
          </w:tcPr>
          <w:p w:rsidR="0073011A" w:rsidRPr="001A4A69" w:rsidRDefault="0073011A" w:rsidP="0073011A">
            <w:pPr>
              <w:spacing w:before="150" w:after="150" w:line="240" w:lineRule="auto"/>
              <w:jc w:val="center"/>
              <w:rPr>
                <w:rFonts w:ascii="Times New Roman" w:eastAsia="Times New Roman" w:hAnsi="Times New Roman" w:cs="Times New Roman"/>
                <w:lang w:eastAsia="uk-UA"/>
              </w:rPr>
            </w:pPr>
            <w:r w:rsidRPr="001A4A69">
              <w:rPr>
                <w:rFonts w:ascii="Times New Roman" w:eastAsia="Times New Roman" w:hAnsi="Times New Roman" w:cs="Times New Roman"/>
                <w:lang w:eastAsia="uk-UA"/>
              </w:rPr>
              <w:t>1,5</w:t>
            </w:r>
          </w:p>
        </w:tc>
        <w:tc>
          <w:tcPr>
            <w:tcW w:w="1866" w:type="dxa"/>
            <w:tcBorders>
              <w:top w:val="single" w:sz="6" w:space="0" w:color="000000"/>
              <w:left w:val="single" w:sz="6" w:space="0" w:color="000000"/>
              <w:bottom w:val="single" w:sz="6" w:space="0" w:color="000000"/>
              <w:right w:val="single" w:sz="6" w:space="0" w:color="000000"/>
            </w:tcBorders>
          </w:tcPr>
          <w:p w:rsidR="0073011A" w:rsidRPr="001A4A69" w:rsidRDefault="0073011A" w:rsidP="0073011A">
            <w:pPr>
              <w:spacing w:before="150" w:after="150" w:line="240" w:lineRule="auto"/>
              <w:jc w:val="center"/>
              <w:rPr>
                <w:rFonts w:ascii="Times New Roman" w:eastAsia="Times New Roman" w:hAnsi="Times New Roman" w:cs="Times New Roman"/>
                <w:lang w:eastAsia="uk-UA"/>
              </w:rPr>
            </w:pPr>
            <w:r w:rsidRPr="001A4A69">
              <w:rPr>
                <w:rFonts w:ascii="Times New Roman" w:eastAsia="Times New Roman" w:hAnsi="Times New Roman" w:cs="Times New Roman"/>
                <w:lang w:eastAsia="uk-UA"/>
              </w:rPr>
              <w:t>1,5</w:t>
            </w:r>
          </w:p>
        </w:tc>
      </w:tr>
      <w:tr w:rsidR="0073011A" w:rsidRPr="001A4A69" w:rsidTr="0073011A">
        <w:tc>
          <w:tcPr>
            <w:tcW w:w="5906" w:type="dxa"/>
            <w:tcBorders>
              <w:top w:val="single" w:sz="6" w:space="0" w:color="000000"/>
              <w:left w:val="single" w:sz="6" w:space="0" w:color="000000"/>
              <w:bottom w:val="single" w:sz="6" w:space="0" w:color="000000"/>
              <w:right w:val="single" w:sz="6" w:space="0" w:color="000000"/>
            </w:tcBorders>
            <w:hideMark/>
          </w:tcPr>
          <w:p w:rsidR="0073011A" w:rsidRPr="001A4A69" w:rsidRDefault="0073011A" w:rsidP="0073011A">
            <w:pPr>
              <w:spacing w:before="150" w:after="150" w:line="240" w:lineRule="auto"/>
              <w:rPr>
                <w:rFonts w:ascii="Times New Roman" w:eastAsia="Times New Roman" w:hAnsi="Times New Roman" w:cs="Times New Roman"/>
                <w:lang w:eastAsia="uk-UA"/>
              </w:rPr>
            </w:pPr>
            <w:r w:rsidRPr="001A4A69">
              <w:rPr>
                <w:rFonts w:ascii="Times New Roman" w:eastAsia="Times New Roman" w:hAnsi="Times New Roman" w:cs="Times New Roman"/>
                <w:lang w:eastAsia="uk-UA"/>
              </w:rPr>
              <w:t>Всесвітня історія</w:t>
            </w:r>
          </w:p>
        </w:tc>
        <w:tc>
          <w:tcPr>
            <w:tcW w:w="1851" w:type="dxa"/>
            <w:tcBorders>
              <w:top w:val="single" w:sz="6" w:space="0" w:color="000000"/>
              <w:left w:val="single" w:sz="6" w:space="0" w:color="000000"/>
              <w:bottom w:val="single" w:sz="6" w:space="0" w:color="000000"/>
              <w:right w:val="single" w:sz="6" w:space="0" w:color="000000"/>
            </w:tcBorders>
            <w:hideMark/>
          </w:tcPr>
          <w:p w:rsidR="0073011A" w:rsidRPr="001A4A69" w:rsidRDefault="0073011A" w:rsidP="0073011A">
            <w:pPr>
              <w:spacing w:before="150" w:after="150" w:line="240" w:lineRule="auto"/>
              <w:jc w:val="center"/>
              <w:rPr>
                <w:rFonts w:ascii="Times New Roman" w:eastAsia="Times New Roman" w:hAnsi="Times New Roman" w:cs="Times New Roman"/>
                <w:lang w:eastAsia="uk-UA"/>
              </w:rPr>
            </w:pPr>
            <w:r w:rsidRPr="001A4A69">
              <w:rPr>
                <w:rFonts w:ascii="Times New Roman" w:eastAsia="Times New Roman" w:hAnsi="Times New Roman" w:cs="Times New Roman"/>
                <w:lang w:eastAsia="uk-UA"/>
              </w:rPr>
              <w:t>1</w:t>
            </w:r>
          </w:p>
        </w:tc>
        <w:tc>
          <w:tcPr>
            <w:tcW w:w="1866" w:type="dxa"/>
            <w:tcBorders>
              <w:top w:val="single" w:sz="6" w:space="0" w:color="000000"/>
              <w:left w:val="single" w:sz="6" w:space="0" w:color="000000"/>
              <w:bottom w:val="single" w:sz="6" w:space="0" w:color="000000"/>
              <w:right w:val="single" w:sz="6" w:space="0" w:color="000000"/>
            </w:tcBorders>
          </w:tcPr>
          <w:p w:rsidR="0073011A" w:rsidRPr="001A4A69" w:rsidRDefault="0073011A" w:rsidP="0073011A">
            <w:pPr>
              <w:spacing w:before="150" w:after="150" w:line="240" w:lineRule="auto"/>
              <w:jc w:val="center"/>
              <w:rPr>
                <w:rFonts w:ascii="Times New Roman" w:eastAsia="Times New Roman" w:hAnsi="Times New Roman" w:cs="Times New Roman"/>
                <w:lang w:eastAsia="uk-UA"/>
              </w:rPr>
            </w:pPr>
            <w:r w:rsidRPr="001A4A69">
              <w:rPr>
                <w:rFonts w:ascii="Times New Roman" w:eastAsia="Times New Roman" w:hAnsi="Times New Roman" w:cs="Times New Roman"/>
                <w:lang w:eastAsia="uk-UA"/>
              </w:rPr>
              <w:t>1</w:t>
            </w:r>
          </w:p>
        </w:tc>
      </w:tr>
      <w:tr w:rsidR="0073011A" w:rsidRPr="001A4A69" w:rsidTr="0073011A">
        <w:tc>
          <w:tcPr>
            <w:tcW w:w="5906" w:type="dxa"/>
            <w:tcBorders>
              <w:top w:val="single" w:sz="6" w:space="0" w:color="000000"/>
              <w:left w:val="single" w:sz="6" w:space="0" w:color="000000"/>
              <w:bottom w:val="single" w:sz="6" w:space="0" w:color="000000"/>
              <w:right w:val="single" w:sz="6" w:space="0" w:color="000000"/>
            </w:tcBorders>
            <w:hideMark/>
          </w:tcPr>
          <w:p w:rsidR="0073011A" w:rsidRPr="001A4A69" w:rsidRDefault="0073011A" w:rsidP="0073011A">
            <w:pPr>
              <w:spacing w:before="150" w:after="150" w:line="240" w:lineRule="auto"/>
              <w:rPr>
                <w:rFonts w:ascii="Times New Roman" w:eastAsia="Times New Roman" w:hAnsi="Times New Roman" w:cs="Times New Roman"/>
                <w:lang w:eastAsia="uk-UA"/>
              </w:rPr>
            </w:pPr>
            <w:r w:rsidRPr="001A4A69">
              <w:rPr>
                <w:rFonts w:ascii="Times New Roman" w:eastAsia="Times New Roman" w:hAnsi="Times New Roman" w:cs="Times New Roman"/>
                <w:lang w:eastAsia="uk-UA"/>
              </w:rPr>
              <w:t>Громадянська освіта</w:t>
            </w:r>
          </w:p>
        </w:tc>
        <w:tc>
          <w:tcPr>
            <w:tcW w:w="1851" w:type="dxa"/>
            <w:tcBorders>
              <w:top w:val="single" w:sz="6" w:space="0" w:color="000000"/>
              <w:left w:val="single" w:sz="6" w:space="0" w:color="000000"/>
              <w:bottom w:val="single" w:sz="6" w:space="0" w:color="000000"/>
              <w:right w:val="single" w:sz="6" w:space="0" w:color="000000"/>
            </w:tcBorders>
            <w:hideMark/>
          </w:tcPr>
          <w:p w:rsidR="0073011A" w:rsidRPr="001A4A69" w:rsidRDefault="0073011A" w:rsidP="0073011A">
            <w:pPr>
              <w:spacing w:before="150" w:after="150" w:line="240" w:lineRule="auto"/>
              <w:jc w:val="center"/>
              <w:rPr>
                <w:rFonts w:ascii="Times New Roman" w:eastAsia="Times New Roman" w:hAnsi="Times New Roman" w:cs="Times New Roman"/>
                <w:lang w:eastAsia="uk-UA"/>
              </w:rPr>
            </w:pPr>
            <w:r w:rsidRPr="001A4A69">
              <w:rPr>
                <w:rFonts w:ascii="Times New Roman" w:eastAsia="Times New Roman" w:hAnsi="Times New Roman" w:cs="Times New Roman"/>
                <w:lang w:eastAsia="uk-UA"/>
              </w:rPr>
              <w:t>2</w:t>
            </w:r>
          </w:p>
        </w:tc>
        <w:tc>
          <w:tcPr>
            <w:tcW w:w="1866" w:type="dxa"/>
            <w:tcBorders>
              <w:top w:val="single" w:sz="6" w:space="0" w:color="000000"/>
              <w:left w:val="single" w:sz="6" w:space="0" w:color="000000"/>
              <w:bottom w:val="single" w:sz="6" w:space="0" w:color="000000"/>
              <w:right w:val="single" w:sz="6" w:space="0" w:color="000000"/>
            </w:tcBorders>
          </w:tcPr>
          <w:p w:rsidR="0073011A" w:rsidRPr="001A4A69" w:rsidRDefault="0073011A" w:rsidP="0073011A">
            <w:pPr>
              <w:spacing w:before="150" w:after="150" w:line="240" w:lineRule="auto"/>
              <w:jc w:val="center"/>
              <w:rPr>
                <w:rFonts w:ascii="Times New Roman" w:eastAsia="Times New Roman" w:hAnsi="Times New Roman" w:cs="Times New Roman"/>
                <w:lang w:eastAsia="uk-UA"/>
              </w:rPr>
            </w:pPr>
          </w:p>
        </w:tc>
      </w:tr>
      <w:tr w:rsidR="0073011A" w:rsidRPr="001A4A69" w:rsidTr="0073011A">
        <w:tc>
          <w:tcPr>
            <w:tcW w:w="5906" w:type="dxa"/>
            <w:tcBorders>
              <w:top w:val="single" w:sz="6" w:space="0" w:color="000000"/>
              <w:left w:val="single" w:sz="6" w:space="0" w:color="000000"/>
              <w:bottom w:val="single" w:sz="6" w:space="0" w:color="000000"/>
              <w:right w:val="single" w:sz="6" w:space="0" w:color="000000"/>
            </w:tcBorders>
            <w:hideMark/>
          </w:tcPr>
          <w:p w:rsidR="0073011A" w:rsidRPr="001A4A69" w:rsidRDefault="0073011A" w:rsidP="0073011A">
            <w:pPr>
              <w:spacing w:before="150" w:after="150" w:line="240" w:lineRule="auto"/>
              <w:rPr>
                <w:rFonts w:ascii="Times New Roman" w:eastAsia="Times New Roman" w:hAnsi="Times New Roman" w:cs="Times New Roman"/>
                <w:lang w:eastAsia="uk-UA"/>
              </w:rPr>
            </w:pPr>
            <w:r w:rsidRPr="001A4A69">
              <w:rPr>
                <w:rFonts w:ascii="Times New Roman" w:eastAsia="Times New Roman" w:hAnsi="Times New Roman" w:cs="Times New Roman"/>
                <w:lang w:eastAsia="uk-UA"/>
              </w:rPr>
              <w:t>Математика (алгебра і початки аналізу та геометрія)</w:t>
            </w:r>
          </w:p>
        </w:tc>
        <w:tc>
          <w:tcPr>
            <w:tcW w:w="1851" w:type="dxa"/>
            <w:tcBorders>
              <w:top w:val="single" w:sz="6" w:space="0" w:color="000000"/>
              <w:left w:val="single" w:sz="6" w:space="0" w:color="000000"/>
              <w:bottom w:val="single" w:sz="6" w:space="0" w:color="000000"/>
              <w:right w:val="single" w:sz="6" w:space="0" w:color="000000"/>
            </w:tcBorders>
            <w:hideMark/>
          </w:tcPr>
          <w:p w:rsidR="0073011A" w:rsidRPr="001A4A69" w:rsidRDefault="0073011A" w:rsidP="0073011A">
            <w:pPr>
              <w:spacing w:before="150" w:after="150" w:line="240" w:lineRule="auto"/>
              <w:jc w:val="center"/>
              <w:rPr>
                <w:rFonts w:ascii="Times New Roman" w:eastAsia="Times New Roman" w:hAnsi="Times New Roman" w:cs="Times New Roman"/>
                <w:lang w:eastAsia="uk-UA"/>
              </w:rPr>
            </w:pPr>
            <w:r w:rsidRPr="001A4A69">
              <w:rPr>
                <w:rFonts w:ascii="Times New Roman" w:eastAsia="Times New Roman" w:hAnsi="Times New Roman" w:cs="Times New Roman"/>
                <w:lang w:eastAsia="uk-UA"/>
              </w:rPr>
              <w:t>3</w:t>
            </w:r>
          </w:p>
        </w:tc>
        <w:tc>
          <w:tcPr>
            <w:tcW w:w="1866" w:type="dxa"/>
            <w:tcBorders>
              <w:top w:val="single" w:sz="6" w:space="0" w:color="000000"/>
              <w:left w:val="single" w:sz="6" w:space="0" w:color="000000"/>
              <w:bottom w:val="single" w:sz="6" w:space="0" w:color="000000"/>
              <w:right w:val="single" w:sz="6" w:space="0" w:color="000000"/>
            </w:tcBorders>
          </w:tcPr>
          <w:p w:rsidR="0073011A" w:rsidRPr="001A4A69" w:rsidRDefault="0073011A" w:rsidP="0073011A">
            <w:pPr>
              <w:spacing w:before="150" w:after="150" w:line="240" w:lineRule="auto"/>
              <w:jc w:val="center"/>
              <w:rPr>
                <w:rFonts w:ascii="Times New Roman" w:eastAsia="Times New Roman" w:hAnsi="Times New Roman" w:cs="Times New Roman"/>
                <w:lang w:eastAsia="uk-UA"/>
              </w:rPr>
            </w:pPr>
            <w:r w:rsidRPr="001A4A69">
              <w:rPr>
                <w:rFonts w:ascii="Times New Roman" w:eastAsia="Times New Roman" w:hAnsi="Times New Roman" w:cs="Times New Roman"/>
                <w:lang w:eastAsia="uk-UA"/>
              </w:rPr>
              <w:t>3</w:t>
            </w:r>
          </w:p>
        </w:tc>
      </w:tr>
      <w:tr w:rsidR="0073011A" w:rsidRPr="001A4A69" w:rsidTr="0073011A">
        <w:tc>
          <w:tcPr>
            <w:tcW w:w="5906" w:type="dxa"/>
            <w:tcBorders>
              <w:top w:val="single" w:sz="6" w:space="0" w:color="000000"/>
              <w:left w:val="single" w:sz="6" w:space="0" w:color="000000"/>
              <w:bottom w:val="single" w:sz="6" w:space="0" w:color="000000"/>
              <w:right w:val="single" w:sz="6" w:space="0" w:color="000000"/>
            </w:tcBorders>
            <w:hideMark/>
          </w:tcPr>
          <w:p w:rsidR="0073011A" w:rsidRPr="001A4A69" w:rsidRDefault="0073011A" w:rsidP="0073011A">
            <w:pPr>
              <w:spacing w:before="150" w:after="150" w:line="240" w:lineRule="auto"/>
              <w:rPr>
                <w:rFonts w:ascii="Times New Roman" w:eastAsia="Times New Roman" w:hAnsi="Times New Roman" w:cs="Times New Roman"/>
                <w:lang w:eastAsia="uk-UA"/>
              </w:rPr>
            </w:pPr>
            <w:r w:rsidRPr="001A4A69">
              <w:rPr>
                <w:rFonts w:ascii="Times New Roman" w:eastAsia="Times New Roman" w:hAnsi="Times New Roman" w:cs="Times New Roman"/>
                <w:lang w:eastAsia="uk-UA"/>
              </w:rPr>
              <w:t>Біологія і екологія</w:t>
            </w:r>
          </w:p>
        </w:tc>
        <w:tc>
          <w:tcPr>
            <w:tcW w:w="1851" w:type="dxa"/>
            <w:tcBorders>
              <w:top w:val="single" w:sz="6" w:space="0" w:color="000000"/>
              <w:left w:val="single" w:sz="6" w:space="0" w:color="000000"/>
              <w:bottom w:val="single" w:sz="6" w:space="0" w:color="000000"/>
              <w:right w:val="single" w:sz="6" w:space="0" w:color="000000"/>
            </w:tcBorders>
            <w:hideMark/>
          </w:tcPr>
          <w:p w:rsidR="0073011A" w:rsidRPr="001A4A69" w:rsidRDefault="0073011A" w:rsidP="0073011A">
            <w:pPr>
              <w:spacing w:before="150" w:after="150" w:line="240" w:lineRule="auto"/>
              <w:jc w:val="center"/>
              <w:rPr>
                <w:rFonts w:ascii="Times New Roman" w:eastAsia="Times New Roman" w:hAnsi="Times New Roman" w:cs="Times New Roman"/>
                <w:lang w:eastAsia="uk-UA"/>
              </w:rPr>
            </w:pPr>
            <w:r w:rsidRPr="001A4A69">
              <w:rPr>
                <w:rFonts w:ascii="Times New Roman" w:eastAsia="Times New Roman" w:hAnsi="Times New Roman" w:cs="Times New Roman"/>
                <w:lang w:eastAsia="uk-UA"/>
              </w:rPr>
              <w:t>2</w:t>
            </w:r>
          </w:p>
        </w:tc>
        <w:tc>
          <w:tcPr>
            <w:tcW w:w="1866" w:type="dxa"/>
            <w:tcBorders>
              <w:top w:val="single" w:sz="6" w:space="0" w:color="000000"/>
              <w:left w:val="single" w:sz="6" w:space="0" w:color="000000"/>
              <w:bottom w:val="single" w:sz="6" w:space="0" w:color="000000"/>
              <w:right w:val="single" w:sz="6" w:space="0" w:color="000000"/>
            </w:tcBorders>
          </w:tcPr>
          <w:p w:rsidR="0073011A" w:rsidRPr="001A4A69" w:rsidRDefault="0073011A" w:rsidP="0073011A">
            <w:pPr>
              <w:spacing w:before="150" w:after="150" w:line="240" w:lineRule="auto"/>
              <w:jc w:val="center"/>
              <w:rPr>
                <w:rFonts w:ascii="Times New Roman" w:eastAsia="Times New Roman" w:hAnsi="Times New Roman" w:cs="Times New Roman"/>
                <w:lang w:eastAsia="uk-UA"/>
              </w:rPr>
            </w:pPr>
            <w:r w:rsidRPr="001A4A69">
              <w:rPr>
                <w:rFonts w:ascii="Times New Roman" w:eastAsia="Times New Roman" w:hAnsi="Times New Roman" w:cs="Times New Roman"/>
                <w:lang w:eastAsia="uk-UA"/>
              </w:rPr>
              <w:t>2</w:t>
            </w:r>
          </w:p>
        </w:tc>
      </w:tr>
      <w:tr w:rsidR="0073011A" w:rsidRPr="001A4A69" w:rsidTr="0073011A">
        <w:tc>
          <w:tcPr>
            <w:tcW w:w="5906" w:type="dxa"/>
            <w:tcBorders>
              <w:top w:val="single" w:sz="6" w:space="0" w:color="000000"/>
              <w:left w:val="single" w:sz="6" w:space="0" w:color="000000"/>
              <w:bottom w:val="single" w:sz="6" w:space="0" w:color="000000"/>
              <w:right w:val="single" w:sz="6" w:space="0" w:color="000000"/>
            </w:tcBorders>
            <w:hideMark/>
          </w:tcPr>
          <w:p w:rsidR="0073011A" w:rsidRPr="001A4A69" w:rsidRDefault="0073011A" w:rsidP="0073011A">
            <w:pPr>
              <w:spacing w:before="150" w:after="150" w:line="240" w:lineRule="auto"/>
              <w:rPr>
                <w:rFonts w:ascii="Times New Roman" w:eastAsia="Times New Roman" w:hAnsi="Times New Roman" w:cs="Times New Roman"/>
                <w:lang w:eastAsia="uk-UA"/>
              </w:rPr>
            </w:pPr>
            <w:r w:rsidRPr="001A4A69">
              <w:rPr>
                <w:rFonts w:ascii="Times New Roman" w:eastAsia="Times New Roman" w:hAnsi="Times New Roman" w:cs="Times New Roman"/>
                <w:lang w:eastAsia="uk-UA"/>
              </w:rPr>
              <w:t>Географія</w:t>
            </w:r>
          </w:p>
        </w:tc>
        <w:tc>
          <w:tcPr>
            <w:tcW w:w="1851" w:type="dxa"/>
            <w:tcBorders>
              <w:top w:val="single" w:sz="6" w:space="0" w:color="000000"/>
              <w:left w:val="single" w:sz="6" w:space="0" w:color="000000"/>
              <w:bottom w:val="single" w:sz="6" w:space="0" w:color="000000"/>
              <w:right w:val="single" w:sz="6" w:space="0" w:color="000000"/>
            </w:tcBorders>
            <w:hideMark/>
          </w:tcPr>
          <w:p w:rsidR="0073011A" w:rsidRPr="001A4A69" w:rsidRDefault="0073011A" w:rsidP="0073011A">
            <w:pPr>
              <w:spacing w:before="150" w:after="150" w:line="240" w:lineRule="auto"/>
              <w:jc w:val="center"/>
              <w:rPr>
                <w:rFonts w:ascii="Times New Roman" w:eastAsia="Times New Roman" w:hAnsi="Times New Roman" w:cs="Times New Roman"/>
                <w:lang w:eastAsia="uk-UA"/>
              </w:rPr>
            </w:pPr>
            <w:r w:rsidRPr="001A4A69">
              <w:rPr>
                <w:rFonts w:ascii="Times New Roman" w:eastAsia="Times New Roman" w:hAnsi="Times New Roman" w:cs="Times New Roman"/>
                <w:lang w:eastAsia="uk-UA"/>
              </w:rPr>
              <w:t>1,5</w:t>
            </w:r>
          </w:p>
        </w:tc>
        <w:tc>
          <w:tcPr>
            <w:tcW w:w="1866" w:type="dxa"/>
            <w:tcBorders>
              <w:top w:val="single" w:sz="6" w:space="0" w:color="000000"/>
              <w:left w:val="single" w:sz="6" w:space="0" w:color="000000"/>
              <w:bottom w:val="single" w:sz="6" w:space="0" w:color="000000"/>
              <w:right w:val="single" w:sz="6" w:space="0" w:color="000000"/>
            </w:tcBorders>
          </w:tcPr>
          <w:p w:rsidR="0073011A" w:rsidRPr="001A4A69" w:rsidRDefault="0073011A" w:rsidP="0073011A">
            <w:pPr>
              <w:spacing w:before="150" w:after="150" w:line="240" w:lineRule="auto"/>
              <w:jc w:val="center"/>
              <w:rPr>
                <w:rFonts w:ascii="Times New Roman" w:eastAsia="Times New Roman" w:hAnsi="Times New Roman" w:cs="Times New Roman"/>
                <w:lang w:eastAsia="uk-UA"/>
              </w:rPr>
            </w:pPr>
            <w:r w:rsidRPr="001A4A69">
              <w:rPr>
                <w:rFonts w:ascii="Times New Roman" w:eastAsia="Times New Roman" w:hAnsi="Times New Roman" w:cs="Times New Roman"/>
                <w:lang w:eastAsia="uk-UA"/>
              </w:rPr>
              <w:t>1</w:t>
            </w:r>
          </w:p>
        </w:tc>
      </w:tr>
      <w:tr w:rsidR="0073011A" w:rsidRPr="001A4A69" w:rsidTr="0073011A">
        <w:tc>
          <w:tcPr>
            <w:tcW w:w="5906" w:type="dxa"/>
            <w:tcBorders>
              <w:top w:val="single" w:sz="6" w:space="0" w:color="000000"/>
              <w:left w:val="single" w:sz="6" w:space="0" w:color="000000"/>
              <w:bottom w:val="single" w:sz="6" w:space="0" w:color="000000"/>
              <w:right w:val="single" w:sz="6" w:space="0" w:color="000000"/>
            </w:tcBorders>
            <w:hideMark/>
          </w:tcPr>
          <w:p w:rsidR="0073011A" w:rsidRPr="001A4A69" w:rsidRDefault="0073011A" w:rsidP="0073011A">
            <w:pPr>
              <w:spacing w:before="150" w:after="150" w:line="240" w:lineRule="auto"/>
              <w:rPr>
                <w:rFonts w:ascii="Times New Roman" w:eastAsia="Times New Roman" w:hAnsi="Times New Roman" w:cs="Times New Roman"/>
                <w:lang w:eastAsia="uk-UA"/>
              </w:rPr>
            </w:pPr>
            <w:r w:rsidRPr="001A4A69">
              <w:rPr>
                <w:rFonts w:ascii="Times New Roman" w:eastAsia="Times New Roman" w:hAnsi="Times New Roman" w:cs="Times New Roman"/>
                <w:lang w:eastAsia="uk-UA"/>
              </w:rPr>
              <w:t>Фізика і астрономія</w:t>
            </w:r>
          </w:p>
        </w:tc>
        <w:tc>
          <w:tcPr>
            <w:tcW w:w="1851" w:type="dxa"/>
            <w:tcBorders>
              <w:top w:val="single" w:sz="6" w:space="0" w:color="000000"/>
              <w:left w:val="single" w:sz="6" w:space="0" w:color="000000"/>
              <w:bottom w:val="single" w:sz="6" w:space="0" w:color="000000"/>
              <w:right w:val="single" w:sz="6" w:space="0" w:color="000000"/>
            </w:tcBorders>
            <w:hideMark/>
          </w:tcPr>
          <w:p w:rsidR="0073011A" w:rsidRPr="001A4A69" w:rsidRDefault="0073011A" w:rsidP="0073011A">
            <w:pPr>
              <w:spacing w:before="150" w:after="150" w:line="240" w:lineRule="auto"/>
              <w:jc w:val="center"/>
              <w:rPr>
                <w:rFonts w:ascii="Times New Roman" w:eastAsia="Times New Roman" w:hAnsi="Times New Roman" w:cs="Times New Roman"/>
                <w:lang w:eastAsia="uk-UA"/>
              </w:rPr>
            </w:pPr>
            <w:r w:rsidRPr="001A4A69">
              <w:rPr>
                <w:rFonts w:ascii="Times New Roman" w:eastAsia="Times New Roman" w:hAnsi="Times New Roman" w:cs="Times New Roman"/>
                <w:lang w:eastAsia="uk-UA"/>
              </w:rPr>
              <w:t>3</w:t>
            </w:r>
          </w:p>
        </w:tc>
        <w:tc>
          <w:tcPr>
            <w:tcW w:w="1866" w:type="dxa"/>
            <w:tcBorders>
              <w:top w:val="single" w:sz="6" w:space="0" w:color="000000"/>
              <w:left w:val="single" w:sz="6" w:space="0" w:color="000000"/>
              <w:bottom w:val="single" w:sz="6" w:space="0" w:color="000000"/>
              <w:right w:val="single" w:sz="6" w:space="0" w:color="000000"/>
            </w:tcBorders>
          </w:tcPr>
          <w:p w:rsidR="0073011A" w:rsidRPr="001A4A69" w:rsidRDefault="0073011A" w:rsidP="0073011A">
            <w:pPr>
              <w:spacing w:before="150" w:after="150" w:line="240" w:lineRule="auto"/>
              <w:jc w:val="center"/>
              <w:rPr>
                <w:rFonts w:ascii="Times New Roman" w:eastAsia="Times New Roman" w:hAnsi="Times New Roman" w:cs="Times New Roman"/>
                <w:lang w:eastAsia="uk-UA"/>
              </w:rPr>
            </w:pPr>
          </w:p>
        </w:tc>
      </w:tr>
      <w:tr w:rsidR="0073011A" w:rsidRPr="001A4A69" w:rsidTr="0073011A">
        <w:tc>
          <w:tcPr>
            <w:tcW w:w="5906" w:type="dxa"/>
            <w:tcBorders>
              <w:top w:val="single" w:sz="6" w:space="0" w:color="000000"/>
              <w:left w:val="single" w:sz="6" w:space="0" w:color="000000"/>
              <w:bottom w:val="single" w:sz="6" w:space="0" w:color="000000"/>
              <w:right w:val="single" w:sz="6" w:space="0" w:color="000000"/>
            </w:tcBorders>
          </w:tcPr>
          <w:p w:rsidR="0073011A" w:rsidRPr="001A4A69" w:rsidRDefault="0073011A" w:rsidP="0073011A">
            <w:pPr>
              <w:spacing w:before="150" w:after="150" w:line="240" w:lineRule="auto"/>
              <w:rPr>
                <w:rFonts w:ascii="Times New Roman" w:eastAsia="Times New Roman" w:hAnsi="Times New Roman" w:cs="Times New Roman"/>
                <w:lang w:eastAsia="uk-UA"/>
              </w:rPr>
            </w:pPr>
            <w:r w:rsidRPr="001A4A69">
              <w:rPr>
                <w:rFonts w:ascii="Times New Roman" w:eastAsia="Times New Roman" w:hAnsi="Times New Roman" w:cs="Times New Roman"/>
                <w:lang w:eastAsia="uk-UA"/>
              </w:rPr>
              <w:t>Фізика</w:t>
            </w:r>
          </w:p>
        </w:tc>
        <w:tc>
          <w:tcPr>
            <w:tcW w:w="1851" w:type="dxa"/>
            <w:tcBorders>
              <w:top w:val="single" w:sz="6" w:space="0" w:color="000000"/>
              <w:left w:val="single" w:sz="6" w:space="0" w:color="000000"/>
              <w:bottom w:val="single" w:sz="6" w:space="0" w:color="000000"/>
              <w:right w:val="single" w:sz="6" w:space="0" w:color="000000"/>
            </w:tcBorders>
          </w:tcPr>
          <w:p w:rsidR="0073011A" w:rsidRPr="001A4A69" w:rsidRDefault="0073011A" w:rsidP="0073011A">
            <w:pPr>
              <w:spacing w:before="150" w:after="150" w:line="240" w:lineRule="auto"/>
              <w:jc w:val="center"/>
              <w:rPr>
                <w:rFonts w:ascii="Times New Roman" w:eastAsia="Times New Roman" w:hAnsi="Times New Roman" w:cs="Times New Roman"/>
                <w:lang w:eastAsia="uk-UA"/>
              </w:rPr>
            </w:pPr>
          </w:p>
        </w:tc>
        <w:tc>
          <w:tcPr>
            <w:tcW w:w="1866" w:type="dxa"/>
            <w:tcBorders>
              <w:top w:val="single" w:sz="6" w:space="0" w:color="000000"/>
              <w:left w:val="single" w:sz="6" w:space="0" w:color="000000"/>
              <w:bottom w:val="single" w:sz="6" w:space="0" w:color="000000"/>
              <w:right w:val="single" w:sz="6" w:space="0" w:color="000000"/>
            </w:tcBorders>
          </w:tcPr>
          <w:p w:rsidR="0073011A" w:rsidRPr="001A4A69" w:rsidRDefault="0073011A" w:rsidP="0073011A">
            <w:pPr>
              <w:spacing w:before="150" w:after="150" w:line="240" w:lineRule="auto"/>
              <w:jc w:val="center"/>
              <w:rPr>
                <w:rFonts w:ascii="Times New Roman" w:eastAsia="Times New Roman" w:hAnsi="Times New Roman" w:cs="Times New Roman"/>
                <w:lang w:eastAsia="uk-UA"/>
              </w:rPr>
            </w:pPr>
            <w:r w:rsidRPr="001A4A69">
              <w:rPr>
                <w:rFonts w:ascii="Times New Roman" w:eastAsia="Times New Roman" w:hAnsi="Times New Roman" w:cs="Times New Roman"/>
                <w:lang w:eastAsia="uk-UA"/>
              </w:rPr>
              <w:t>3</w:t>
            </w:r>
          </w:p>
        </w:tc>
      </w:tr>
      <w:tr w:rsidR="0073011A" w:rsidRPr="001A4A69" w:rsidTr="0073011A">
        <w:tc>
          <w:tcPr>
            <w:tcW w:w="5906" w:type="dxa"/>
            <w:tcBorders>
              <w:top w:val="single" w:sz="6" w:space="0" w:color="000000"/>
              <w:left w:val="single" w:sz="6" w:space="0" w:color="000000"/>
              <w:bottom w:val="single" w:sz="6" w:space="0" w:color="000000"/>
              <w:right w:val="single" w:sz="6" w:space="0" w:color="000000"/>
            </w:tcBorders>
          </w:tcPr>
          <w:p w:rsidR="0073011A" w:rsidRPr="001A4A69" w:rsidRDefault="0073011A" w:rsidP="0073011A">
            <w:pPr>
              <w:spacing w:before="150" w:after="150" w:line="240" w:lineRule="auto"/>
              <w:rPr>
                <w:rFonts w:ascii="Times New Roman" w:eastAsia="Times New Roman" w:hAnsi="Times New Roman" w:cs="Times New Roman"/>
                <w:lang w:eastAsia="uk-UA"/>
              </w:rPr>
            </w:pPr>
            <w:r w:rsidRPr="001A4A69">
              <w:rPr>
                <w:rFonts w:ascii="Times New Roman" w:eastAsia="Times New Roman" w:hAnsi="Times New Roman" w:cs="Times New Roman"/>
                <w:lang w:eastAsia="uk-UA"/>
              </w:rPr>
              <w:t>Астрономія</w:t>
            </w:r>
          </w:p>
        </w:tc>
        <w:tc>
          <w:tcPr>
            <w:tcW w:w="1851" w:type="dxa"/>
            <w:tcBorders>
              <w:top w:val="single" w:sz="6" w:space="0" w:color="000000"/>
              <w:left w:val="single" w:sz="6" w:space="0" w:color="000000"/>
              <w:bottom w:val="single" w:sz="6" w:space="0" w:color="000000"/>
              <w:right w:val="single" w:sz="6" w:space="0" w:color="000000"/>
            </w:tcBorders>
          </w:tcPr>
          <w:p w:rsidR="0073011A" w:rsidRPr="001A4A69" w:rsidRDefault="0073011A" w:rsidP="0073011A">
            <w:pPr>
              <w:spacing w:before="150" w:after="150" w:line="240" w:lineRule="auto"/>
              <w:jc w:val="center"/>
              <w:rPr>
                <w:rFonts w:ascii="Times New Roman" w:eastAsia="Times New Roman" w:hAnsi="Times New Roman" w:cs="Times New Roman"/>
                <w:lang w:eastAsia="uk-UA"/>
              </w:rPr>
            </w:pPr>
          </w:p>
        </w:tc>
        <w:tc>
          <w:tcPr>
            <w:tcW w:w="1866" w:type="dxa"/>
            <w:tcBorders>
              <w:top w:val="single" w:sz="6" w:space="0" w:color="000000"/>
              <w:left w:val="single" w:sz="6" w:space="0" w:color="000000"/>
              <w:bottom w:val="single" w:sz="6" w:space="0" w:color="000000"/>
              <w:right w:val="single" w:sz="6" w:space="0" w:color="000000"/>
            </w:tcBorders>
          </w:tcPr>
          <w:p w:rsidR="0073011A" w:rsidRPr="001A4A69" w:rsidRDefault="0073011A" w:rsidP="0073011A">
            <w:pPr>
              <w:spacing w:before="150" w:after="150" w:line="240" w:lineRule="auto"/>
              <w:jc w:val="center"/>
              <w:rPr>
                <w:rFonts w:ascii="Times New Roman" w:eastAsia="Times New Roman" w:hAnsi="Times New Roman" w:cs="Times New Roman"/>
                <w:lang w:eastAsia="uk-UA"/>
              </w:rPr>
            </w:pPr>
            <w:r w:rsidRPr="001A4A69">
              <w:rPr>
                <w:rFonts w:ascii="Times New Roman" w:eastAsia="Times New Roman" w:hAnsi="Times New Roman" w:cs="Times New Roman"/>
                <w:lang w:eastAsia="uk-UA"/>
              </w:rPr>
              <w:t>1</w:t>
            </w:r>
          </w:p>
        </w:tc>
      </w:tr>
      <w:tr w:rsidR="0073011A" w:rsidRPr="001A4A69" w:rsidTr="0073011A">
        <w:tc>
          <w:tcPr>
            <w:tcW w:w="5906" w:type="dxa"/>
            <w:tcBorders>
              <w:top w:val="single" w:sz="6" w:space="0" w:color="000000"/>
              <w:left w:val="single" w:sz="6" w:space="0" w:color="000000"/>
              <w:bottom w:val="single" w:sz="6" w:space="0" w:color="000000"/>
              <w:right w:val="single" w:sz="6" w:space="0" w:color="000000"/>
            </w:tcBorders>
            <w:hideMark/>
          </w:tcPr>
          <w:p w:rsidR="0073011A" w:rsidRPr="001A4A69" w:rsidRDefault="0073011A" w:rsidP="0073011A">
            <w:pPr>
              <w:spacing w:before="150" w:after="150" w:line="240" w:lineRule="auto"/>
              <w:rPr>
                <w:rFonts w:ascii="Times New Roman" w:eastAsia="Times New Roman" w:hAnsi="Times New Roman" w:cs="Times New Roman"/>
                <w:lang w:eastAsia="uk-UA"/>
              </w:rPr>
            </w:pPr>
            <w:r w:rsidRPr="001A4A69">
              <w:rPr>
                <w:rFonts w:ascii="Times New Roman" w:eastAsia="Times New Roman" w:hAnsi="Times New Roman" w:cs="Times New Roman"/>
                <w:lang w:eastAsia="uk-UA"/>
              </w:rPr>
              <w:t>Хімія</w:t>
            </w:r>
          </w:p>
        </w:tc>
        <w:tc>
          <w:tcPr>
            <w:tcW w:w="1851" w:type="dxa"/>
            <w:tcBorders>
              <w:top w:val="single" w:sz="6" w:space="0" w:color="000000"/>
              <w:left w:val="single" w:sz="6" w:space="0" w:color="000000"/>
              <w:bottom w:val="single" w:sz="6" w:space="0" w:color="000000"/>
              <w:right w:val="single" w:sz="6" w:space="0" w:color="000000"/>
            </w:tcBorders>
            <w:hideMark/>
          </w:tcPr>
          <w:p w:rsidR="0073011A" w:rsidRPr="001A4A69" w:rsidRDefault="0073011A" w:rsidP="0073011A">
            <w:pPr>
              <w:spacing w:before="150" w:after="150" w:line="240" w:lineRule="auto"/>
              <w:jc w:val="center"/>
              <w:rPr>
                <w:rFonts w:ascii="Times New Roman" w:eastAsia="Times New Roman" w:hAnsi="Times New Roman" w:cs="Times New Roman"/>
                <w:lang w:eastAsia="uk-UA"/>
              </w:rPr>
            </w:pPr>
            <w:r w:rsidRPr="001A4A69">
              <w:rPr>
                <w:rFonts w:ascii="Times New Roman" w:eastAsia="Times New Roman" w:hAnsi="Times New Roman" w:cs="Times New Roman"/>
                <w:lang w:eastAsia="uk-UA"/>
              </w:rPr>
              <w:t>1,5</w:t>
            </w:r>
          </w:p>
        </w:tc>
        <w:tc>
          <w:tcPr>
            <w:tcW w:w="1866" w:type="dxa"/>
            <w:tcBorders>
              <w:top w:val="single" w:sz="6" w:space="0" w:color="000000"/>
              <w:left w:val="single" w:sz="6" w:space="0" w:color="000000"/>
              <w:bottom w:val="single" w:sz="6" w:space="0" w:color="000000"/>
              <w:right w:val="single" w:sz="6" w:space="0" w:color="000000"/>
            </w:tcBorders>
          </w:tcPr>
          <w:p w:rsidR="0073011A" w:rsidRPr="001A4A69" w:rsidRDefault="0073011A" w:rsidP="0073011A">
            <w:pPr>
              <w:spacing w:before="150" w:after="150" w:line="240" w:lineRule="auto"/>
              <w:jc w:val="center"/>
              <w:rPr>
                <w:rFonts w:ascii="Times New Roman" w:eastAsia="Times New Roman" w:hAnsi="Times New Roman" w:cs="Times New Roman"/>
                <w:lang w:eastAsia="uk-UA"/>
              </w:rPr>
            </w:pPr>
            <w:r w:rsidRPr="001A4A69">
              <w:rPr>
                <w:rFonts w:ascii="Times New Roman" w:eastAsia="Times New Roman" w:hAnsi="Times New Roman" w:cs="Times New Roman"/>
                <w:lang w:eastAsia="uk-UA"/>
              </w:rPr>
              <w:t>2</w:t>
            </w:r>
          </w:p>
        </w:tc>
      </w:tr>
      <w:tr w:rsidR="0073011A" w:rsidRPr="001A4A69" w:rsidTr="0073011A">
        <w:tc>
          <w:tcPr>
            <w:tcW w:w="5906" w:type="dxa"/>
            <w:tcBorders>
              <w:top w:val="single" w:sz="6" w:space="0" w:color="000000"/>
              <w:left w:val="single" w:sz="6" w:space="0" w:color="000000"/>
              <w:bottom w:val="single" w:sz="6" w:space="0" w:color="000000"/>
              <w:right w:val="single" w:sz="6" w:space="0" w:color="000000"/>
            </w:tcBorders>
            <w:hideMark/>
          </w:tcPr>
          <w:p w:rsidR="0073011A" w:rsidRPr="001A4A69" w:rsidRDefault="0073011A" w:rsidP="0073011A">
            <w:pPr>
              <w:spacing w:before="150" w:after="150" w:line="240" w:lineRule="auto"/>
              <w:rPr>
                <w:rFonts w:ascii="Times New Roman" w:eastAsia="Times New Roman" w:hAnsi="Times New Roman" w:cs="Times New Roman"/>
                <w:lang w:eastAsia="uk-UA"/>
              </w:rPr>
            </w:pPr>
            <w:r w:rsidRPr="001A4A69">
              <w:rPr>
                <w:rFonts w:ascii="Times New Roman" w:eastAsia="Times New Roman" w:hAnsi="Times New Roman" w:cs="Times New Roman"/>
                <w:lang w:eastAsia="uk-UA"/>
              </w:rPr>
              <w:t>Фізична культура</w:t>
            </w:r>
            <w:r w:rsidRPr="001A4A69">
              <w:rPr>
                <w:rFonts w:ascii="Times New Roman" w:eastAsia="Times New Roman" w:hAnsi="Times New Roman" w:cs="Times New Roman"/>
                <w:b/>
                <w:bCs/>
                <w:vertAlign w:val="superscript"/>
                <w:lang w:eastAsia="uk-UA"/>
              </w:rPr>
              <w:t>-</w:t>
            </w:r>
          </w:p>
        </w:tc>
        <w:tc>
          <w:tcPr>
            <w:tcW w:w="1851" w:type="dxa"/>
            <w:tcBorders>
              <w:top w:val="single" w:sz="6" w:space="0" w:color="000000"/>
              <w:left w:val="single" w:sz="6" w:space="0" w:color="000000"/>
              <w:bottom w:val="single" w:sz="6" w:space="0" w:color="000000"/>
              <w:right w:val="single" w:sz="6" w:space="0" w:color="000000"/>
            </w:tcBorders>
            <w:hideMark/>
          </w:tcPr>
          <w:p w:rsidR="0073011A" w:rsidRPr="001A4A69" w:rsidRDefault="0073011A" w:rsidP="0073011A">
            <w:pPr>
              <w:spacing w:before="150" w:after="150" w:line="240" w:lineRule="auto"/>
              <w:jc w:val="center"/>
              <w:rPr>
                <w:rFonts w:ascii="Times New Roman" w:eastAsia="Times New Roman" w:hAnsi="Times New Roman" w:cs="Times New Roman"/>
                <w:lang w:eastAsia="uk-UA"/>
              </w:rPr>
            </w:pPr>
            <w:r w:rsidRPr="001A4A69">
              <w:rPr>
                <w:rFonts w:ascii="Times New Roman" w:eastAsia="Times New Roman" w:hAnsi="Times New Roman" w:cs="Times New Roman"/>
                <w:lang w:eastAsia="uk-UA"/>
              </w:rPr>
              <w:t>3</w:t>
            </w:r>
          </w:p>
        </w:tc>
        <w:tc>
          <w:tcPr>
            <w:tcW w:w="1866" w:type="dxa"/>
            <w:tcBorders>
              <w:top w:val="single" w:sz="6" w:space="0" w:color="000000"/>
              <w:left w:val="single" w:sz="6" w:space="0" w:color="000000"/>
              <w:bottom w:val="single" w:sz="6" w:space="0" w:color="000000"/>
              <w:right w:val="single" w:sz="6" w:space="0" w:color="000000"/>
            </w:tcBorders>
          </w:tcPr>
          <w:p w:rsidR="0073011A" w:rsidRPr="001A4A69" w:rsidRDefault="0073011A" w:rsidP="0073011A">
            <w:pPr>
              <w:spacing w:before="150" w:after="150" w:line="240" w:lineRule="auto"/>
              <w:jc w:val="center"/>
              <w:rPr>
                <w:rFonts w:ascii="Times New Roman" w:eastAsia="Times New Roman" w:hAnsi="Times New Roman" w:cs="Times New Roman"/>
                <w:lang w:eastAsia="uk-UA"/>
              </w:rPr>
            </w:pPr>
            <w:r w:rsidRPr="001A4A69">
              <w:rPr>
                <w:rFonts w:ascii="Times New Roman" w:eastAsia="Times New Roman" w:hAnsi="Times New Roman" w:cs="Times New Roman"/>
                <w:lang w:eastAsia="uk-UA"/>
              </w:rPr>
              <w:t>3</w:t>
            </w:r>
          </w:p>
        </w:tc>
      </w:tr>
      <w:tr w:rsidR="0073011A" w:rsidRPr="001A4A69" w:rsidTr="0073011A">
        <w:tc>
          <w:tcPr>
            <w:tcW w:w="5906" w:type="dxa"/>
            <w:tcBorders>
              <w:top w:val="single" w:sz="6" w:space="0" w:color="000000"/>
              <w:left w:val="single" w:sz="6" w:space="0" w:color="000000"/>
              <w:bottom w:val="single" w:sz="6" w:space="0" w:color="000000"/>
              <w:right w:val="single" w:sz="6" w:space="0" w:color="000000"/>
            </w:tcBorders>
            <w:hideMark/>
          </w:tcPr>
          <w:p w:rsidR="0073011A" w:rsidRPr="001A4A69" w:rsidRDefault="0073011A" w:rsidP="0073011A">
            <w:pPr>
              <w:spacing w:before="150" w:after="150" w:line="240" w:lineRule="auto"/>
              <w:rPr>
                <w:rFonts w:ascii="Times New Roman" w:eastAsia="Times New Roman" w:hAnsi="Times New Roman" w:cs="Times New Roman"/>
                <w:lang w:eastAsia="uk-UA"/>
              </w:rPr>
            </w:pPr>
            <w:r w:rsidRPr="001A4A69">
              <w:rPr>
                <w:rFonts w:ascii="Times New Roman" w:eastAsia="Times New Roman" w:hAnsi="Times New Roman" w:cs="Times New Roman"/>
                <w:lang w:eastAsia="uk-UA"/>
              </w:rPr>
              <w:t>Захист України</w:t>
            </w:r>
          </w:p>
        </w:tc>
        <w:tc>
          <w:tcPr>
            <w:tcW w:w="1851" w:type="dxa"/>
            <w:tcBorders>
              <w:top w:val="single" w:sz="6" w:space="0" w:color="000000"/>
              <w:left w:val="single" w:sz="6" w:space="0" w:color="000000"/>
              <w:bottom w:val="single" w:sz="6" w:space="0" w:color="000000"/>
              <w:right w:val="single" w:sz="6" w:space="0" w:color="000000"/>
            </w:tcBorders>
            <w:hideMark/>
          </w:tcPr>
          <w:p w:rsidR="0073011A" w:rsidRPr="001A4A69" w:rsidRDefault="0073011A" w:rsidP="0073011A">
            <w:pPr>
              <w:spacing w:before="150" w:after="150" w:line="240" w:lineRule="auto"/>
              <w:jc w:val="center"/>
              <w:rPr>
                <w:rFonts w:ascii="Times New Roman" w:eastAsia="Times New Roman" w:hAnsi="Times New Roman" w:cs="Times New Roman"/>
                <w:lang w:eastAsia="uk-UA"/>
              </w:rPr>
            </w:pPr>
            <w:r w:rsidRPr="001A4A69">
              <w:rPr>
                <w:rFonts w:ascii="Times New Roman" w:eastAsia="Times New Roman" w:hAnsi="Times New Roman" w:cs="Times New Roman"/>
                <w:lang w:eastAsia="uk-UA"/>
              </w:rPr>
              <w:t>1,5+0,5</w:t>
            </w:r>
          </w:p>
        </w:tc>
        <w:tc>
          <w:tcPr>
            <w:tcW w:w="1866" w:type="dxa"/>
            <w:tcBorders>
              <w:top w:val="single" w:sz="6" w:space="0" w:color="000000"/>
              <w:left w:val="single" w:sz="6" w:space="0" w:color="000000"/>
              <w:bottom w:val="single" w:sz="6" w:space="0" w:color="000000"/>
              <w:right w:val="single" w:sz="6" w:space="0" w:color="000000"/>
            </w:tcBorders>
          </w:tcPr>
          <w:p w:rsidR="0073011A" w:rsidRPr="001A4A69" w:rsidRDefault="0073011A" w:rsidP="0073011A">
            <w:pPr>
              <w:spacing w:before="150" w:after="150" w:line="240" w:lineRule="auto"/>
              <w:jc w:val="center"/>
              <w:rPr>
                <w:rFonts w:ascii="Times New Roman" w:eastAsia="Times New Roman" w:hAnsi="Times New Roman" w:cs="Times New Roman"/>
                <w:lang w:eastAsia="uk-UA"/>
              </w:rPr>
            </w:pPr>
            <w:r w:rsidRPr="001A4A69">
              <w:rPr>
                <w:rFonts w:ascii="Times New Roman" w:eastAsia="Times New Roman" w:hAnsi="Times New Roman" w:cs="Times New Roman"/>
                <w:lang w:eastAsia="uk-UA"/>
              </w:rPr>
              <w:t>1,5+0,5</w:t>
            </w:r>
          </w:p>
        </w:tc>
      </w:tr>
      <w:tr w:rsidR="0073011A" w:rsidRPr="001A4A69" w:rsidTr="0073011A">
        <w:tc>
          <w:tcPr>
            <w:tcW w:w="5906" w:type="dxa"/>
            <w:tcBorders>
              <w:top w:val="single" w:sz="6" w:space="0" w:color="000000"/>
              <w:left w:val="single" w:sz="6" w:space="0" w:color="000000"/>
              <w:bottom w:val="single" w:sz="6" w:space="0" w:color="000000"/>
              <w:right w:val="single" w:sz="6" w:space="0" w:color="000000"/>
            </w:tcBorders>
            <w:hideMark/>
          </w:tcPr>
          <w:p w:rsidR="0073011A" w:rsidRPr="001A4A69" w:rsidRDefault="0073011A" w:rsidP="0073011A">
            <w:pPr>
              <w:spacing w:before="150" w:after="150" w:line="240" w:lineRule="auto"/>
              <w:rPr>
                <w:rFonts w:ascii="Times New Roman" w:eastAsia="Times New Roman" w:hAnsi="Times New Roman" w:cs="Times New Roman"/>
                <w:lang w:eastAsia="uk-UA"/>
              </w:rPr>
            </w:pPr>
            <w:r w:rsidRPr="001A4A69">
              <w:rPr>
                <w:rFonts w:ascii="Times New Roman" w:eastAsia="Times New Roman" w:hAnsi="Times New Roman" w:cs="Times New Roman"/>
                <w:b/>
                <w:bCs/>
                <w:lang w:eastAsia="uk-UA"/>
              </w:rPr>
              <w:t>Вибірково-обов'язкові предмети</w:t>
            </w:r>
            <w:r w:rsidRPr="001A4A69">
              <w:rPr>
                <w:rFonts w:ascii="Times New Roman" w:eastAsia="Times New Roman" w:hAnsi="Times New Roman" w:cs="Times New Roman"/>
                <w:lang w:eastAsia="uk-UA"/>
              </w:rPr>
              <w:br/>
              <w:t xml:space="preserve">Інформатика </w:t>
            </w:r>
          </w:p>
          <w:p w:rsidR="0073011A" w:rsidRPr="001A4A69" w:rsidRDefault="0073011A" w:rsidP="0073011A">
            <w:pPr>
              <w:spacing w:before="150" w:after="150" w:line="240" w:lineRule="auto"/>
              <w:rPr>
                <w:rFonts w:ascii="Times New Roman" w:eastAsia="Times New Roman" w:hAnsi="Times New Roman" w:cs="Times New Roman"/>
                <w:lang w:eastAsia="uk-UA"/>
              </w:rPr>
            </w:pPr>
            <w:r w:rsidRPr="001A4A69">
              <w:rPr>
                <w:rFonts w:ascii="Times New Roman" w:eastAsia="Times New Roman" w:hAnsi="Times New Roman" w:cs="Times New Roman"/>
                <w:lang w:eastAsia="uk-UA"/>
              </w:rPr>
              <w:t>Мистецтво</w:t>
            </w:r>
          </w:p>
        </w:tc>
        <w:tc>
          <w:tcPr>
            <w:tcW w:w="1851" w:type="dxa"/>
            <w:tcBorders>
              <w:top w:val="single" w:sz="6" w:space="0" w:color="000000"/>
              <w:left w:val="single" w:sz="6" w:space="0" w:color="000000"/>
              <w:bottom w:val="single" w:sz="6" w:space="0" w:color="000000"/>
              <w:right w:val="single" w:sz="6" w:space="0" w:color="000000"/>
            </w:tcBorders>
            <w:hideMark/>
          </w:tcPr>
          <w:p w:rsidR="0073011A" w:rsidRPr="001A4A69" w:rsidRDefault="0073011A" w:rsidP="0073011A">
            <w:pPr>
              <w:spacing w:before="150" w:after="150" w:line="240" w:lineRule="auto"/>
              <w:jc w:val="center"/>
              <w:rPr>
                <w:rFonts w:ascii="Times New Roman" w:eastAsia="Times New Roman" w:hAnsi="Times New Roman" w:cs="Times New Roman"/>
                <w:b/>
                <w:bCs/>
                <w:lang w:eastAsia="uk-UA"/>
              </w:rPr>
            </w:pPr>
          </w:p>
          <w:p w:rsidR="0073011A" w:rsidRPr="001A4A69" w:rsidRDefault="0073011A" w:rsidP="0073011A">
            <w:pPr>
              <w:spacing w:before="150" w:after="150" w:line="240" w:lineRule="auto"/>
              <w:jc w:val="center"/>
              <w:rPr>
                <w:rFonts w:ascii="Times New Roman" w:eastAsia="Times New Roman" w:hAnsi="Times New Roman" w:cs="Times New Roman"/>
                <w:bCs/>
                <w:lang w:eastAsia="uk-UA"/>
              </w:rPr>
            </w:pPr>
            <w:r w:rsidRPr="001A4A69">
              <w:rPr>
                <w:rFonts w:ascii="Times New Roman" w:eastAsia="Times New Roman" w:hAnsi="Times New Roman" w:cs="Times New Roman"/>
                <w:bCs/>
                <w:lang w:eastAsia="uk-UA"/>
              </w:rPr>
              <w:t>1,5</w:t>
            </w:r>
          </w:p>
          <w:p w:rsidR="0073011A" w:rsidRPr="001A4A69" w:rsidRDefault="0073011A" w:rsidP="0073011A">
            <w:pPr>
              <w:spacing w:before="150" w:after="150" w:line="240" w:lineRule="auto"/>
              <w:jc w:val="center"/>
              <w:rPr>
                <w:rFonts w:ascii="Times New Roman" w:eastAsia="Times New Roman" w:hAnsi="Times New Roman" w:cs="Times New Roman"/>
                <w:bCs/>
                <w:lang w:eastAsia="uk-UA"/>
              </w:rPr>
            </w:pPr>
            <w:r w:rsidRPr="001A4A69">
              <w:rPr>
                <w:rFonts w:ascii="Times New Roman" w:eastAsia="Times New Roman" w:hAnsi="Times New Roman" w:cs="Times New Roman"/>
                <w:bCs/>
                <w:lang w:eastAsia="uk-UA"/>
              </w:rPr>
              <w:t>1,5</w:t>
            </w:r>
          </w:p>
        </w:tc>
        <w:tc>
          <w:tcPr>
            <w:tcW w:w="1866" w:type="dxa"/>
            <w:tcBorders>
              <w:top w:val="single" w:sz="6" w:space="0" w:color="000000"/>
              <w:left w:val="single" w:sz="6" w:space="0" w:color="000000"/>
              <w:bottom w:val="single" w:sz="6" w:space="0" w:color="000000"/>
              <w:right w:val="single" w:sz="6" w:space="0" w:color="000000"/>
            </w:tcBorders>
          </w:tcPr>
          <w:p w:rsidR="0073011A" w:rsidRPr="001A4A69" w:rsidRDefault="0073011A" w:rsidP="0073011A">
            <w:pPr>
              <w:spacing w:before="150" w:after="150" w:line="240" w:lineRule="auto"/>
              <w:jc w:val="center"/>
              <w:rPr>
                <w:rFonts w:ascii="Times New Roman" w:eastAsia="Times New Roman" w:hAnsi="Times New Roman" w:cs="Times New Roman"/>
                <w:b/>
                <w:bCs/>
                <w:lang w:eastAsia="uk-UA"/>
              </w:rPr>
            </w:pPr>
          </w:p>
          <w:p w:rsidR="0073011A" w:rsidRPr="001A4A69" w:rsidRDefault="0073011A" w:rsidP="0073011A">
            <w:pPr>
              <w:spacing w:before="150" w:after="150" w:line="240" w:lineRule="auto"/>
              <w:jc w:val="center"/>
              <w:rPr>
                <w:rFonts w:ascii="Times New Roman" w:eastAsia="Times New Roman" w:hAnsi="Times New Roman" w:cs="Times New Roman"/>
                <w:bCs/>
                <w:lang w:eastAsia="uk-UA"/>
              </w:rPr>
            </w:pPr>
            <w:r w:rsidRPr="001A4A69">
              <w:rPr>
                <w:rFonts w:ascii="Times New Roman" w:eastAsia="Times New Roman" w:hAnsi="Times New Roman" w:cs="Times New Roman"/>
                <w:bCs/>
                <w:lang w:eastAsia="uk-UA"/>
              </w:rPr>
              <w:t>1,5</w:t>
            </w:r>
          </w:p>
          <w:p w:rsidR="0073011A" w:rsidRPr="001A4A69" w:rsidRDefault="0073011A" w:rsidP="0073011A">
            <w:pPr>
              <w:spacing w:before="150" w:after="150" w:line="240" w:lineRule="auto"/>
              <w:jc w:val="center"/>
              <w:rPr>
                <w:rFonts w:ascii="Times New Roman" w:eastAsia="Times New Roman" w:hAnsi="Times New Roman" w:cs="Times New Roman"/>
                <w:bCs/>
                <w:lang w:eastAsia="uk-UA"/>
              </w:rPr>
            </w:pPr>
            <w:r w:rsidRPr="001A4A69">
              <w:rPr>
                <w:rFonts w:ascii="Times New Roman" w:eastAsia="Times New Roman" w:hAnsi="Times New Roman" w:cs="Times New Roman"/>
                <w:bCs/>
                <w:lang w:eastAsia="uk-UA"/>
              </w:rPr>
              <w:t>1,5</w:t>
            </w:r>
          </w:p>
        </w:tc>
      </w:tr>
      <w:tr w:rsidR="001B2037" w:rsidRPr="001A4A69" w:rsidTr="0073011A">
        <w:tc>
          <w:tcPr>
            <w:tcW w:w="5906" w:type="dxa"/>
            <w:tcBorders>
              <w:top w:val="single" w:sz="6" w:space="0" w:color="000000"/>
              <w:left w:val="single" w:sz="6" w:space="0" w:color="000000"/>
              <w:bottom w:val="single" w:sz="6" w:space="0" w:color="000000"/>
              <w:right w:val="single" w:sz="6" w:space="0" w:color="000000"/>
            </w:tcBorders>
          </w:tcPr>
          <w:p w:rsidR="001B2037" w:rsidRPr="001A4A69" w:rsidRDefault="001B2037" w:rsidP="0073011A">
            <w:pPr>
              <w:spacing w:before="150" w:after="150" w:line="240" w:lineRule="auto"/>
              <w:rPr>
                <w:rFonts w:ascii="Times New Roman" w:eastAsia="Times New Roman" w:hAnsi="Times New Roman" w:cs="Times New Roman"/>
                <w:b/>
                <w:bCs/>
                <w:lang w:eastAsia="uk-UA"/>
              </w:rPr>
            </w:pPr>
            <w:r w:rsidRPr="001A4A69">
              <w:rPr>
                <w:rFonts w:ascii="Times New Roman" w:eastAsia="Times New Roman" w:hAnsi="Times New Roman" w:cs="Times New Roman"/>
                <w:b/>
                <w:bCs/>
                <w:lang w:eastAsia="uk-UA"/>
              </w:rPr>
              <w:t>Усього</w:t>
            </w:r>
          </w:p>
        </w:tc>
        <w:tc>
          <w:tcPr>
            <w:tcW w:w="1851" w:type="dxa"/>
            <w:tcBorders>
              <w:top w:val="single" w:sz="6" w:space="0" w:color="000000"/>
              <w:left w:val="single" w:sz="6" w:space="0" w:color="000000"/>
              <w:bottom w:val="single" w:sz="6" w:space="0" w:color="000000"/>
              <w:right w:val="single" w:sz="6" w:space="0" w:color="000000"/>
            </w:tcBorders>
          </w:tcPr>
          <w:p w:rsidR="001B2037" w:rsidRPr="001A4A69" w:rsidRDefault="001B2037" w:rsidP="0073011A">
            <w:pPr>
              <w:spacing w:before="150" w:after="150" w:line="240" w:lineRule="auto"/>
              <w:jc w:val="center"/>
              <w:rPr>
                <w:rFonts w:ascii="Times New Roman" w:eastAsia="Times New Roman" w:hAnsi="Times New Roman" w:cs="Times New Roman"/>
                <w:b/>
                <w:bCs/>
                <w:lang w:eastAsia="uk-UA"/>
              </w:rPr>
            </w:pPr>
            <w:r w:rsidRPr="001A4A69">
              <w:rPr>
                <w:rFonts w:ascii="Times New Roman" w:eastAsia="Times New Roman" w:hAnsi="Times New Roman" w:cs="Times New Roman"/>
                <w:b/>
                <w:bCs/>
                <w:lang w:eastAsia="uk-UA"/>
              </w:rPr>
              <w:t>30</w:t>
            </w:r>
          </w:p>
        </w:tc>
        <w:tc>
          <w:tcPr>
            <w:tcW w:w="1866" w:type="dxa"/>
            <w:tcBorders>
              <w:top w:val="single" w:sz="6" w:space="0" w:color="000000"/>
              <w:left w:val="single" w:sz="6" w:space="0" w:color="000000"/>
              <w:bottom w:val="single" w:sz="6" w:space="0" w:color="000000"/>
              <w:right w:val="single" w:sz="6" w:space="0" w:color="000000"/>
            </w:tcBorders>
          </w:tcPr>
          <w:p w:rsidR="001B2037" w:rsidRPr="001A4A69" w:rsidRDefault="003240BB" w:rsidP="0073011A">
            <w:pPr>
              <w:spacing w:before="150" w:after="150" w:line="240" w:lineRule="auto"/>
              <w:jc w:val="center"/>
              <w:rPr>
                <w:rFonts w:ascii="Times New Roman" w:eastAsia="Times New Roman" w:hAnsi="Times New Roman" w:cs="Times New Roman"/>
                <w:b/>
                <w:bCs/>
                <w:lang w:eastAsia="uk-UA"/>
              </w:rPr>
            </w:pPr>
            <w:r w:rsidRPr="001A4A69">
              <w:rPr>
                <w:rFonts w:ascii="Times New Roman" w:eastAsia="Times New Roman" w:hAnsi="Times New Roman" w:cs="Times New Roman"/>
                <w:b/>
                <w:bCs/>
                <w:lang w:eastAsia="uk-UA"/>
              </w:rPr>
              <w:t>29</w:t>
            </w:r>
          </w:p>
        </w:tc>
      </w:tr>
      <w:tr w:rsidR="0073011A" w:rsidRPr="001A4A69" w:rsidTr="0073011A">
        <w:tc>
          <w:tcPr>
            <w:tcW w:w="5906" w:type="dxa"/>
            <w:tcBorders>
              <w:top w:val="single" w:sz="6" w:space="0" w:color="000000"/>
              <w:left w:val="single" w:sz="6" w:space="0" w:color="000000"/>
              <w:bottom w:val="single" w:sz="6" w:space="0" w:color="000000"/>
              <w:right w:val="single" w:sz="6" w:space="0" w:color="000000"/>
            </w:tcBorders>
            <w:hideMark/>
          </w:tcPr>
          <w:p w:rsidR="0073011A" w:rsidRPr="001A4A69" w:rsidRDefault="0073011A" w:rsidP="0073011A">
            <w:pPr>
              <w:spacing w:before="150" w:after="150" w:line="240" w:lineRule="auto"/>
              <w:rPr>
                <w:rFonts w:ascii="Times New Roman" w:eastAsia="Times New Roman" w:hAnsi="Times New Roman" w:cs="Times New Roman"/>
                <w:lang w:eastAsia="uk-UA"/>
              </w:rPr>
            </w:pPr>
            <w:r w:rsidRPr="001A4A69">
              <w:rPr>
                <w:rFonts w:ascii="Times New Roman" w:eastAsia="Times New Roman" w:hAnsi="Times New Roman" w:cs="Times New Roman"/>
                <w:b/>
                <w:bCs/>
                <w:lang w:eastAsia="uk-UA"/>
              </w:rPr>
              <w:t>Додаткові години</w:t>
            </w:r>
            <w:r w:rsidRPr="001A4A69">
              <w:rPr>
                <w:rFonts w:ascii="Times New Roman" w:eastAsia="Times New Roman" w:hAnsi="Times New Roman" w:cs="Times New Roman"/>
                <w:b/>
                <w:bCs/>
                <w:vertAlign w:val="superscript"/>
                <w:lang w:eastAsia="uk-UA"/>
              </w:rPr>
              <w:t>-</w:t>
            </w:r>
            <w:r w:rsidRPr="001A4A69">
              <w:rPr>
                <w:rFonts w:ascii="Times New Roman" w:eastAsia="Times New Roman" w:hAnsi="Times New Roman" w:cs="Times New Roman"/>
                <w:lang w:eastAsia="uk-UA"/>
              </w:rPr>
              <w:t> на базові предмети:</w:t>
            </w:r>
          </w:p>
          <w:p w:rsidR="0073011A" w:rsidRPr="001A4A69" w:rsidRDefault="0073011A" w:rsidP="0073011A">
            <w:pPr>
              <w:spacing w:before="150" w:after="150" w:line="240" w:lineRule="auto"/>
              <w:rPr>
                <w:rFonts w:ascii="Times New Roman" w:eastAsia="Times New Roman" w:hAnsi="Times New Roman" w:cs="Times New Roman"/>
                <w:lang w:eastAsia="uk-UA"/>
              </w:rPr>
            </w:pPr>
            <w:r w:rsidRPr="001A4A69">
              <w:rPr>
                <w:rFonts w:ascii="Times New Roman" w:eastAsia="Times New Roman" w:hAnsi="Times New Roman" w:cs="Times New Roman"/>
                <w:lang w:eastAsia="uk-UA"/>
              </w:rPr>
              <w:t>Українська мова</w:t>
            </w:r>
          </w:p>
          <w:p w:rsidR="0073011A" w:rsidRPr="001A4A69" w:rsidRDefault="0073011A" w:rsidP="0073011A">
            <w:pPr>
              <w:spacing w:before="150" w:after="150" w:line="240" w:lineRule="auto"/>
              <w:rPr>
                <w:rFonts w:ascii="Times New Roman" w:eastAsia="Times New Roman" w:hAnsi="Times New Roman" w:cs="Times New Roman"/>
                <w:lang w:eastAsia="uk-UA"/>
              </w:rPr>
            </w:pPr>
            <w:r w:rsidRPr="001A4A69">
              <w:rPr>
                <w:rFonts w:ascii="Times New Roman" w:eastAsia="Times New Roman" w:hAnsi="Times New Roman" w:cs="Times New Roman"/>
                <w:lang w:eastAsia="uk-UA"/>
              </w:rPr>
              <w:t>Захист України</w:t>
            </w:r>
          </w:p>
        </w:tc>
        <w:tc>
          <w:tcPr>
            <w:tcW w:w="1851" w:type="dxa"/>
            <w:tcBorders>
              <w:top w:val="single" w:sz="6" w:space="0" w:color="000000"/>
              <w:left w:val="single" w:sz="6" w:space="0" w:color="000000"/>
              <w:bottom w:val="single" w:sz="6" w:space="0" w:color="000000"/>
              <w:right w:val="single" w:sz="6" w:space="0" w:color="000000"/>
            </w:tcBorders>
          </w:tcPr>
          <w:p w:rsidR="0073011A" w:rsidRPr="001A4A69" w:rsidRDefault="0073011A" w:rsidP="0073011A">
            <w:pPr>
              <w:spacing w:before="150" w:after="150" w:line="240" w:lineRule="auto"/>
              <w:jc w:val="center"/>
              <w:rPr>
                <w:rFonts w:ascii="Times New Roman" w:eastAsia="Times New Roman" w:hAnsi="Times New Roman" w:cs="Times New Roman"/>
                <w:lang w:eastAsia="uk-UA"/>
              </w:rPr>
            </w:pPr>
          </w:p>
          <w:p w:rsidR="0073011A" w:rsidRPr="001A4A69" w:rsidRDefault="0073011A" w:rsidP="0073011A">
            <w:pPr>
              <w:spacing w:before="150" w:after="150" w:line="240" w:lineRule="auto"/>
              <w:jc w:val="center"/>
              <w:rPr>
                <w:rFonts w:ascii="Times New Roman" w:eastAsia="Times New Roman" w:hAnsi="Times New Roman" w:cs="Times New Roman"/>
                <w:lang w:eastAsia="uk-UA"/>
              </w:rPr>
            </w:pPr>
            <w:r w:rsidRPr="001A4A69">
              <w:rPr>
                <w:rFonts w:ascii="Times New Roman" w:eastAsia="Times New Roman" w:hAnsi="Times New Roman" w:cs="Times New Roman"/>
                <w:lang w:eastAsia="uk-UA"/>
              </w:rPr>
              <w:t>2</w:t>
            </w:r>
          </w:p>
          <w:p w:rsidR="0073011A" w:rsidRPr="001A4A69" w:rsidRDefault="0073011A" w:rsidP="0073011A">
            <w:pPr>
              <w:spacing w:before="150" w:after="150" w:line="240" w:lineRule="auto"/>
              <w:jc w:val="center"/>
              <w:rPr>
                <w:rFonts w:ascii="Times New Roman" w:eastAsia="Times New Roman" w:hAnsi="Times New Roman" w:cs="Times New Roman"/>
                <w:lang w:eastAsia="uk-UA"/>
              </w:rPr>
            </w:pPr>
            <w:r w:rsidRPr="001A4A69">
              <w:rPr>
                <w:rFonts w:ascii="Times New Roman" w:eastAsia="Times New Roman" w:hAnsi="Times New Roman" w:cs="Times New Roman"/>
                <w:lang w:eastAsia="uk-UA"/>
              </w:rPr>
              <w:t>0,5</w:t>
            </w:r>
          </w:p>
        </w:tc>
        <w:tc>
          <w:tcPr>
            <w:tcW w:w="1866" w:type="dxa"/>
            <w:tcBorders>
              <w:top w:val="single" w:sz="6" w:space="0" w:color="000000"/>
              <w:left w:val="single" w:sz="6" w:space="0" w:color="000000"/>
              <w:bottom w:val="single" w:sz="6" w:space="0" w:color="000000"/>
              <w:right w:val="single" w:sz="6" w:space="0" w:color="000000"/>
            </w:tcBorders>
          </w:tcPr>
          <w:p w:rsidR="0073011A" w:rsidRPr="001A4A69" w:rsidRDefault="0073011A" w:rsidP="0073011A">
            <w:pPr>
              <w:spacing w:before="150" w:after="150" w:line="240" w:lineRule="auto"/>
              <w:jc w:val="center"/>
              <w:rPr>
                <w:rFonts w:ascii="Times New Roman" w:eastAsia="Times New Roman" w:hAnsi="Times New Roman" w:cs="Times New Roman"/>
                <w:lang w:eastAsia="uk-UA"/>
              </w:rPr>
            </w:pPr>
          </w:p>
          <w:p w:rsidR="0073011A" w:rsidRPr="001A4A69" w:rsidRDefault="0073011A" w:rsidP="0073011A">
            <w:pPr>
              <w:spacing w:before="150" w:after="150" w:line="240" w:lineRule="auto"/>
              <w:jc w:val="center"/>
              <w:rPr>
                <w:rFonts w:ascii="Times New Roman" w:eastAsia="Times New Roman" w:hAnsi="Times New Roman" w:cs="Times New Roman"/>
                <w:lang w:eastAsia="uk-UA"/>
              </w:rPr>
            </w:pPr>
            <w:r w:rsidRPr="001A4A69">
              <w:rPr>
                <w:rFonts w:ascii="Times New Roman" w:eastAsia="Times New Roman" w:hAnsi="Times New Roman" w:cs="Times New Roman"/>
                <w:lang w:eastAsia="uk-UA"/>
              </w:rPr>
              <w:t>2</w:t>
            </w:r>
          </w:p>
          <w:p w:rsidR="0073011A" w:rsidRPr="001A4A69" w:rsidRDefault="0073011A" w:rsidP="0073011A">
            <w:pPr>
              <w:spacing w:before="150" w:after="150" w:line="240" w:lineRule="auto"/>
              <w:jc w:val="center"/>
              <w:rPr>
                <w:rFonts w:ascii="Times New Roman" w:eastAsia="Times New Roman" w:hAnsi="Times New Roman" w:cs="Times New Roman"/>
                <w:lang w:eastAsia="uk-UA"/>
              </w:rPr>
            </w:pPr>
            <w:r w:rsidRPr="001A4A69">
              <w:rPr>
                <w:rFonts w:ascii="Times New Roman" w:eastAsia="Times New Roman" w:hAnsi="Times New Roman" w:cs="Times New Roman"/>
                <w:lang w:eastAsia="uk-UA"/>
              </w:rPr>
              <w:t>0,5</w:t>
            </w:r>
          </w:p>
        </w:tc>
      </w:tr>
      <w:tr w:rsidR="001B2037" w:rsidRPr="001A4A69" w:rsidTr="0073011A">
        <w:tc>
          <w:tcPr>
            <w:tcW w:w="5906" w:type="dxa"/>
            <w:tcBorders>
              <w:top w:val="single" w:sz="6" w:space="0" w:color="000000"/>
              <w:left w:val="single" w:sz="6" w:space="0" w:color="000000"/>
              <w:bottom w:val="single" w:sz="6" w:space="0" w:color="000000"/>
              <w:right w:val="single" w:sz="6" w:space="0" w:color="000000"/>
            </w:tcBorders>
          </w:tcPr>
          <w:p w:rsidR="001B2037" w:rsidRPr="001A4A69" w:rsidRDefault="001B2037" w:rsidP="0073011A">
            <w:pPr>
              <w:spacing w:before="150" w:after="150" w:line="240" w:lineRule="auto"/>
              <w:rPr>
                <w:rFonts w:ascii="Times New Roman" w:eastAsia="Times New Roman" w:hAnsi="Times New Roman" w:cs="Times New Roman"/>
                <w:b/>
                <w:bCs/>
                <w:lang w:eastAsia="uk-UA"/>
              </w:rPr>
            </w:pPr>
            <w:r w:rsidRPr="001A4A69">
              <w:rPr>
                <w:rFonts w:ascii="Times New Roman" w:eastAsia="Times New Roman" w:hAnsi="Times New Roman" w:cs="Times New Roman"/>
                <w:b/>
                <w:bCs/>
                <w:lang w:eastAsia="uk-UA"/>
              </w:rPr>
              <w:t>Курси за вибором</w:t>
            </w:r>
          </w:p>
          <w:p w:rsidR="003240BB" w:rsidRPr="001A4A69" w:rsidRDefault="003240BB" w:rsidP="0073011A">
            <w:pPr>
              <w:spacing w:before="150" w:after="150" w:line="240" w:lineRule="auto"/>
              <w:rPr>
                <w:rFonts w:ascii="Times New Roman" w:eastAsia="Times New Roman" w:hAnsi="Times New Roman" w:cs="Times New Roman"/>
                <w:bCs/>
                <w:lang w:eastAsia="uk-UA"/>
              </w:rPr>
            </w:pPr>
            <w:r w:rsidRPr="001A4A69">
              <w:rPr>
                <w:rFonts w:ascii="Times New Roman" w:eastAsia="Times New Roman" w:hAnsi="Times New Roman" w:cs="Times New Roman"/>
                <w:bCs/>
                <w:lang w:eastAsia="uk-UA"/>
              </w:rPr>
              <w:t>Школа подружнього життя</w:t>
            </w:r>
          </w:p>
        </w:tc>
        <w:tc>
          <w:tcPr>
            <w:tcW w:w="1851" w:type="dxa"/>
            <w:tcBorders>
              <w:top w:val="single" w:sz="6" w:space="0" w:color="000000"/>
              <w:left w:val="single" w:sz="6" w:space="0" w:color="000000"/>
              <w:bottom w:val="single" w:sz="6" w:space="0" w:color="000000"/>
              <w:right w:val="single" w:sz="6" w:space="0" w:color="000000"/>
            </w:tcBorders>
          </w:tcPr>
          <w:p w:rsidR="001B2037" w:rsidRPr="001A4A69" w:rsidRDefault="001B2037" w:rsidP="0073011A">
            <w:pPr>
              <w:spacing w:before="150" w:after="150" w:line="240" w:lineRule="auto"/>
              <w:jc w:val="center"/>
              <w:rPr>
                <w:rFonts w:ascii="Times New Roman" w:eastAsia="Times New Roman" w:hAnsi="Times New Roman" w:cs="Times New Roman"/>
                <w:lang w:eastAsia="uk-UA"/>
              </w:rPr>
            </w:pPr>
          </w:p>
          <w:p w:rsidR="003240BB" w:rsidRPr="001A4A69" w:rsidRDefault="003240BB" w:rsidP="0073011A">
            <w:pPr>
              <w:spacing w:before="150" w:after="150" w:line="240" w:lineRule="auto"/>
              <w:jc w:val="center"/>
              <w:rPr>
                <w:rFonts w:ascii="Times New Roman" w:eastAsia="Times New Roman" w:hAnsi="Times New Roman" w:cs="Times New Roman"/>
                <w:lang w:eastAsia="uk-UA"/>
              </w:rPr>
            </w:pPr>
            <w:r w:rsidRPr="001A4A69">
              <w:rPr>
                <w:rFonts w:ascii="Times New Roman" w:eastAsia="Times New Roman" w:hAnsi="Times New Roman" w:cs="Times New Roman"/>
                <w:lang w:eastAsia="uk-UA"/>
              </w:rPr>
              <w:t>0,5</w:t>
            </w:r>
          </w:p>
        </w:tc>
        <w:tc>
          <w:tcPr>
            <w:tcW w:w="1866" w:type="dxa"/>
            <w:tcBorders>
              <w:top w:val="single" w:sz="6" w:space="0" w:color="000000"/>
              <w:left w:val="single" w:sz="6" w:space="0" w:color="000000"/>
              <w:bottom w:val="single" w:sz="6" w:space="0" w:color="000000"/>
              <w:right w:val="single" w:sz="6" w:space="0" w:color="000000"/>
            </w:tcBorders>
          </w:tcPr>
          <w:p w:rsidR="001B2037" w:rsidRPr="001A4A69" w:rsidRDefault="001B2037" w:rsidP="0073011A">
            <w:pPr>
              <w:spacing w:before="150" w:after="150" w:line="240" w:lineRule="auto"/>
              <w:jc w:val="center"/>
              <w:rPr>
                <w:rFonts w:ascii="Times New Roman" w:eastAsia="Times New Roman" w:hAnsi="Times New Roman" w:cs="Times New Roman"/>
                <w:lang w:eastAsia="uk-UA"/>
              </w:rPr>
            </w:pPr>
          </w:p>
          <w:p w:rsidR="003240BB" w:rsidRPr="001A4A69" w:rsidRDefault="003240BB" w:rsidP="0073011A">
            <w:pPr>
              <w:spacing w:before="150" w:after="150" w:line="240" w:lineRule="auto"/>
              <w:jc w:val="center"/>
              <w:rPr>
                <w:rFonts w:ascii="Times New Roman" w:eastAsia="Times New Roman" w:hAnsi="Times New Roman" w:cs="Times New Roman"/>
                <w:lang w:eastAsia="uk-UA"/>
              </w:rPr>
            </w:pPr>
            <w:r w:rsidRPr="001A4A69">
              <w:rPr>
                <w:rFonts w:ascii="Times New Roman" w:eastAsia="Times New Roman" w:hAnsi="Times New Roman" w:cs="Times New Roman"/>
                <w:lang w:eastAsia="uk-UA"/>
              </w:rPr>
              <w:t>0,5</w:t>
            </w:r>
          </w:p>
        </w:tc>
      </w:tr>
      <w:tr w:rsidR="0073011A" w:rsidRPr="001A4A69" w:rsidTr="0073011A">
        <w:tc>
          <w:tcPr>
            <w:tcW w:w="5906" w:type="dxa"/>
            <w:tcBorders>
              <w:top w:val="single" w:sz="6" w:space="0" w:color="000000"/>
              <w:left w:val="single" w:sz="6" w:space="0" w:color="000000"/>
              <w:bottom w:val="single" w:sz="6" w:space="0" w:color="000000"/>
              <w:right w:val="single" w:sz="6" w:space="0" w:color="000000"/>
            </w:tcBorders>
            <w:hideMark/>
          </w:tcPr>
          <w:p w:rsidR="0073011A" w:rsidRPr="001A4A69" w:rsidRDefault="0073011A" w:rsidP="0073011A">
            <w:pPr>
              <w:spacing w:before="150" w:after="150" w:line="240" w:lineRule="auto"/>
              <w:rPr>
                <w:rFonts w:ascii="Times New Roman" w:eastAsia="Times New Roman" w:hAnsi="Times New Roman" w:cs="Times New Roman"/>
                <w:lang w:eastAsia="uk-UA"/>
              </w:rPr>
            </w:pPr>
            <w:r w:rsidRPr="001A4A69">
              <w:rPr>
                <w:rFonts w:ascii="Times New Roman" w:eastAsia="Times New Roman" w:hAnsi="Times New Roman" w:cs="Times New Roman"/>
                <w:lang w:eastAsia="uk-UA"/>
              </w:rPr>
              <w:t>Гранично допустиме тижневе навантаження на учня</w:t>
            </w:r>
          </w:p>
        </w:tc>
        <w:tc>
          <w:tcPr>
            <w:tcW w:w="1851" w:type="dxa"/>
            <w:tcBorders>
              <w:top w:val="single" w:sz="6" w:space="0" w:color="000000"/>
              <w:left w:val="single" w:sz="6" w:space="0" w:color="000000"/>
              <w:bottom w:val="single" w:sz="6" w:space="0" w:color="000000"/>
              <w:right w:val="single" w:sz="6" w:space="0" w:color="000000"/>
            </w:tcBorders>
            <w:hideMark/>
          </w:tcPr>
          <w:p w:rsidR="0073011A" w:rsidRPr="001A4A69" w:rsidRDefault="0073011A" w:rsidP="0073011A">
            <w:pPr>
              <w:spacing w:before="150" w:after="150" w:line="240" w:lineRule="auto"/>
              <w:jc w:val="center"/>
              <w:rPr>
                <w:rFonts w:ascii="Times New Roman" w:eastAsia="Times New Roman" w:hAnsi="Times New Roman" w:cs="Times New Roman"/>
                <w:lang w:eastAsia="uk-UA"/>
              </w:rPr>
            </w:pPr>
            <w:r w:rsidRPr="001A4A69">
              <w:rPr>
                <w:rFonts w:ascii="Times New Roman" w:eastAsia="Times New Roman" w:hAnsi="Times New Roman" w:cs="Times New Roman"/>
                <w:bCs/>
                <w:lang w:eastAsia="uk-UA"/>
              </w:rPr>
              <w:t>33</w:t>
            </w:r>
          </w:p>
        </w:tc>
        <w:tc>
          <w:tcPr>
            <w:tcW w:w="1866" w:type="dxa"/>
            <w:tcBorders>
              <w:top w:val="single" w:sz="6" w:space="0" w:color="000000"/>
              <w:left w:val="single" w:sz="6" w:space="0" w:color="000000"/>
              <w:bottom w:val="single" w:sz="6" w:space="0" w:color="000000"/>
              <w:right w:val="single" w:sz="6" w:space="0" w:color="000000"/>
            </w:tcBorders>
          </w:tcPr>
          <w:p w:rsidR="0073011A" w:rsidRPr="001A4A69" w:rsidRDefault="0073011A" w:rsidP="0073011A">
            <w:pPr>
              <w:spacing w:before="150" w:after="150" w:line="240" w:lineRule="auto"/>
              <w:jc w:val="center"/>
              <w:rPr>
                <w:rFonts w:ascii="Times New Roman" w:eastAsia="Times New Roman" w:hAnsi="Times New Roman" w:cs="Times New Roman"/>
                <w:lang w:eastAsia="uk-UA"/>
              </w:rPr>
            </w:pPr>
            <w:r w:rsidRPr="001A4A69">
              <w:rPr>
                <w:rFonts w:ascii="Times New Roman" w:eastAsia="Times New Roman" w:hAnsi="Times New Roman" w:cs="Times New Roman"/>
                <w:bCs/>
                <w:lang w:eastAsia="uk-UA"/>
              </w:rPr>
              <w:t>33</w:t>
            </w:r>
          </w:p>
        </w:tc>
      </w:tr>
      <w:tr w:rsidR="0073011A" w:rsidRPr="001A4A69" w:rsidTr="0073011A">
        <w:tc>
          <w:tcPr>
            <w:tcW w:w="5906" w:type="dxa"/>
            <w:tcBorders>
              <w:top w:val="single" w:sz="6" w:space="0" w:color="000000"/>
              <w:left w:val="single" w:sz="6" w:space="0" w:color="000000"/>
              <w:bottom w:val="single" w:sz="6" w:space="0" w:color="000000"/>
              <w:right w:val="single" w:sz="6" w:space="0" w:color="000000"/>
            </w:tcBorders>
            <w:hideMark/>
          </w:tcPr>
          <w:p w:rsidR="0073011A" w:rsidRPr="001A4A69" w:rsidRDefault="0073011A" w:rsidP="0073011A">
            <w:pPr>
              <w:spacing w:before="150" w:after="150" w:line="240" w:lineRule="auto"/>
              <w:rPr>
                <w:rFonts w:ascii="Times New Roman" w:eastAsia="Times New Roman" w:hAnsi="Times New Roman" w:cs="Times New Roman"/>
                <w:lang w:eastAsia="uk-UA"/>
              </w:rPr>
            </w:pPr>
            <w:r w:rsidRPr="001A4A69">
              <w:rPr>
                <w:rFonts w:ascii="Times New Roman" w:eastAsia="Times New Roman" w:hAnsi="Times New Roman" w:cs="Times New Roman"/>
                <w:b/>
                <w:bCs/>
                <w:lang w:eastAsia="uk-UA"/>
              </w:rPr>
              <w:t>Всього</w:t>
            </w:r>
            <w:r w:rsidRPr="001A4A69">
              <w:rPr>
                <w:rFonts w:ascii="Times New Roman" w:eastAsia="Times New Roman" w:hAnsi="Times New Roman" w:cs="Times New Roman"/>
                <w:lang w:eastAsia="uk-UA"/>
              </w:rPr>
              <w:t> (без урахування поділу класу на групи)</w:t>
            </w:r>
          </w:p>
        </w:tc>
        <w:tc>
          <w:tcPr>
            <w:tcW w:w="1851" w:type="dxa"/>
            <w:tcBorders>
              <w:top w:val="single" w:sz="6" w:space="0" w:color="000000"/>
              <w:left w:val="single" w:sz="6" w:space="0" w:color="000000"/>
              <w:bottom w:val="single" w:sz="6" w:space="0" w:color="000000"/>
              <w:right w:val="single" w:sz="6" w:space="0" w:color="000000"/>
            </w:tcBorders>
            <w:hideMark/>
          </w:tcPr>
          <w:p w:rsidR="0073011A" w:rsidRPr="001A4A69" w:rsidRDefault="003240BB" w:rsidP="0073011A">
            <w:pPr>
              <w:spacing w:before="150" w:after="150" w:line="240" w:lineRule="auto"/>
              <w:jc w:val="center"/>
              <w:rPr>
                <w:rFonts w:ascii="Times New Roman" w:eastAsia="Times New Roman" w:hAnsi="Times New Roman" w:cs="Times New Roman"/>
                <w:lang w:eastAsia="uk-UA"/>
              </w:rPr>
            </w:pPr>
            <w:r w:rsidRPr="001A4A69">
              <w:rPr>
                <w:rFonts w:ascii="Times New Roman" w:eastAsia="Times New Roman" w:hAnsi="Times New Roman" w:cs="Times New Roman"/>
                <w:lang w:eastAsia="uk-UA"/>
              </w:rPr>
              <w:t>33</w:t>
            </w:r>
          </w:p>
        </w:tc>
        <w:tc>
          <w:tcPr>
            <w:tcW w:w="1866" w:type="dxa"/>
            <w:tcBorders>
              <w:top w:val="single" w:sz="6" w:space="0" w:color="000000"/>
              <w:left w:val="single" w:sz="6" w:space="0" w:color="000000"/>
              <w:bottom w:val="single" w:sz="6" w:space="0" w:color="000000"/>
              <w:right w:val="single" w:sz="6" w:space="0" w:color="000000"/>
            </w:tcBorders>
          </w:tcPr>
          <w:p w:rsidR="0073011A" w:rsidRPr="001A4A69" w:rsidRDefault="003240BB" w:rsidP="0073011A">
            <w:pPr>
              <w:spacing w:before="150" w:after="150" w:line="240" w:lineRule="auto"/>
              <w:jc w:val="center"/>
              <w:rPr>
                <w:rFonts w:ascii="Times New Roman" w:eastAsia="Times New Roman" w:hAnsi="Times New Roman" w:cs="Times New Roman"/>
                <w:lang w:eastAsia="uk-UA"/>
              </w:rPr>
            </w:pPr>
            <w:r w:rsidRPr="001A4A69">
              <w:rPr>
                <w:rFonts w:ascii="Times New Roman" w:eastAsia="Times New Roman" w:hAnsi="Times New Roman" w:cs="Times New Roman"/>
                <w:lang w:eastAsia="uk-UA"/>
              </w:rPr>
              <w:t>32</w:t>
            </w:r>
          </w:p>
        </w:tc>
      </w:tr>
    </w:tbl>
    <w:p w:rsidR="0073011A" w:rsidRDefault="0073011A" w:rsidP="004A3B21">
      <w:pPr>
        <w:shd w:val="clear" w:color="auto" w:fill="FFFFFF"/>
        <w:spacing w:after="165" w:line="240" w:lineRule="auto"/>
        <w:jc w:val="both"/>
        <w:rPr>
          <w:rFonts w:ascii="Times New Roman" w:eastAsia="Times New Roman" w:hAnsi="Times New Roman" w:cs="Times New Roman"/>
          <w:color w:val="111111"/>
          <w:sz w:val="24"/>
          <w:szCs w:val="24"/>
          <w:lang w:val="ru-RU" w:eastAsia="uk-UA"/>
        </w:rPr>
      </w:pPr>
    </w:p>
    <w:p w:rsidR="00B5229D" w:rsidRPr="001A4A69" w:rsidRDefault="004A3B21" w:rsidP="004A3B21">
      <w:pPr>
        <w:shd w:val="clear" w:color="auto" w:fill="FFFFFF"/>
        <w:spacing w:after="165" w:line="240" w:lineRule="auto"/>
        <w:jc w:val="both"/>
        <w:rPr>
          <w:rFonts w:ascii="Times New Roman" w:eastAsia="Times New Roman" w:hAnsi="Times New Roman" w:cs="Times New Roman"/>
          <w:color w:val="111111"/>
          <w:sz w:val="24"/>
          <w:szCs w:val="24"/>
          <w:lang w:eastAsia="uk-UA"/>
        </w:rPr>
      </w:pPr>
      <w:r w:rsidRPr="001A4A69">
        <w:rPr>
          <w:rFonts w:ascii="Times New Roman" w:eastAsia="Times New Roman" w:hAnsi="Times New Roman" w:cs="Times New Roman"/>
          <w:color w:val="111111"/>
          <w:sz w:val="24"/>
          <w:szCs w:val="24"/>
          <w:lang w:val="ru-RU" w:eastAsia="uk-UA"/>
        </w:rPr>
        <w:lastRenderedPageBreak/>
        <w:t>Навчальний план для 10</w:t>
      </w:r>
      <w:r w:rsidRPr="001A4A69">
        <w:rPr>
          <w:rFonts w:ascii="Times New Roman" w:eastAsia="Times New Roman" w:hAnsi="Times New Roman" w:cs="Times New Roman"/>
          <w:color w:val="111111"/>
          <w:sz w:val="24"/>
          <w:szCs w:val="24"/>
          <w:lang w:eastAsia="uk-UA"/>
        </w:rPr>
        <w:t>-11</w:t>
      </w:r>
      <w:r w:rsidRPr="001A4A69">
        <w:rPr>
          <w:rFonts w:ascii="Times New Roman" w:eastAsia="Times New Roman" w:hAnsi="Times New Roman" w:cs="Times New Roman"/>
          <w:color w:val="111111"/>
          <w:sz w:val="24"/>
          <w:szCs w:val="24"/>
          <w:lang w:val="ru-RU" w:eastAsia="uk-UA"/>
        </w:rPr>
        <w:t> </w:t>
      </w:r>
      <w:proofErr w:type="gramStart"/>
      <w:r w:rsidRPr="001A4A69">
        <w:rPr>
          <w:rFonts w:ascii="Times New Roman" w:eastAsia="Times New Roman" w:hAnsi="Times New Roman" w:cs="Times New Roman"/>
          <w:color w:val="111111"/>
          <w:sz w:val="24"/>
          <w:szCs w:val="24"/>
          <w:lang w:val="ru-RU" w:eastAsia="uk-UA"/>
        </w:rPr>
        <w:t>клас</w:t>
      </w:r>
      <w:r w:rsidRPr="001A4A69">
        <w:rPr>
          <w:rFonts w:ascii="Times New Roman" w:eastAsia="Times New Roman" w:hAnsi="Times New Roman" w:cs="Times New Roman"/>
          <w:color w:val="111111"/>
          <w:sz w:val="24"/>
          <w:szCs w:val="24"/>
          <w:lang w:eastAsia="uk-UA"/>
        </w:rPr>
        <w:t>ів</w:t>
      </w:r>
      <w:r w:rsidRPr="001A4A69">
        <w:rPr>
          <w:rFonts w:ascii="Times New Roman" w:eastAsia="Times New Roman" w:hAnsi="Times New Roman" w:cs="Times New Roman"/>
          <w:color w:val="111111"/>
          <w:sz w:val="24"/>
          <w:szCs w:val="24"/>
          <w:lang w:val="ru-RU" w:eastAsia="uk-UA"/>
        </w:rPr>
        <w:t>  розроблено</w:t>
      </w:r>
      <w:proofErr w:type="gramEnd"/>
      <w:r w:rsidRPr="001A4A69">
        <w:rPr>
          <w:rFonts w:ascii="Times New Roman" w:eastAsia="Times New Roman" w:hAnsi="Times New Roman" w:cs="Times New Roman"/>
          <w:color w:val="111111"/>
          <w:sz w:val="24"/>
          <w:szCs w:val="24"/>
          <w:lang w:val="ru-RU" w:eastAsia="uk-UA"/>
        </w:rPr>
        <w:t xml:space="preserve"> відповідно до Державного стандарту, з метою його впровадження у частині повної загальної </w:t>
      </w:r>
      <w:r w:rsidR="00830243" w:rsidRPr="001A4A69">
        <w:rPr>
          <w:rFonts w:ascii="Times New Roman" w:eastAsia="Times New Roman" w:hAnsi="Times New Roman" w:cs="Times New Roman"/>
          <w:color w:val="111111"/>
          <w:sz w:val="24"/>
          <w:szCs w:val="24"/>
          <w:lang w:val="ru-RU" w:eastAsia="uk-UA"/>
        </w:rPr>
        <w:t>середньої освіти</w:t>
      </w:r>
      <w:r w:rsidRPr="001A4A69">
        <w:rPr>
          <w:rFonts w:ascii="Times New Roman" w:eastAsia="Times New Roman" w:hAnsi="Times New Roman" w:cs="Times New Roman"/>
          <w:color w:val="111111"/>
          <w:sz w:val="24"/>
          <w:szCs w:val="24"/>
          <w:lang w:val="ru-RU" w:eastAsia="uk-UA"/>
        </w:rPr>
        <w:t>.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w:t>
      </w:r>
      <w:r w:rsidR="00B5229D" w:rsidRPr="001A4A69">
        <w:rPr>
          <w:rFonts w:ascii="Times New Roman" w:eastAsia="Times New Roman" w:hAnsi="Times New Roman" w:cs="Times New Roman"/>
          <w:color w:val="111111"/>
          <w:sz w:val="24"/>
          <w:szCs w:val="24"/>
          <w:lang w:eastAsia="uk-UA"/>
        </w:rPr>
        <w:t>.</w:t>
      </w:r>
    </w:p>
    <w:p w:rsidR="004A3B21" w:rsidRPr="001A4A69" w:rsidRDefault="00B5229D"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 xml:space="preserve"> </w:t>
      </w:r>
      <w:r w:rsidR="004A3B21" w:rsidRPr="001A4A69">
        <w:rPr>
          <w:rFonts w:ascii="Times New Roman" w:eastAsia="Times New Roman" w:hAnsi="Times New Roman" w:cs="Times New Roman"/>
          <w:color w:val="111111"/>
          <w:sz w:val="24"/>
          <w:szCs w:val="24"/>
          <w:lang w:val="ru-RU" w:eastAsia="uk-UA"/>
        </w:rPr>
        <w:t>Відповідно до результатів анкетування учнів та батьків запроваджено </w:t>
      </w:r>
      <w:r w:rsidR="004A3B21" w:rsidRPr="001A4A69">
        <w:rPr>
          <w:rFonts w:ascii="Times New Roman" w:eastAsia="Times New Roman" w:hAnsi="Times New Roman" w:cs="Times New Roman"/>
          <w:color w:val="111111"/>
          <w:sz w:val="24"/>
          <w:szCs w:val="24"/>
          <w:lang w:eastAsia="uk-UA"/>
        </w:rPr>
        <w:t>у</w:t>
      </w:r>
    </w:p>
    <w:p w:rsidR="008F2FF5" w:rsidRPr="001A4A69" w:rsidRDefault="00B5229D" w:rsidP="004A3B21">
      <w:pPr>
        <w:shd w:val="clear" w:color="auto" w:fill="FFFFFF"/>
        <w:spacing w:after="165" w:line="240" w:lineRule="auto"/>
        <w:jc w:val="both"/>
        <w:rPr>
          <w:rFonts w:ascii="Times New Roman" w:eastAsia="Times New Roman" w:hAnsi="Times New Roman" w:cs="Times New Roman"/>
          <w:color w:val="111111"/>
          <w:sz w:val="24"/>
          <w:szCs w:val="24"/>
          <w:lang w:eastAsia="uk-UA"/>
        </w:rPr>
      </w:pPr>
      <w:r w:rsidRPr="001A4A69">
        <w:rPr>
          <w:rFonts w:ascii="Times New Roman" w:eastAsia="Times New Roman" w:hAnsi="Times New Roman" w:cs="Times New Roman"/>
          <w:color w:val="111111"/>
          <w:sz w:val="24"/>
          <w:szCs w:val="24"/>
          <w:lang w:eastAsia="uk-UA"/>
        </w:rPr>
        <w:t>10-11 класах профільне вивчення української мови,  додано по 2 години</w:t>
      </w:r>
      <w:r w:rsidR="008F2FF5" w:rsidRPr="001A4A69">
        <w:rPr>
          <w:rFonts w:ascii="Times New Roman" w:eastAsia="Times New Roman" w:hAnsi="Times New Roman" w:cs="Times New Roman"/>
          <w:color w:val="111111"/>
          <w:sz w:val="24"/>
          <w:szCs w:val="24"/>
          <w:lang w:eastAsia="uk-UA"/>
        </w:rPr>
        <w:t xml:space="preserve"> української мови та по 0,5 годин для вивчення захисту України</w:t>
      </w:r>
      <w:r w:rsidR="004A3B21" w:rsidRPr="001A4A69">
        <w:rPr>
          <w:rFonts w:ascii="Times New Roman" w:eastAsia="Times New Roman" w:hAnsi="Times New Roman" w:cs="Times New Roman"/>
          <w:color w:val="111111"/>
          <w:sz w:val="24"/>
          <w:szCs w:val="24"/>
          <w:lang w:eastAsia="uk-UA"/>
        </w:rPr>
        <w:t xml:space="preserve"> </w:t>
      </w:r>
    </w:p>
    <w:p w:rsidR="00830243" w:rsidRPr="001A4A69" w:rsidRDefault="00830243" w:rsidP="00830243">
      <w:pPr>
        <w:spacing w:after="0" w:line="240" w:lineRule="auto"/>
        <w:rPr>
          <w:rFonts w:ascii="Times New Roman" w:hAnsi="Times New Roman" w:cs="Times New Roman"/>
          <w:sz w:val="24"/>
          <w:szCs w:val="24"/>
          <w:lang w:eastAsia="uk-UA"/>
        </w:rPr>
      </w:pPr>
      <w:r w:rsidRPr="001A4A69">
        <w:rPr>
          <w:rFonts w:ascii="Times New Roman" w:hAnsi="Times New Roman" w:cs="Times New Roman"/>
          <w:sz w:val="24"/>
          <w:szCs w:val="24"/>
          <w:lang w:eastAsia="uk-UA"/>
        </w:rPr>
        <w:t xml:space="preserve">За рахунок годин варіативної частини навчального плану у 10-11 класах введено </w:t>
      </w:r>
    </w:p>
    <w:p w:rsidR="00830243" w:rsidRPr="001A4A69" w:rsidRDefault="00830243" w:rsidP="00830243">
      <w:pPr>
        <w:spacing w:after="0" w:line="240" w:lineRule="auto"/>
        <w:rPr>
          <w:rFonts w:ascii="Times New Roman" w:hAnsi="Times New Roman" w:cs="Times New Roman"/>
          <w:sz w:val="24"/>
          <w:szCs w:val="24"/>
          <w:lang w:eastAsia="uk-UA"/>
        </w:rPr>
      </w:pPr>
      <w:r w:rsidRPr="001A4A69">
        <w:rPr>
          <w:rFonts w:ascii="Times New Roman" w:hAnsi="Times New Roman" w:cs="Times New Roman"/>
          <w:sz w:val="24"/>
          <w:szCs w:val="24"/>
          <w:lang w:eastAsia="uk-UA"/>
        </w:rPr>
        <w:t>курси за вибором, «</w:t>
      </w:r>
      <w:r w:rsidRPr="001A4A69">
        <w:rPr>
          <w:rFonts w:ascii="Times New Roman" w:eastAsia="Times New Roman" w:hAnsi="Times New Roman" w:cs="Times New Roman"/>
          <w:bCs/>
          <w:sz w:val="24"/>
          <w:szCs w:val="24"/>
          <w:lang w:eastAsia="uk-UA"/>
        </w:rPr>
        <w:t>Школа подружнього життя</w:t>
      </w:r>
      <w:r w:rsidRPr="001A4A69">
        <w:rPr>
          <w:rFonts w:ascii="Times New Roman" w:hAnsi="Times New Roman" w:cs="Times New Roman"/>
          <w:sz w:val="24"/>
          <w:szCs w:val="24"/>
          <w:lang w:eastAsia="uk-UA"/>
        </w:rPr>
        <w:t>» –по 0,5 год.</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Навчальний план містить перелік базових предметів, який включає окремі предмети суспільно-гуманітарного та математично-природничого циклів.</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eastAsia="uk-UA"/>
        </w:rPr>
        <w:t>До базових предметів належать: «Українська мова», «Українська література», «Зарубіжна література», «Іноземна мова», «Математика», «Біологія і екологія», «Хімія», «Географія», «Фізична культура», «Захист України»; вивчення історії передбачено окремими предметами: «Історія України», «Всесвітня історія», «Громадянська освіта»,  а також вивчення окремих природничих дисциплін: «Фізика» і «Астрономія».</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Реалізація змісту освіти, визначеного Державним стандартом, також забезпечується</w:t>
      </w:r>
      <w:r w:rsidRPr="001A4A69">
        <w:rPr>
          <w:rFonts w:ascii="Calibri" w:eastAsia="Times New Roman" w:hAnsi="Calibri" w:cs="Calibri"/>
          <w:color w:val="111111"/>
          <w:sz w:val="24"/>
          <w:szCs w:val="24"/>
          <w:lang w:eastAsia="uk-UA"/>
        </w:rPr>
        <w:t> </w:t>
      </w:r>
      <w:r w:rsidRPr="001A4A69">
        <w:rPr>
          <w:rFonts w:ascii="Times New Roman" w:eastAsia="Times New Roman" w:hAnsi="Times New Roman" w:cs="Times New Roman"/>
          <w:color w:val="111111"/>
          <w:sz w:val="24"/>
          <w:szCs w:val="24"/>
          <w:lang w:val="ru-RU" w:eastAsia="uk-UA"/>
        </w:rPr>
        <w:t>вибірково-обов’язковими предметами («Інформатика», «Технології», «Мистецтво»), що вивчаються на рівні стандарту. Із запропонованог</w:t>
      </w:r>
      <w:r w:rsidR="008F2FF5" w:rsidRPr="001A4A69">
        <w:rPr>
          <w:rFonts w:ascii="Times New Roman" w:eastAsia="Times New Roman" w:hAnsi="Times New Roman" w:cs="Times New Roman"/>
          <w:color w:val="111111"/>
          <w:sz w:val="24"/>
          <w:szCs w:val="24"/>
          <w:lang w:val="ru-RU" w:eastAsia="uk-UA"/>
        </w:rPr>
        <w:t>о переліку учні обрали два предмети в 10 - 11 класах (</w:t>
      </w:r>
      <w:r w:rsidR="008F2FF5" w:rsidRPr="001A4A69">
        <w:rPr>
          <w:rFonts w:ascii="Times New Roman" w:eastAsia="Times New Roman" w:hAnsi="Times New Roman" w:cs="Times New Roman"/>
          <w:color w:val="111111"/>
          <w:sz w:val="24"/>
          <w:szCs w:val="24"/>
          <w:lang w:eastAsia="uk-UA"/>
        </w:rPr>
        <w:t>«Інформатика»</w:t>
      </w:r>
      <w:r w:rsidRPr="001A4A69">
        <w:rPr>
          <w:rFonts w:ascii="Times New Roman" w:eastAsia="Times New Roman" w:hAnsi="Times New Roman" w:cs="Times New Roman"/>
          <w:color w:val="111111"/>
          <w:sz w:val="24"/>
          <w:szCs w:val="24"/>
          <w:lang w:eastAsia="uk-UA"/>
        </w:rPr>
        <w:t xml:space="preserve"> і «Мистецтво»</w:t>
      </w:r>
      <w:r w:rsidRPr="001A4A69">
        <w:rPr>
          <w:rFonts w:ascii="Times New Roman" w:eastAsia="Times New Roman" w:hAnsi="Times New Roman" w:cs="Times New Roman"/>
          <w:color w:val="111111"/>
          <w:sz w:val="24"/>
          <w:szCs w:val="24"/>
          <w:lang w:val="ru-RU" w:eastAsia="uk-UA"/>
        </w:rPr>
        <w:t>).</w:t>
      </w:r>
    </w:p>
    <w:p w:rsidR="008F2FF5" w:rsidRPr="001A4A69" w:rsidRDefault="000B1328" w:rsidP="000B1328">
      <w:pPr>
        <w:pStyle w:val="a5"/>
        <w:shd w:val="clear" w:color="auto" w:fill="FFFFFF"/>
        <w:spacing w:before="0" w:beforeAutospacing="0" w:after="360" w:afterAutospacing="0"/>
        <w:jc w:val="both"/>
        <w:rPr>
          <w:rFonts w:ascii="Arial" w:eastAsiaTheme="majorEastAsia" w:hAnsi="Arial" w:cs="Arial"/>
          <w:b/>
          <w:bCs/>
          <w:color w:val="343333"/>
        </w:rPr>
      </w:pPr>
      <w:r w:rsidRPr="001A4A69">
        <w:rPr>
          <w:color w:val="343333"/>
        </w:rPr>
        <w:t xml:space="preserve">При вивченні курсу «Захист України» і </w:t>
      </w:r>
      <w:r w:rsidR="00830243" w:rsidRPr="001A4A69">
        <w:rPr>
          <w:color w:val="343333"/>
        </w:rPr>
        <w:t>медико-санітарної підготовки 11 клас ділиться</w:t>
      </w:r>
      <w:r w:rsidRPr="001A4A69">
        <w:rPr>
          <w:color w:val="343333"/>
        </w:rPr>
        <w:t xml:space="preserve"> на групи «юнаки-дівчата».</w:t>
      </w:r>
    </w:p>
    <w:p w:rsidR="00EB26FD" w:rsidRPr="001A4A69" w:rsidRDefault="00EB26FD" w:rsidP="00EB26FD">
      <w:pPr>
        <w:pStyle w:val="a5"/>
        <w:shd w:val="clear" w:color="auto" w:fill="FFFFFF"/>
        <w:spacing w:before="0" w:beforeAutospacing="0" w:after="360" w:afterAutospacing="0"/>
        <w:jc w:val="both"/>
        <w:rPr>
          <w:color w:val="343333"/>
        </w:rPr>
      </w:pPr>
      <w:r w:rsidRPr="001A4A69">
        <w:rPr>
          <w:color w:val="343333"/>
        </w:rPr>
        <w:t>Порядок реалізації тижневого навантаження, вираженого дробовим числом, вирішується шляхом перерозподілу часу між семестрами наступним чином:</w:t>
      </w:r>
    </w:p>
    <w:p w:rsidR="00EB26FD" w:rsidRPr="001A4A69" w:rsidRDefault="00EB26FD" w:rsidP="00EB26FD">
      <w:pPr>
        <w:spacing w:after="0" w:line="240" w:lineRule="auto"/>
        <w:rPr>
          <w:rFonts w:ascii="Times New Roman" w:hAnsi="Times New Roman" w:cs="Times New Roman"/>
          <w:sz w:val="24"/>
          <w:szCs w:val="24"/>
        </w:rPr>
      </w:pPr>
      <w:r w:rsidRPr="001A4A69">
        <w:rPr>
          <w:rFonts w:ascii="Times New Roman" w:eastAsiaTheme="majorEastAsia" w:hAnsi="Times New Roman" w:cs="Times New Roman"/>
          <w:b/>
          <w:bCs/>
          <w:color w:val="343333"/>
          <w:sz w:val="24"/>
          <w:szCs w:val="24"/>
        </w:rPr>
        <w:t>В 10-му класі</w:t>
      </w:r>
      <w:r w:rsidRPr="001A4A69">
        <w:rPr>
          <w:rFonts w:ascii="Times New Roman" w:hAnsi="Times New Roman" w:cs="Times New Roman"/>
          <w:sz w:val="24"/>
          <w:szCs w:val="24"/>
        </w:rPr>
        <w:t>:</w:t>
      </w:r>
    </w:p>
    <w:p w:rsidR="00EB26FD" w:rsidRPr="001A4A69" w:rsidRDefault="00EB26FD" w:rsidP="00EB26FD">
      <w:pPr>
        <w:spacing w:after="0" w:line="240" w:lineRule="auto"/>
        <w:rPr>
          <w:rFonts w:ascii="Times New Roman" w:hAnsi="Times New Roman" w:cs="Times New Roman"/>
          <w:sz w:val="24"/>
          <w:szCs w:val="24"/>
        </w:rPr>
      </w:pPr>
      <w:r w:rsidRPr="001A4A69">
        <w:rPr>
          <w:rFonts w:ascii="Times New Roman" w:hAnsi="Times New Roman" w:cs="Times New Roman"/>
          <w:iCs/>
          <w:color w:val="343333"/>
          <w:sz w:val="24"/>
          <w:szCs w:val="24"/>
        </w:rPr>
        <w:t>Історія України        –  </w:t>
      </w:r>
      <w:r w:rsidRPr="001A4A69">
        <w:rPr>
          <w:rFonts w:ascii="Times New Roman" w:hAnsi="Times New Roman" w:cs="Times New Roman"/>
          <w:sz w:val="24"/>
          <w:szCs w:val="24"/>
        </w:rPr>
        <w:t>І семестр – 2 години,  ІІ семестр – 1 година</w:t>
      </w:r>
    </w:p>
    <w:p w:rsidR="00EB26FD" w:rsidRPr="001A4A69" w:rsidRDefault="00EB26FD" w:rsidP="00EB26FD">
      <w:pPr>
        <w:spacing w:after="0" w:line="240" w:lineRule="auto"/>
        <w:rPr>
          <w:rFonts w:ascii="Times New Roman" w:hAnsi="Times New Roman" w:cs="Times New Roman"/>
          <w:sz w:val="24"/>
          <w:szCs w:val="24"/>
        </w:rPr>
      </w:pPr>
      <w:r w:rsidRPr="001A4A69">
        <w:rPr>
          <w:rFonts w:ascii="Times New Roman" w:hAnsi="Times New Roman" w:cs="Times New Roman"/>
          <w:iCs/>
          <w:color w:val="343333"/>
          <w:sz w:val="24"/>
          <w:szCs w:val="24"/>
        </w:rPr>
        <w:t>Географія                  – </w:t>
      </w:r>
      <w:r w:rsidRPr="001A4A69">
        <w:rPr>
          <w:rFonts w:ascii="Times New Roman" w:hAnsi="Times New Roman" w:cs="Times New Roman"/>
          <w:sz w:val="24"/>
          <w:szCs w:val="24"/>
        </w:rPr>
        <w:t> І семестр – 1 година,   ІІ семестр – 2 години</w:t>
      </w:r>
    </w:p>
    <w:p w:rsidR="00EB26FD" w:rsidRPr="001A4A69" w:rsidRDefault="00EB26FD" w:rsidP="00EB26FD">
      <w:pPr>
        <w:spacing w:after="0" w:line="240" w:lineRule="auto"/>
        <w:rPr>
          <w:rFonts w:ascii="Times New Roman" w:hAnsi="Times New Roman" w:cs="Times New Roman"/>
          <w:sz w:val="24"/>
          <w:szCs w:val="24"/>
        </w:rPr>
      </w:pPr>
      <w:r w:rsidRPr="001A4A69">
        <w:rPr>
          <w:rFonts w:ascii="Times New Roman" w:hAnsi="Times New Roman" w:cs="Times New Roman"/>
          <w:iCs/>
          <w:color w:val="343333"/>
          <w:sz w:val="24"/>
          <w:szCs w:val="24"/>
        </w:rPr>
        <w:t>Хімія                          – </w:t>
      </w:r>
      <w:r w:rsidRPr="001A4A69">
        <w:rPr>
          <w:rFonts w:ascii="Times New Roman" w:hAnsi="Times New Roman" w:cs="Times New Roman"/>
          <w:sz w:val="24"/>
          <w:szCs w:val="24"/>
        </w:rPr>
        <w:t> І семестр – 2 години,   ІІ семестр – 1 година</w:t>
      </w:r>
    </w:p>
    <w:p w:rsidR="00EB26FD" w:rsidRPr="001A4A69" w:rsidRDefault="00EB26FD" w:rsidP="00EB26FD">
      <w:pPr>
        <w:spacing w:after="0" w:line="240" w:lineRule="auto"/>
        <w:rPr>
          <w:rFonts w:ascii="Times New Roman" w:hAnsi="Times New Roman" w:cs="Times New Roman"/>
          <w:sz w:val="24"/>
          <w:szCs w:val="24"/>
        </w:rPr>
      </w:pPr>
      <w:r w:rsidRPr="001A4A69">
        <w:rPr>
          <w:rFonts w:ascii="Times New Roman" w:hAnsi="Times New Roman" w:cs="Times New Roman"/>
          <w:iCs/>
          <w:color w:val="343333"/>
          <w:sz w:val="24"/>
          <w:szCs w:val="24"/>
        </w:rPr>
        <w:t>Інформатика</w:t>
      </w:r>
      <w:r w:rsidRPr="001A4A69">
        <w:rPr>
          <w:rFonts w:ascii="Times New Roman" w:hAnsi="Times New Roman" w:cs="Times New Roman"/>
          <w:sz w:val="24"/>
          <w:szCs w:val="24"/>
        </w:rPr>
        <w:t>            </w:t>
      </w:r>
      <w:r w:rsidRPr="001A4A69">
        <w:rPr>
          <w:rFonts w:ascii="Times New Roman" w:hAnsi="Times New Roman" w:cs="Times New Roman"/>
          <w:iCs/>
          <w:color w:val="343333"/>
          <w:sz w:val="24"/>
          <w:szCs w:val="24"/>
        </w:rPr>
        <w:t>–</w:t>
      </w:r>
      <w:r w:rsidR="004028C3" w:rsidRPr="001A4A69">
        <w:rPr>
          <w:rFonts w:ascii="Times New Roman" w:hAnsi="Times New Roman" w:cs="Times New Roman"/>
          <w:sz w:val="24"/>
          <w:szCs w:val="24"/>
        </w:rPr>
        <w:t>  І семестр – 1 година,  ІІ семестр – 2 години</w:t>
      </w:r>
    </w:p>
    <w:p w:rsidR="00EB26FD" w:rsidRPr="001A4A69" w:rsidRDefault="00EB26FD" w:rsidP="00EB26FD">
      <w:pPr>
        <w:spacing w:after="0" w:line="240" w:lineRule="auto"/>
        <w:rPr>
          <w:rFonts w:ascii="Times New Roman" w:hAnsi="Times New Roman" w:cs="Times New Roman"/>
          <w:sz w:val="24"/>
          <w:szCs w:val="24"/>
        </w:rPr>
      </w:pPr>
      <w:r w:rsidRPr="001A4A69">
        <w:rPr>
          <w:rFonts w:ascii="Times New Roman" w:hAnsi="Times New Roman" w:cs="Times New Roman"/>
          <w:iCs/>
          <w:color w:val="343333"/>
          <w:sz w:val="24"/>
          <w:szCs w:val="24"/>
        </w:rPr>
        <w:t>Мистецтво               – </w:t>
      </w:r>
      <w:r w:rsidR="004028C3" w:rsidRPr="001A4A69">
        <w:rPr>
          <w:rFonts w:ascii="Times New Roman" w:hAnsi="Times New Roman" w:cs="Times New Roman"/>
          <w:sz w:val="24"/>
          <w:szCs w:val="24"/>
        </w:rPr>
        <w:t> І семестр – 2</w:t>
      </w:r>
      <w:r w:rsidRPr="001A4A69">
        <w:rPr>
          <w:rFonts w:ascii="Times New Roman" w:hAnsi="Times New Roman" w:cs="Times New Roman"/>
          <w:sz w:val="24"/>
          <w:szCs w:val="24"/>
        </w:rPr>
        <w:t xml:space="preserve"> </w:t>
      </w:r>
      <w:r w:rsidR="004028C3" w:rsidRPr="001A4A69">
        <w:rPr>
          <w:rFonts w:ascii="Times New Roman" w:hAnsi="Times New Roman" w:cs="Times New Roman"/>
          <w:sz w:val="24"/>
          <w:szCs w:val="24"/>
        </w:rPr>
        <w:t>години,   ІІ семестр – 1 година</w:t>
      </w:r>
    </w:p>
    <w:p w:rsidR="00EB26FD" w:rsidRPr="001A4A69" w:rsidRDefault="00EB26FD" w:rsidP="00EB26FD">
      <w:pPr>
        <w:spacing w:after="0" w:line="240" w:lineRule="auto"/>
        <w:rPr>
          <w:rFonts w:ascii="Times New Roman" w:eastAsiaTheme="majorEastAsia" w:hAnsi="Times New Roman" w:cs="Times New Roman"/>
          <w:b/>
          <w:bCs/>
          <w:color w:val="343333"/>
          <w:sz w:val="24"/>
          <w:szCs w:val="24"/>
        </w:rPr>
      </w:pPr>
    </w:p>
    <w:p w:rsidR="00EB26FD" w:rsidRPr="001A4A69" w:rsidRDefault="00EB26FD" w:rsidP="00EB26FD">
      <w:pPr>
        <w:spacing w:after="0" w:line="240" w:lineRule="auto"/>
        <w:rPr>
          <w:rFonts w:ascii="Times New Roman" w:hAnsi="Times New Roman" w:cs="Times New Roman"/>
          <w:sz w:val="24"/>
          <w:szCs w:val="24"/>
        </w:rPr>
      </w:pPr>
      <w:r w:rsidRPr="001A4A69">
        <w:rPr>
          <w:rFonts w:ascii="Times New Roman" w:eastAsiaTheme="majorEastAsia" w:hAnsi="Times New Roman" w:cs="Times New Roman"/>
          <w:b/>
          <w:bCs/>
          <w:color w:val="343333"/>
          <w:sz w:val="24"/>
          <w:szCs w:val="24"/>
        </w:rPr>
        <w:t>В 11-му класі</w:t>
      </w:r>
      <w:r w:rsidRPr="001A4A69">
        <w:rPr>
          <w:rFonts w:ascii="Times New Roman" w:hAnsi="Times New Roman" w:cs="Times New Roman"/>
          <w:b/>
          <w:bCs/>
          <w:color w:val="343333"/>
          <w:sz w:val="24"/>
          <w:szCs w:val="24"/>
        </w:rPr>
        <w:t>:</w:t>
      </w:r>
    </w:p>
    <w:p w:rsidR="00EB26FD" w:rsidRPr="001A4A69" w:rsidRDefault="00EB26FD" w:rsidP="00EB26FD">
      <w:pPr>
        <w:spacing w:after="0" w:line="240" w:lineRule="auto"/>
        <w:rPr>
          <w:rFonts w:ascii="Times New Roman" w:hAnsi="Times New Roman" w:cs="Times New Roman"/>
          <w:sz w:val="24"/>
          <w:szCs w:val="24"/>
        </w:rPr>
      </w:pPr>
      <w:r w:rsidRPr="001A4A69">
        <w:rPr>
          <w:rFonts w:ascii="Times New Roman" w:hAnsi="Times New Roman" w:cs="Times New Roman"/>
          <w:iCs/>
          <w:color w:val="343333"/>
          <w:sz w:val="24"/>
          <w:szCs w:val="24"/>
        </w:rPr>
        <w:t>Історія України        –  </w:t>
      </w:r>
      <w:r w:rsidRPr="001A4A69">
        <w:rPr>
          <w:rFonts w:ascii="Times New Roman" w:hAnsi="Times New Roman" w:cs="Times New Roman"/>
          <w:sz w:val="24"/>
          <w:szCs w:val="24"/>
        </w:rPr>
        <w:t>І семестр – 1 година,   ІІ семестр – 2 години</w:t>
      </w:r>
    </w:p>
    <w:p w:rsidR="00EB26FD" w:rsidRPr="001A4A69" w:rsidRDefault="00EB26FD" w:rsidP="00EB26FD">
      <w:pPr>
        <w:spacing w:after="0" w:line="240" w:lineRule="auto"/>
        <w:rPr>
          <w:rFonts w:ascii="Times New Roman" w:hAnsi="Times New Roman" w:cs="Times New Roman"/>
          <w:sz w:val="24"/>
          <w:szCs w:val="24"/>
        </w:rPr>
      </w:pPr>
      <w:r w:rsidRPr="001A4A69">
        <w:rPr>
          <w:rFonts w:ascii="Times New Roman" w:hAnsi="Times New Roman" w:cs="Times New Roman"/>
          <w:iCs/>
          <w:color w:val="343333"/>
          <w:sz w:val="24"/>
          <w:szCs w:val="24"/>
        </w:rPr>
        <w:t>Інформатика</w:t>
      </w:r>
      <w:r w:rsidRPr="001A4A69">
        <w:rPr>
          <w:rFonts w:ascii="Times New Roman" w:hAnsi="Times New Roman" w:cs="Times New Roman"/>
          <w:sz w:val="24"/>
          <w:szCs w:val="24"/>
        </w:rPr>
        <w:t>   </w:t>
      </w:r>
      <w:r w:rsidRPr="001A4A69">
        <w:rPr>
          <w:rFonts w:ascii="Times New Roman" w:hAnsi="Times New Roman" w:cs="Times New Roman"/>
          <w:iCs/>
          <w:color w:val="343333"/>
          <w:sz w:val="24"/>
          <w:szCs w:val="24"/>
        </w:rPr>
        <w:t>          –  </w:t>
      </w:r>
      <w:r w:rsidR="004028C3" w:rsidRPr="001A4A69">
        <w:rPr>
          <w:rFonts w:ascii="Times New Roman" w:hAnsi="Times New Roman" w:cs="Times New Roman"/>
          <w:sz w:val="24"/>
          <w:szCs w:val="24"/>
        </w:rPr>
        <w:t>І семестр – 2 години,  ІІ семестр – 1 година</w:t>
      </w:r>
    </w:p>
    <w:p w:rsidR="00EB26FD" w:rsidRPr="001A4A69" w:rsidRDefault="00EB26FD" w:rsidP="00EB26FD">
      <w:pPr>
        <w:spacing w:after="0" w:line="240" w:lineRule="auto"/>
        <w:rPr>
          <w:rFonts w:ascii="Times New Roman" w:hAnsi="Times New Roman" w:cs="Times New Roman"/>
          <w:sz w:val="24"/>
          <w:szCs w:val="24"/>
        </w:rPr>
      </w:pPr>
      <w:r w:rsidRPr="001A4A69">
        <w:rPr>
          <w:rFonts w:ascii="Times New Roman" w:hAnsi="Times New Roman" w:cs="Times New Roman"/>
          <w:iCs/>
          <w:color w:val="343333"/>
          <w:sz w:val="24"/>
          <w:szCs w:val="24"/>
        </w:rPr>
        <w:t>Мистецтво                –  </w:t>
      </w:r>
      <w:r w:rsidR="004028C3" w:rsidRPr="001A4A69">
        <w:rPr>
          <w:rFonts w:ascii="Times New Roman" w:hAnsi="Times New Roman" w:cs="Times New Roman"/>
          <w:sz w:val="24"/>
          <w:szCs w:val="24"/>
        </w:rPr>
        <w:t>І семестр – 1 година</w:t>
      </w:r>
      <w:r w:rsidRPr="001A4A69">
        <w:rPr>
          <w:rFonts w:ascii="Times New Roman" w:hAnsi="Times New Roman" w:cs="Times New Roman"/>
          <w:sz w:val="24"/>
          <w:szCs w:val="24"/>
        </w:rPr>
        <w:t xml:space="preserve">,  ІІ семестр – </w:t>
      </w:r>
      <w:r w:rsidR="004028C3" w:rsidRPr="001A4A69">
        <w:rPr>
          <w:rFonts w:ascii="Times New Roman" w:hAnsi="Times New Roman" w:cs="Times New Roman"/>
          <w:sz w:val="24"/>
          <w:szCs w:val="24"/>
        </w:rPr>
        <w:t>2 години</w:t>
      </w:r>
    </w:p>
    <w:p w:rsidR="00EB26FD" w:rsidRPr="001A4A69" w:rsidRDefault="00EB26FD" w:rsidP="004A3B21">
      <w:pPr>
        <w:shd w:val="clear" w:color="auto" w:fill="FFFFFF"/>
        <w:spacing w:after="165" w:line="240" w:lineRule="auto"/>
        <w:jc w:val="center"/>
        <w:rPr>
          <w:rFonts w:ascii="Times New Roman" w:eastAsia="Times New Roman" w:hAnsi="Times New Roman" w:cs="Times New Roman"/>
          <w:b/>
          <w:bCs/>
          <w:color w:val="111111"/>
          <w:sz w:val="24"/>
          <w:szCs w:val="24"/>
          <w:lang w:eastAsia="uk-UA"/>
        </w:rPr>
      </w:pPr>
    </w:p>
    <w:p w:rsidR="00EB26FD" w:rsidRPr="001A4A69" w:rsidRDefault="00EB26FD" w:rsidP="004A3B21">
      <w:pPr>
        <w:shd w:val="clear" w:color="auto" w:fill="FFFFFF"/>
        <w:spacing w:after="165" w:line="240" w:lineRule="auto"/>
        <w:jc w:val="center"/>
        <w:rPr>
          <w:rFonts w:ascii="Times New Roman" w:eastAsia="Times New Roman" w:hAnsi="Times New Roman" w:cs="Times New Roman"/>
          <w:b/>
          <w:bCs/>
          <w:color w:val="111111"/>
          <w:sz w:val="24"/>
          <w:szCs w:val="24"/>
          <w:lang w:eastAsia="uk-UA"/>
        </w:rPr>
      </w:pPr>
    </w:p>
    <w:p w:rsidR="0073011A" w:rsidRPr="001A4A69" w:rsidRDefault="0073011A" w:rsidP="004A3B21">
      <w:pPr>
        <w:shd w:val="clear" w:color="auto" w:fill="FFFFFF"/>
        <w:spacing w:after="165" w:line="240" w:lineRule="auto"/>
        <w:jc w:val="center"/>
        <w:rPr>
          <w:rFonts w:ascii="Times New Roman" w:eastAsia="Times New Roman" w:hAnsi="Times New Roman" w:cs="Times New Roman"/>
          <w:b/>
          <w:bCs/>
          <w:color w:val="111111"/>
          <w:sz w:val="24"/>
          <w:szCs w:val="24"/>
          <w:lang w:eastAsia="uk-UA"/>
        </w:rPr>
      </w:pPr>
    </w:p>
    <w:p w:rsidR="0073011A" w:rsidRPr="001A4A69" w:rsidRDefault="0073011A" w:rsidP="004A3B21">
      <w:pPr>
        <w:shd w:val="clear" w:color="auto" w:fill="FFFFFF"/>
        <w:spacing w:after="165" w:line="240" w:lineRule="auto"/>
        <w:jc w:val="center"/>
        <w:rPr>
          <w:rFonts w:ascii="Times New Roman" w:eastAsia="Times New Roman" w:hAnsi="Times New Roman" w:cs="Times New Roman"/>
          <w:b/>
          <w:bCs/>
          <w:color w:val="111111"/>
          <w:sz w:val="24"/>
          <w:szCs w:val="24"/>
          <w:lang w:eastAsia="uk-UA"/>
        </w:rPr>
      </w:pPr>
    </w:p>
    <w:p w:rsidR="00830243" w:rsidRDefault="00830243" w:rsidP="004A3B21">
      <w:pPr>
        <w:shd w:val="clear" w:color="auto" w:fill="FFFFFF"/>
        <w:spacing w:after="165" w:line="240" w:lineRule="auto"/>
        <w:jc w:val="center"/>
        <w:rPr>
          <w:rFonts w:ascii="Times New Roman" w:eastAsia="Times New Roman" w:hAnsi="Times New Roman" w:cs="Times New Roman"/>
          <w:b/>
          <w:bCs/>
          <w:color w:val="111111"/>
          <w:sz w:val="24"/>
          <w:szCs w:val="24"/>
          <w:lang w:eastAsia="uk-UA"/>
        </w:rPr>
      </w:pPr>
    </w:p>
    <w:p w:rsidR="00830243" w:rsidRDefault="00830243" w:rsidP="004A3B21">
      <w:pPr>
        <w:shd w:val="clear" w:color="auto" w:fill="FFFFFF"/>
        <w:spacing w:after="165" w:line="240" w:lineRule="auto"/>
        <w:jc w:val="center"/>
        <w:rPr>
          <w:rFonts w:ascii="Times New Roman" w:eastAsia="Times New Roman" w:hAnsi="Times New Roman" w:cs="Times New Roman"/>
          <w:b/>
          <w:bCs/>
          <w:color w:val="111111"/>
          <w:sz w:val="24"/>
          <w:szCs w:val="24"/>
          <w:lang w:eastAsia="uk-UA"/>
        </w:rPr>
      </w:pPr>
    </w:p>
    <w:p w:rsidR="001A4A69" w:rsidRDefault="001A4A69" w:rsidP="004A3B21">
      <w:pPr>
        <w:shd w:val="clear" w:color="auto" w:fill="FFFFFF"/>
        <w:spacing w:after="165" w:line="240" w:lineRule="auto"/>
        <w:jc w:val="center"/>
        <w:rPr>
          <w:rFonts w:ascii="Times New Roman" w:eastAsia="Times New Roman" w:hAnsi="Times New Roman" w:cs="Times New Roman"/>
          <w:b/>
          <w:bCs/>
          <w:color w:val="111111"/>
          <w:sz w:val="24"/>
          <w:szCs w:val="24"/>
          <w:lang w:eastAsia="uk-UA"/>
        </w:rPr>
      </w:pPr>
    </w:p>
    <w:p w:rsidR="001A4A69" w:rsidRDefault="001A4A69" w:rsidP="004A3B21">
      <w:pPr>
        <w:shd w:val="clear" w:color="auto" w:fill="FFFFFF"/>
        <w:spacing w:after="165" w:line="240" w:lineRule="auto"/>
        <w:jc w:val="center"/>
        <w:rPr>
          <w:rFonts w:ascii="Times New Roman" w:eastAsia="Times New Roman" w:hAnsi="Times New Roman" w:cs="Times New Roman"/>
          <w:b/>
          <w:bCs/>
          <w:color w:val="111111"/>
          <w:sz w:val="24"/>
          <w:szCs w:val="24"/>
          <w:lang w:eastAsia="uk-UA"/>
        </w:rPr>
      </w:pPr>
    </w:p>
    <w:p w:rsidR="004A3B21" w:rsidRPr="001A4A69" w:rsidRDefault="0073011A" w:rsidP="004A3B21">
      <w:pPr>
        <w:shd w:val="clear" w:color="auto" w:fill="FFFFFF"/>
        <w:spacing w:after="165" w:line="240" w:lineRule="auto"/>
        <w:jc w:val="center"/>
        <w:rPr>
          <w:rFonts w:ascii="Tahoma" w:eastAsia="Times New Roman" w:hAnsi="Tahoma" w:cs="Tahoma"/>
          <w:color w:val="111111"/>
          <w:sz w:val="24"/>
          <w:szCs w:val="24"/>
          <w:lang w:eastAsia="uk-UA"/>
        </w:rPr>
      </w:pPr>
      <w:r w:rsidRPr="001A4A69">
        <w:rPr>
          <w:rFonts w:ascii="Times New Roman" w:eastAsia="Times New Roman" w:hAnsi="Times New Roman" w:cs="Times New Roman"/>
          <w:b/>
          <w:bCs/>
          <w:color w:val="111111"/>
          <w:sz w:val="24"/>
          <w:szCs w:val="24"/>
          <w:lang w:eastAsia="uk-UA"/>
        </w:rPr>
        <w:lastRenderedPageBreak/>
        <w:t>4.</w:t>
      </w:r>
      <w:r w:rsidR="004A3B21" w:rsidRPr="001A4A69">
        <w:rPr>
          <w:rFonts w:ascii="Times New Roman" w:eastAsia="Times New Roman" w:hAnsi="Times New Roman" w:cs="Times New Roman"/>
          <w:b/>
          <w:bCs/>
          <w:color w:val="111111"/>
          <w:sz w:val="24"/>
          <w:szCs w:val="24"/>
          <w:lang w:val="ru-RU" w:eastAsia="uk-UA"/>
        </w:rPr>
        <w:t>Очікувані результати навчання здобувачів освіти.</w:t>
      </w:r>
    </w:p>
    <w:p w:rsidR="004A3B21" w:rsidRPr="001A4A69" w:rsidRDefault="004A3B21" w:rsidP="004A3B21">
      <w:pPr>
        <w:shd w:val="clear" w:color="auto" w:fill="FFFFFF"/>
        <w:spacing w:after="165" w:line="240" w:lineRule="auto"/>
        <w:jc w:val="center"/>
        <w:rPr>
          <w:rFonts w:ascii="Tahoma" w:eastAsia="Times New Roman" w:hAnsi="Tahoma" w:cs="Tahoma"/>
          <w:color w:val="111111"/>
          <w:sz w:val="24"/>
          <w:szCs w:val="24"/>
          <w:lang w:eastAsia="uk-UA"/>
        </w:rPr>
      </w:pPr>
      <w:r w:rsidRPr="001A4A69">
        <w:rPr>
          <w:rFonts w:ascii="Times New Roman" w:eastAsia="Times New Roman" w:hAnsi="Times New Roman" w:cs="Times New Roman"/>
          <w:b/>
          <w:bCs/>
          <w:color w:val="111111"/>
          <w:sz w:val="24"/>
          <w:szCs w:val="24"/>
          <w:lang w:eastAsia="uk-UA"/>
        </w:rPr>
        <w:t>Ключові компетентності</w:t>
      </w:r>
    </w:p>
    <w:p w:rsidR="004A3B21" w:rsidRPr="001A4A69" w:rsidRDefault="004A3B21" w:rsidP="004A3B21">
      <w:pPr>
        <w:shd w:val="clear" w:color="auto" w:fill="FFFFFF"/>
        <w:spacing w:after="165" w:line="240" w:lineRule="auto"/>
        <w:jc w:val="both"/>
        <w:rPr>
          <w:rFonts w:ascii="Tahoma" w:eastAsia="Times New Roman" w:hAnsi="Tahoma" w:cs="Tahoma"/>
          <w:sz w:val="24"/>
          <w:szCs w:val="24"/>
          <w:lang w:eastAsia="uk-UA"/>
        </w:rPr>
      </w:pPr>
      <w:bookmarkStart w:id="2" w:name="_Toc486538639"/>
      <w:r w:rsidRPr="001A4A69">
        <w:rPr>
          <w:rFonts w:ascii="Times New Roman" w:eastAsia="Times New Roman" w:hAnsi="Times New Roman" w:cs="Times New Roman"/>
          <w:sz w:val="24"/>
          <w:szCs w:val="24"/>
          <w:lang w:val="ru-RU" w:eastAsia="uk-UA"/>
        </w:rPr>
        <w:t xml:space="preserve">Відповідно до мети та загальних цілей, окреслених у Державному стандарті, визначено завдання, які має реалізувати вчитель/вчителька </w:t>
      </w:r>
      <w:proofErr w:type="gramStart"/>
      <w:r w:rsidRPr="001A4A69">
        <w:rPr>
          <w:rFonts w:ascii="Times New Roman" w:eastAsia="Times New Roman" w:hAnsi="Times New Roman" w:cs="Times New Roman"/>
          <w:sz w:val="24"/>
          <w:szCs w:val="24"/>
          <w:lang w:val="ru-RU" w:eastAsia="uk-UA"/>
        </w:rPr>
        <w:t>у рамках</w:t>
      </w:r>
      <w:proofErr w:type="gramEnd"/>
      <w:r w:rsidRPr="001A4A69">
        <w:rPr>
          <w:rFonts w:ascii="Times New Roman" w:eastAsia="Times New Roman" w:hAnsi="Times New Roman" w:cs="Times New Roman"/>
          <w:sz w:val="24"/>
          <w:szCs w:val="24"/>
          <w:lang w:val="ru-RU" w:eastAsia="uk-UA"/>
        </w:rPr>
        <w:t xml:space="preserve"> кожної освітньої галузі. Результати навчання повинні</w:t>
      </w:r>
      <w:bookmarkEnd w:id="2"/>
      <w:r w:rsidRPr="001A4A69">
        <w:rPr>
          <w:rFonts w:ascii="Times New Roman" w:eastAsia="Times New Roman" w:hAnsi="Times New Roman" w:cs="Times New Roman"/>
          <w:sz w:val="24"/>
          <w:szCs w:val="24"/>
          <w:shd w:val="clear" w:color="auto" w:fill="FFFFFF"/>
          <w:lang w:val="ru-RU" w:eastAsia="uk-UA"/>
        </w:rPr>
        <w:t> робити внесок у формування ключових компетентностей учнів.</w:t>
      </w:r>
    </w:p>
    <w:tbl>
      <w:tblPr>
        <w:tblW w:w="9780" w:type="dxa"/>
        <w:tblInd w:w="100"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675"/>
        <w:gridCol w:w="2835"/>
        <w:gridCol w:w="6270"/>
      </w:tblGrid>
      <w:tr w:rsidR="004A3B21" w:rsidRPr="001A4A69" w:rsidTr="004A3B21">
        <w:tc>
          <w:tcPr>
            <w:tcW w:w="6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shd w:val="clear" w:color="auto" w:fill="FFFFFF"/>
                <w:lang w:val="ru-RU" w:eastAsia="uk-UA"/>
              </w:rPr>
              <w:t>№ з/п</w:t>
            </w:r>
          </w:p>
        </w:tc>
        <w:tc>
          <w:tcPr>
            <w:tcW w:w="2835"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b/>
                <w:bCs/>
                <w:color w:val="111111"/>
                <w:sz w:val="24"/>
                <w:szCs w:val="24"/>
                <w:lang w:val="ru-RU" w:eastAsia="uk-UA"/>
              </w:rPr>
              <w:t>Ключові компетентності</w:t>
            </w:r>
          </w:p>
        </w:tc>
        <w:tc>
          <w:tcPr>
            <w:tcW w:w="6271"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b/>
                <w:bCs/>
                <w:color w:val="111111"/>
                <w:sz w:val="24"/>
                <w:szCs w:val="24"/>
                <w:shd w:val="clear" w:color="auto" w:fill="FFFFFF"/>
                <w:lang w:val="ru-RU" w:eastAsia="uk-UA"/>
              </w:rPr>
              <w:t>Компоненти</w:t>
            </w:r>
          </w:p>
        </w:tc>
      </w:tr>
      <w:tr w:rsidR="004A3B21" w:rsidRPr="001A4A69" w:rsidTr="004A3B21">
        <w:tc>
          <w:tcPr>
            <w:tcW w:w="67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shd w:val="clear" w:color="auto" w:fill="FFFFFF"/>
                <w:lang w:val="ru-RU" w:eastAsia="uk-UA"/>
              </w:rPr>
              <w:t>1</w:t>
            </w:r>
          </w:p>
        </w:tc>
        <w:tc>
          <w:tcPr>
            <w:tcW w:w="28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shd w:val="clear" w:color="auto" w:fill="FFFFFF"/>
                <w:lang w:val="ru-RU" w:eastAsia="uk-UA"/>
              </w:rPr>
              <w:t>Спілкування державною  мовою</w:t>
            </w:r>
          </w:p>
        </w:tc>
        <w:tc>
          <w:tcPr>
            <w:tcW w:w="627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b/>
                <w:bCs/>
                <w:i/>
                <w:iCs/>
                <w:color w:val="111111"/>
                <w:sz w:val="24"/>
                <w:szCs w:val="24"/>
                <w:shd w:val="clear" w:color="auto" w:fill="FFFFFF"/>
                <w:lang w:val="ru-RU" w:eastAsia="uk-UA"/>
              </w:rPr>
              <w:t>Уміння:</w:t>
            </w:r>
            <w:r w:rsidRPr="001A4A69">
              <w:rPr>
                <w:rFonts w:ascii="Times New Roman" w:eastAsia="Times New Roman" w:hAnsi="Times New Roman" w:cs="Times New Roman"/>
                <w:color w:val="111111"/>
                <w:sz w:val="24"/>
                <w:szCs w:val="24"/>
                <w:shd w:val="clear" w:color="auto" w:fill="FFFFFF"/>
                <w:lang w:val="ru-RU" w:eastAsia="uk-UA"/>
              </w:rPr>
              <w:t>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1A4A69">
              <w:rPr>
                <w:rFonts w:ascii="Times New Roman" w:eastAsia="Times New Roman" w:hAnsi="Times New Roman" w:cs="Times New Roman"/>
                <w:color w:val="111111"/>
                <w:sz w:val="24"/>
                <w:szCs w:val="24"/>
                <w:lang w:val="ru-RU" w:eastAsia="uk-UA"/>
              </w:rPr>
              <w:t>уникнення невнормованих іншомовних запозичень у спілкуванні на тематику</w:t>
            </w:r>
            <w:r w:rsidRPr="001A4A69">
              <w:rPr>
                <w:rFonts w:ascii="Times New Roman" w:eastAsia="Times New Roman" w:hAnsi="Times New Roman" w:cs="Times New Roman"/>
                <w:color w:val="111111"/>
                <w:sz w:val="24"/>
                <w:szCs w:val="24"/>
                <w:shd w:val="clear" w:color="auto" w:fill="FFFFFF"/>
                <w:lang w:val="ru-RU" w:eastAsia="uk-UA"/>
              </w:rPr>
              <w:t> окремого предмета; поповнювати свій словниковий запас.</w:t>
            </w:r>
          </w:p>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b/>
                <w:bCs/>
                <w:i/>
                <w:iCs/>
                <w:color w:val="111111"/>
                <w:sz w:val="24"/>
                <w:szCs w:val="24"/>
                <w:shd w:val="clear" w:color="auto" w:fill="FFFFFF"/>
                <w:lang w:val="ru-RU" w:eastAsia="uk-UA"/>
              </w:rPr>
              <w:t>Ставлення:</w:t>
            </w:r>
            <w:r w:rsidRPr="001A4A69">
              <w:rPr>
                <w:rFonts w:ascii="Times New Roman" w:eastAsia="Times New Roman" w:hAnsi="Times New Roman" w:cs="Times New Roman"/>
                <w:color w:val="111111"/>
                <w:sz w:val="24"/>
                <w:szCs w:val="24"/>
                <w:shd w:val="clear" w:color="auto" w:fill="FFFFFF"/>
                <w:lang w:val="ru-RU" w:eastAsia="uk-UA"/>
              </w:rPr>
              <w:t> розуміння важливості чітких та лаконічних формулювань.</w:t>
            </w:r>
          </w:p>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b/>
                <w:bCs/>
                <w:i/>
                <w:iCs/>
                <w:color w:val="111111"/>
                <w:sz w:val="24"/>
                <w:szCs w:val="24"/>
                <w:shd w:val="clear" w:color="auto" w:fill="FFFFFF"/>
                <w:lang w:val="ru-RU" w:eastAsia="uk-UA"/>
              </w:rPr>
              <w:t>Навчальні ресурси:</w:t>
            </w:r>
            <w:r w:rsidRPr="001A4A69">
              <w:rPr>
                <w:rFonts w:ascii="Times New Roman" w:eastAsia="Times New Roman" w:hAnsi="Times New Roman" w:cs="Times New Roman"/>
                <w:color w:val="111111"/>
                <w:sz w:val="24"/>
                <w:szCs w:val="24"/>
                <w:shd w:val="clear" w:color="auto" w:fill="FFFFFF"/>
                <w:lang w:val="ru-RU" w:eastAsia="uk-UA"/>
              </w:rPr>
              <w:t> означення понять, формулювання властивостей, доведення правил, теорем</w:t>
            </w:r>
          </w:p>
        </w:tc>
      </w:tr>
      <w:tr w:rsidR="004A3B21" w:rsidRPr="001A4A69" w:rsidTr="004A3B21">
        <w:tc>
          <w:tcPr>
            <w:tcW w:w="67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shd w:val="clear" w:color="auto" w:fill="FFFFFF"/>
                <w:lang w:val="ru-RU" w:eastAsia="uk-UA"/>
              </w:rPr>
              <w:t>2</w:t>
            </w:r>
          </w:p>
        </w:tc>
        <w:tc>
          <w:tcPr>
            <w:tcW w:w="28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shd w:val="clear" w:color="auto" w:fill="FFFFFF"/>
                <w:lang w:val="ru-RU" w:eastAsia="uk-UA"/>
              </w:rPr>
              <w:t>Спілкування іноземною мовою</w:t>
            </w:r>
          </w:p>
        </w:tc>
        <w:tc>
          <w:tcPr>
            <w:tcW w:w="627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b/>
                <w:bCs/>
                <w:i/>
                <w:iCs/>
                <w:color w:val="111111"/>
                <w:sz w:val="24"/>
                <w:szCs w:val="24"/>
                <w:shd w:val="clear" w:color="auto" w:fill="FFFFFF"/>
                <w:lang w:val="ru-RU" w:eastAsia="uk-UA"/>
              </w:rPr>
              <w:t>Уміння:</w:t>
            </w:r>
            <w:r w:rsidRPr="001A4A69">
              <w:rPr>
                <w:rFonts w:ascii="Times New Roman" w:eastAsia="Times New Roman" w:hAnsi="Times New Roman" w:cs="Times New Roman"/>
                <w:color w:val="111111"/>
                <w:sz w:val="24"/>
                <w:szCs w:val="24"/>
                <w:lang w:val="ru-RU" w:eastAsia="uk-UA"/>
              </w:rPr>
              <w:t>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1A4A69">
              <w:rPr>
                <w:rFonts w:ascii="Times New Roman" w:eastAsia="Times New Roman" w:hAnsi="Times New Roman" w:cs="Times New Roman"/>
                <w:color w:val="111111"/>
                <w:sz w:val="24"/>
                <w:szCs w:val="24"/>
                <w:shd w:val="clear" w:color="auto" w:fill="FFFFFF"/>
                <w:lang w:val="ru-RU" w:eastAsia="uk-UA"/>
              </w:rPr>
              <w:t>.</w:t>
            </w:r>
          </w:p>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b/>
                <w:bCs/>
                <w:i/>
                <w:iCs/>
                <w:color w:val="111111"/>
                <w:sz w:val="24"/>
                <w:szCs w:val="24"/>
                <w:shd w:val="clear" w:color="auto" w:fill="FFFFFF"/>
                <w:lang w:val="ru-RU" w:eastAsia="uk-UA"/>
              </w:rPr>
              <w:t>Ставлення:</w:t>
            </w:r>
            <w:r w:rsidRPr="001A4A69">
              <w:rPr>
                <w:rFonts w:ascii="Times New Roman" w:eastAsia="Times New Roman" w:hAnsi="Times New Roman" w:cs="Times New Roman"/>
                <w:color w:val="111111"/>
                <w:sz w:val="24"/>
                <w:szCs w:val="24"/>
                <w:lang w:val="ru-RU" w:eastAsia="uk-UA"/>
              </w:rPr>
              <w:t>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1A4A69">
              <w:rPr>
                <w:rFonts w:ascii="Times New Roman" w:eastAsia="Times New Roman" w:hAnsi="Times New Roman" w:cs="Times New Roman"/>
                <w:color w:val="111111"/>
                <w:sz w:val="24"/>
                <w:szCs w:val="24"/>
                <w:shd w:val="clear" w:color="auto" w:fill="FFFFFF"/>
                <w:lang w:val="ru-RU" w:eastAsia="uk-UA"/>
              </w:rPr>
              <w:t>.</w:t>
            </w:r>
          </w:p>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b/>
                <w:bCs/>
                <w:i/>
                <w:iCs/>
                <w:color w:val="111111"/>
                <w:sz w:val="24"/>
                <w:szCs w:val="24"/>
                <w:shd w:val="clear" w:color="auto" w:fill="FFFFFF"/>
                <w:lang w:val="ru-RU" w:eastAsia="uk-UA"/>
              </w:rPr>
              <w:t>Навчальні ресурси:</w:t>
            </w:r>
            <w:r w:rsidRPr="001A4A69">
              <w:rPr>
                <w:rFonts w:ascii="Arial" w:eastAsia="Times New Roman" w:hAnsi="Arial" w:cs="Arial"/>
                <w:b/>
                <w:bCs/>
                <w:i/>
                <w:iCs/>
                <w:color w:val="111111"/>
                <w:sz w:val="24"/>
                <w:szCs w:val="24"/>
                <w:lang w:eastAsia="uk-UA"/>
              </w:rPr>
              <w:t> </w:t>
            </w:r>
            <w:r w:rsidRPr="001A4A69">
              <w:rPr>
                <w:rFonts w:ascii="Times New Roman" w:eastAsia="Times New Roman" w:hAnsi="Times New Roman" w:cs="Times New Roman"/>
                <w:color w:val="111111"/>
                <w:sz w:val="24"/>
                <w:szCs w:val="24"/>
                <w:lang w:val="ru-RU" w:eastAsia="uk-UA"/>
              </w:rPr>
              <w:t>підручники, словники, довідкова література, мультимедійні засоби, адаптовані іншомовні тексти.</w:t>
            </w:r>
          </w:p>
        </w:tc>
      </w:tr>
      <w:tr w:rsidR="004A3B21" w:rsidRPr="001A4A69" w:rsidTr="004A3B21">
        <w:tc>
          <w:tcPr>
            <w:tcW w:w="67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shd w:val="clear" w:color="auto" w:fill="FFFFFF"/>
                <w:lang w:val="ru-RU" w:eastAsia="uk-UA"/>
              </w:rPr>
              <w:lastRenderedPageBreak/>
              <w:t>3</w:t>
            </w:r>
          </w:p>
        </w:tc>
        <w:tc>
          <w:tcPr>
            <w:tcW w:w="28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shd w:val="clear" w:color="auto" w:fill="FFFFFF"/>
                <w:lang w:val="ru-RU" w:eastAsia="uk-UA"/>
              </w:rPr>
              <w:t>Математична компетентність</w:t>
            </w:r>
          </w:p>
        </w:tc>
        <w:tc>
          <w:tcPr>
            <w:tcW w:w="627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b/>
                <w:bCs/>
                <w:i/>
                <w:iCs/>
                <w:color w:val="111111"/>
                <w:sz w:val="24"/>
                <w:szCs w:val="24"/>
                <w:shd w:val="clear" w:color="auto" w:fill="FFFFFF"/>
                <w:lang w:val="ru-RU" w:eastAsia="uk-UA"/>
              </w:rPr>
              <w:t>Уміння:</w:t>
            </w:r>
            <w:r w:rsidRPr="001A4A69">
              <w:rPr>
                <w:rFonts w:ascii="Times New Roman" w:eastAsia="Times New Roman" w:hAnsi="Times New Roman" w:cs="Times New Roman"/>
                <w:color w:val="111111"/>
                <w:sz w:val="24"/>
                <w:szCs w:val="24"/>
                <w:shd w:val="clear" w:color="auto" w:fill="FFFFFF"/>
                <w:lang w:val="ru-RU" w:eastAsia="uk-UA"/>
              </w:rPr>
              <w:t>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b/>
                <w:bCs/>
                <w:i/>
                <w:iCs/>
                <w:color w:val="111111"/>
                <w:sz w:val="24"/>
                <w:szCs w:val="24"/>
                <w:shd w:val="clear" w:color="auto" w:fill="FFFFFF"/>
                <w:lang w:val="ru-RU" w:eastAsia="uk-UA"/>
              </w:rPr>
              <w:t>Ставлення:</w:t>
            </w:r>
            <w:r w:rsidRPr="001A4A69">
              <w:rPr>
                <w:rFonts w:ascii="Times New Roman" w:eastAsia="Times New Roman" w:hAnsi="Times New Roman" w:cs="Times New Roman"/>
                <w:color w:val="111111"/>
                <w:sz w:val="24"/>
                <w:szCs w:val="24"/>
                <w:shd w:val="clear" w:color="auto" w:fill="FFFFFF"/>
                <w:lang w:val="ru-RU" w:eastAsia="uk-UA"/>
              </w:rPr>
              <w:t>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b/>
                <w:bCs/>
                <w:i/>
                <w:iCs/>
                <w:color w:val="111111"/>
                <w:sz w:val="24"/>
                <w:szCs w:val="24"/>
                <w:shd w:val="clear" w:color="auto" w:fill="FFFFFF"/>
                <w:lang w:val="ru-RU" w:eastAsia="uk-UA"/>
              </w:rPr>
              <w:t>Навчальні ресурси:</w:t>
            </w:r>
            <w:r w:rsidRPr="001A4A69">
              <w:rPr>
                <w:rFonts w:ascii="Times New Roman" w:eastAsia="Times New Roman" w:hAnsi="Times New Roman" w:cs="Times New Roman"/>
                <w:color w:val="111111"/>
                <w:sz w:val="24"/>
                <w:szCs w:val="24"/>
                <w:shd w:val="clear" w:color="auto" w:fill="FFFFFF"/>
                <w:lang w:val="ru-RU" w:eastAsia="uk-UA"/>
              </w:rPr>
              <w:t> розв'язування математичних задач, і обов’язково таких, що моделюють реальні життєві ситуації</w:t>
            </w:r>
          </w:p>
        </w:tc>
      </w:tr>
      <w:tr w:rsidR="004A3B21" w:rsidRPr="001A4A69" w:rsidTr="004A3B21">
        <w:tc>
          <w:tcPr>
            <w:tcW w:w="67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shd w:val="clear" w:color="auto" w:fill="FFFFFF"/>
                <w:lang w:val="ru-RU" w:eastAsia="uk-UA"/>
              </w:rPr>
              <w:t>4</w:t>
            </w:r>
          </w:p>
        </w:tc>
        <w:tc>
          <w:tcPr>
            <w:tcW w:w="28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shd w:val="clear" w:color="auto" w:fill="FFFFFF"/>
                <w:lang w:val="ru-RU" w:eastAsia="uk-UA"/>
              </w:rPr>
              <w:t>Основні компетентності у природничих науках і технологіях</w:t>
            </w:r>
          </w:p>
        </w:tc>
        <w:tc>
          <w:tcPr>
            <w:tcW w:w="627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b/>
                <w:bCs/>
                <w:i/>
                <w:iCs/>
                <w:color w:val="111111"/>
                <w:sz w:val="24"/>
                <w:szCs w:val="24"/>
                <w:shd w:val="clear" w:color="auto" w:fill="FFFFFF"/>
                <w:lang w:val="ru-RU" w:eastAsia="uk-UA"/>
              </w:rPr>
              <w:t>Уміння:</w:t>
            </w:r>
            <w:r w:rsidRPr="001A4A69">
              <w:rPr>
                <w:rFonts w:ascii="Times New Roman" w:eastAsia="Times New Roman" w:hAnsi="Times New Roman" w:cs="Times New Roman"/>
                <w:color w:val="111111"/>
                <w:sz w:val="24"/>
                <w:szCs w:val="24"/>
                <w:shd w:val="clear" w:color="auto" w:fill="FFFFFF"/>
                <w:lang w:val="ru-RU" w:eastAsia="uk-UA"/>
              </w:rPr>
              <w:t> розпізнавати проблеми, що виникають у довкіллі; будувати та досліджувати природні явища і процеси</w:t>
            </w:r>
            <w:r w:rsidRPr="001A4A69">
              <w:rPr>
                <w:rFonts w:ascii="Times New Roman" w:eastAsia="Times New Roman" w:hAnsi="Times New Roman" w:cs="Times New Roman"/>
                <w:color w:val="111111"/>
                <w:sz w:val="24"/>
                <w:szCs w:val="24"/>
                <w:lang w:val="ru-RU" w:eastAsia="uk-UA"/>
              </w:rPr>
              <w:t>; послуговуватися технологічними пристроями</w:t>
            </w:r>
            <w:r w:rsidRPr="001A4A69">
              <w:rPr>
                <w:rFonts w:ascii="Times New Roman" w:eastAsia="Times New Roman" w:hAnsi="Times New Roman" w:cs="Times New Roman"/>
                <w:color w:val="111111"/>
                <w:sz w:val="24"/>
                <w:szCs w:val="24"/>
                <w:shd w:val="clear" w:color="auto" w:fill="FFFFFF"/>
                <w:lang w:val="ru-RU" w:eastAsia="uk-UA"/>
              </w:rPr>
              <w:t>.</w:t>
            </w:r>
          </w:p>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b/>
                <w:bCs/>
                <w:i/>
                <w:iCs/>
                <w:color w:val="111111"/>
                <w:sz w:val="24"/>
                <w:szCs w:val="24"/>
                <w:shd w:val="clear" w:color="auto" w:fill="FFFFFF"/>
                <w:lang w:val="ru-RU" w:eastAsia="uk-UA"/>
              </w:rPr>
              <w:t>Ставлення:</w:t>
            </w:r>
            <w:r w:rsidRPr="001A4A69">
              <w:rPr>
                <w:rFonts w:ascii="Times New Roman" w:eastAsia="Times New Roman" w:hAnsi="Times New Roman" w:cs="Times New Roman"/>
                <w:color w:val="111111"/>
                <w:sz w:val="24"/>
                <w:szCs w:val="24"/>
                <w:shd w:val="clear" w:color="auto" w:fill="FFFFFF"/>
                <w:lang w:val="ru-RU" w:eastAsia="uk-UA"/>
              </w:rPr>
              <w:t> усвідомлення важливості природничих наук як універсальної мови науки, техніки та технологій.</w:t>
            </w:r>
            <w:r w:rsidRPr="001A4A69">
              <w:rPr>
                <w:rFonts w:ascii="Times New Roman" w:eastAsia="Times New Roman" w:hAnsi="Times New Roman" w:cs="Times New Roman"/>
                <w:color w:val="111111"/>
                <w:sz w:val="24"/>
                <w:szCs w:val="24"/>
                <w:lang w:val="ru-RU" w:eastAsia="uk-UA"/>
              </w:rPr>
              <w:t> усвідомлення ролі наукових ідей в сучасних інформаційних технологіях</w:t>
            </w:r>
          </w:p>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b/>
                <w:bCs/>
                <w:i/>
                <w:iCs/>
                <w:color w:val="111111"/>
                <w:sz w:val="24"/>
                <w:szCs w:val="24"/>
                <w:shd w:val="clear" w:color="auto" w:fill="FFFFFF"/>
                <w:lang w:val="ru-RU" w:eastAsia="uk-UA"/>
              </w:rPr>
              <w:t>Навчальні ресурси:</w:t>
            </w:r>
            <w:r w:rsidRPr="001A4A69">
              <w:rPr>
                <w:rFonts w:ascii="Times New Roman" w:eastAsia="Times New Roman" w:hAnsi="Times New Roman" w:cs="Times New Roman"/>
                <w:color w:val="111111"/>
                <w:sz w:val="24"/>
                <w:szCs w:val="24"/>
                <w:shd w:val="clear" w:color="auto" w:fill="FFFFFF"/>
                <w:lang w:val="ru-RU" w:eastAsia="uk-UA"/>
              </w:rPr>
              <w:t> складання графіків та діаграм, які ілюструють функціональні залежності результатів впливу людської діяльності на природу</w:t>
            </w:r>
          </w:p>
        </w:tc>
      </w:tr>
      <w:tr w:rsidR="004A3B21" w:rsidRPr="001A4A69" w:rsidTr="004A3B21">
        <w:tc>
          <w:tcPr>
            <w:tcW w:w="67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shd w:val="clear" w:color="auto" w:fill="FFFFFF"/>
                <w:lang w:val="ru-RU" w:eastAsia="uk-UA"/>
              </w:rPr>
              <w:t>5</w:t>
            </w:r>
          </w:p>
        </w:tc>
        <w:tc>
          <w:tcPr>
            <w:tcW w:w="28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shd w:val="clear" w:color="auto" w:fill="FFFFFF"/>
                <w:lang w:val="ru-RU" w:eastAsia="uk-UA"/>
              </w:rPr>
              <w:t>Інформаційно-цифрова компетентність</w:t>
            </w:r>
          </w:p>
        </w:tc>
        <w:tc>
          <w:tcPr>
            <w:tcW w:w="627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b/>
                <w:bCs/>
                <w:i/>
                <w:iCs/>
                <w:color w:val="111111"/>
                <w:sz w:val="24"/>
                <w:szCs w:val="24"/>
                <w:shd w:val="clear" w:color="auto" w:fill="FFFFFF"/>
                <w:lang w:val="ru-RU" w:eastAsia="uk-UA"/>
              </w:rPr>
              <w:t>Уміння:</w:t>
            </w:r>
            <w:r w:rsidRPr="001A4A69">
              <w:rPr>
                <w:rFonts w:ascii="Times New Roman" w:eastAsia="Times New Roman" w:hAnsi="Times New Roman" w:cs="Times New Roman"/>
                <w:color w:val="111111"/>
                <w:sz w:val="24"/>
                <w:szCs w:val="24"/>
                <w:shd w:val="clear" w:color="auto" w:fill="FFFFFF"/>
                <w:lang w:val="ru-RU" w:eastAsia="uk-UA"/>
              </w:rPr>
              <w:t>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b/>
                <w:bCs/>
                <w:i/>
                <w:iCs/>
                <w:color w:val="111111"/>
                <w:sz w:val="24"/>
                <w:szCs w:val="24"/>
                <w:shd w:val="clear" w:color="auto" w:fill="FFFFFF"/>
                <w:lang w:val="ru-RU" w:eastAsia="uk-UA"/>
              </w:rPr>
              <w:t>Ставлення:</w:t>
            </w:r>
            <w:r w:rsidRPr="001A4A69">
              <w:rPr>
                <w:rFonts w:ascii="Times New Roman" w:eastAsia="Times New Roman" w:hAnsi="Times New Roman" w:cs="Times New Roman"/>
                <w:color w:val="111111"/>
                <w:sz w:val="24"/>
                <w:szCs w:val="24"/>
                <w:shd w:val="clear" w:color="auto" w:fill="FFFFFF"/>
                <w:lang w:val="ru-RU" w:eastAsia="uk-UA"/>
              </w:rPr>
              <w:t>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b/>
                <w:bCs/>
                <w:i/>
                <w:iCs/>
                <w:color w:val="111111"/>
                <w:sz w:val="24"/>
                <w:szCs w:val="24"/>
                <w:shd w:val="clear" w:color="auto" w:fill="FFFFFF"/>
                <w:lang w:val="ru-RU" w:eastAsia="uk-UA"/>
              </w:rPr>
              <w:t>Навчальні ресурси:</w:t>
            </w:r>
            <w:r w:rsidRPr="001A4A69">
              <w:rPr>
                <w:rFonts w:ascii="Times New Roman" w:eastAsia="Times New Roman" w:hAnsi="Times New Roman" w:cs="Times New Roman"/>
                <w:color w:val="111111"/>
                <w:sz w:val="24"/>
                <w:szCs w:val="24"/>
                <w:shd w:val="clear" w:color="auto" w:fill="FFFFFF"/>
                <w:lang w:val="ru-RU" w:eastAsia="uk-UA"/>
              </w:rPr>
              <w:t> візуалізація даних, побудова графіків та діаграм за допомогою програмних засобів</w:t>
            </w:r>
          </w:p>
        </w:tc>
      </w:tr>
      <w:tr w:rsidR="004A3B21" w:rsidRPr="001A4A69" w:rsidTr="004A3B21">
        <w:tc>
          <w:tcPr>
            <w:tcW w:w="67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shd w:val="clear" w:color="auto" w:fill="FFFFFF"/>
                <w:lang w:val="ru-RU" w:eastAsia="uk-UA"/>
              </w:rPr>
              <w:t>6</w:t>
            </w:r>
          </w:p>
        </w:tc>
        <w:tc>
          <w:tcPr>
            <w:tcW w:w="28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shd w:val="clear" w:color="auto" w:fill="FFFFFF"/>
                <w:lang w:val="ru-RU" w:eastAsia="uk-UA"/>
              </w:rPr>
              <w:t>Уміння вчитися впродовж життя</w:t>
            </w:r>
          </w:p>
        </w:tc>
        <w:tc>
          <w:tcPr>
            <w:tcW w:w="627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b/>
                <w:bCs/>
                <w:i/>
                <w:iCs/>
                <w:color w:val="111111"/>
                <w:sz w:val="24"/>
                <w:szCs w:val="24"/>
                <w:shd w:val="clear" w:color="auto" w:fill="FFFFFF"/>
                <w:lang w:val="ru-RU" w:eastAsia="uk-UA"/>
              </w:rPr>
              <w:t>Уміння:</w:t>
            </w:r>
            <w:r w:rsidRPr="001A4A69">
              <w:rPr>
                <w:rFonts w:ascii="Times New Roman" w:eastAsia="Times New Roman" w:hAnsi="Times New Roman" w:cs="Times New Roman"/>
                <w:color w:val="111111"/>
                <w:sz w:val="24"/>
                <w:szCs w:val="24"/>
                <w:shd w:val="clear" w:color="auto" w:fill="FFFFFF"/>
                <w:lang w:val="ru-RU" w:eastAsia="uk-UA"/>
              </w:rPr>
              <w:t>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b/>
                <w:bCs/>
                <w:i/>
                <w:iCs/>
                <w:color w:val="111111"/>
                <w:sz w:val="24"/>
                <w:szCs w:val="24"/>
                <w:shd w:val="clear" w:color="auto" w:fill="FFFFFF"/>
                <w:lang w:val="ru-RU" w:eastAsia="uk-UA"/>
              </w:rPr>
              <w:lastRenderedPageBreak/>
              <w:t>Ставлення:</w:t>
            </w:r>
            <w:r w:rsidRPr="001A4A69">
              <w:rPr>
                <w:rFonts w:ascii="Times New Roman" w:eastAsia="Times New Roman" w:hAnsi="Times New Roman" w:cs="Times New Roman"/>
                <w:color w:val="111111"/>
                <w:sz w:val="24"/>
                <w:szCs w:val="24"/>
                <w:shd w:val="clear" w:color="auto" w:fill="FFFFFF"/>
                <w:lang w:val="ru-RU" w:eastAsia="uk-UA"/>
              </w:rPr>
              <w:t>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b/>
                <w:bCs/>
                <w:i/>
                <w:iCs/>
                <w:color w:val="111111"/>
                <w:sz w:val="24"/>
                <w:szCs w:val="24"/>
                <w:shd w:val="clear" w:color="auto" w:fill="FFFFFF"/>
                <w:lang w:val="ru-RU" w:eastAsia="uk-UA"/>
              </w:rPr>
              <w:t>Навчальні ресурси:</w:t>
            </w:r>
            <w:r w:rsidRPr="001A4A69">
              <w:rPr>
                <w:rFonts w:ascii="Times New Roman" w:eastAsia="Times New Roman" w:hAnsi="Times New Roman" w:cs="Times New Roman"/>
                <w:color w:val="111111"/>
                <w:sz w:val="24"/>
                <w:szCs w:val="24"/>
                <w:shd w:val="clear" w:color="auto" w:fill="FFFFFF"/>
                <w:lang w:val="ru-RU" w:eastAsia="uk-UA"/>
              </w:rPr>
              <w:t> моделювання власної освітньої траєкторії</w:t>
            </w:r>
          </w:p>
        </w:tc>
      </w:tr>
      <w:tr w:rsidR="004A3B21" w:rsidRPr="001A4A69" w:rsidTr="004A3B21">
        <w:tc>
          <w:tcPr>
            <w:tcW w:w="67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shd w:val="clear" w:color="auto" w:fill="FFFFFF"/>
                <w:lang w:val="ru-RU" w:eastAsia="uk-UA"/>
              </w:rPr>
              <w:lastRenderedPageBreak/>
              <w:t>7</w:t>
            </w:r>
          </w:p>
        </w:tc>
        <w:tc>
          <w:tcPr>
            <w:tcW w:w="28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shd w:val="clear" w:color="auto" w:fill="FFFFFF"/>
                <w:lang w:val="ru-RU" w:eastAsia="uk-UA"/>
              </w:rPr>
              <w:t>Ініціативність і підприємливість</w:t>
            </w:r>
          </w:p>
        </w:tc>
        <w:tc>
          <w:tcPr>
            <w:tcW w:w="627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b/>
                <w:bCs/>
                <w:i/>
                <w:iCs/>
                <w:color w:val="111111"/>
                <w:sz w:val="24"/>
                <w:szCs w:val="24"/>
                <w:shd w:val="clear" w:color="auto" w:fill="FFFFFF"/>
                <w:lang w:val="ru-RU" w:eastAsia="uk-UA"/>
              </w:rPr>
              <w:t>Уміння:</w:t>
            </w:r>
            <w:r w:rsidRPr="001A4A69">
              <w:rPr>
                <w:rFonts w:ascii="Times New Roman" w:eastAsia="Times New Roman" w:hAnsi="Times New Roman" w:cs="Times New Roman"/>
                <w:color w:val="111111"/>
                <w:sz w:val="24"/>
                <w:szCs w:val="24"/>
                <w:shd w:val="clear" w:color="auto" w:fill="FFFFFF"/>
                <w:lang w:val="ru-RU" w:eastAsia="uk-UA"/>
              </w:rPr>
              <w:t>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b/>
                <w:bCs/>
                <w:i/>
                <w:iCs/>
                <w:color w:val="111111"/>
                <w:sz w:val="24"/>
                <w:szCs w:val="24"/>
                <w:shd w:val="clear" w:color="auto" w:fill="FFFFFF"/>
                <w:lang w:val="ru-RU" w:eastAsia="uk-UA"/>
              </w:rPr>
              <w:t>Ставлення:</w:t>
            </w:r>
            <w:r w:rsidRPr="001A4A69">
              <w:rPr>
                <w:rFonts w:ascii="Times New Roman" w:eastAsia="Times New Roman" w:hAnsi="Times New Roman" w:cs="Times New Roman"/>
                <w:color w:val="111111"/>
                <w:sz w:val="24"/>
                <w:szCs w:val="24"/>
                <w:shd w:val="clear" w:color="auto" w:fill="FFFFFF"/>
                <w:lang w:val="ru-RU" w:eastAsia="uk-UA"/>
              </w:rPr>
              <w:t>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b/>
                <w:bCs/>
                <w:i/>
                <w:iCs/>
                <w:color w:val="111111"/>
                <w:sz w:val="24"/>
                <w:szCs w:val="24"/>
                <w:shd w:val="clear" w:color="auto" w:fill="FFFFFF"/>
                <w:lang w:val="ru-RU" w:eastAsia="uk-UA"/>
              </w:rPr>
              <w:t>Навчальні ресурси:</w:t>
            </w:r>
            <w:r w:rsidRPr="001A4A69">
              <w:rPr>
                <w:rFonts w:ascii="Times New Roman" w:eastAsia="Times New Roman" w:hAnsi="Times New Roman" w:cs="Times New Roman"/>
                <w:color w:val="111111"/>
                <w:sz w:val="24"/>
                <w:szCs w:val="24"/>
                <w:shd w:val="clear" w:color="auto" w:fill="FFFFFF"/>
                <w:lang w:val="ru-RU" w:eastAsia="uk-UA"/>
              </w:rPr>
              <w:t> завдання підприємницького змісту (оптимізаційні задачі)</w:t>
            </w:r>
          </w:p>
        </w:tc>
      </w:tr>
      <w:tr w:rsidR="004A3B21" w:rsidRPr="001A4A69" w:rsidTr="004A3B21">
        <w:tc>
          <w:tcPr>
            <w:tcW w:w="67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shd w:val="clear" w:color="auto" w:fill="FFFFFF"/>
                <w:lang w:val="ru-RU" w:eastAsia="uk-UA"/>
              </w:rPr>
              <w:t>8</w:t>
            </w:r>
          </w:p>
        </w:tc>
        <w:tc>
          <w:tcPr>
            <w:tcW w:w="28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shd w:val="clear" w:color="auto" w:fill="FFFFFF"/>
                <w:lang w:val="ru-RU" w:eastAsia="uk-UA"/>
              </w:rPr>
              <w:t>Соціальна і громадянська компетентності</w:t>
            </w:r>
          </w:p>
        </w:tc>
        <w:tc>
          <w:tcPr>
            <w:tcW w:w="627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b/>
                <w:bCs/>
                <w:i/>
                <w:iCs/>
                <w:color w:val="111111"/>
                <w:sz w:val="24"/>
                <w:szCs w:val="24"/>
                <w:shd w:val="clear" w:color="auto" w:fill="FFFFFF"/>
                <w:lang w:val="ru-RU" w:eastAsia="uk-UA"/>
              </w:rPr>
              <w:t>Уміння:</w:t>
            </w:r>
            <w:r w:rsidRPr="001A4A69">
              <w:rPr>
                <w:rFonts w:ascii="Times New Roman" w:eastAsia="Times New Roman" w:hAnsi="Times New Roman" w:cs="Times New Roman"/>
                <w:color w:val="111111"/>
                <w:sz w:val="24"/>
                <w:szCs w:val="24"/>
                <w:shd w:val="clear" w:color="auto" w:fill="FFFFFF"/>
                <w:lang w:val="ru-RU" w:eastAsia="uk-UA"/>
              </w:rPr>
              <w:t>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b/>
                <w:bCs/>
                <w:i/>
                <w:iCs/>
                <w:color w:val="111111"/>
                <w:sz w:val="24"/>
                <w:szCs w:val="24"/>
                <w:shd w:val="clear" w:color="auto" w:fill="FFFFFF"/>
                <w:lang w:val="ru-RU" w:eastAsia="uk-UA"/>
              </w:rPr>
              <w:t>Ставлення:</w:t>
            </w:r>
            <w:r w:rsidRPr="001A4A69">
              <w:rPr>
                <w:rFonts w:ascii="Times New Roman" w:eastAsia="Times New Roman" w:hAnsi="Times New Roman" w:cs="Times New Roman"/>
                <w:color w:val="111111"/>
                <w:sz w:val="24"/>
                <w:szCs w:val="24"/>
                <w:shd w:val="clear" w:color="auto" w:fill="FFFFFF"/>
                <w:lang w:val="ru-RU" w:eastAsia="uk-UA"/>
              </w:rPr>
              <w:t>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b/>
                <w:bCs/>
                <w:i/>
                <w:iCs/>
                <w:color w:val="111111"/>
                <w:sz w:val="24"/>
                <w:szCs w:val="24"/>
                <w:shd w:val="clear" w:color="auto" w:fill="FFFFFF"/>
                <w:lang w:val="ru-RU" w:eastAsia="uk-UA"/>
              </w:rPr>
              <w:t>Навчальні ресурси:</w:t>
            </w:r>
            <w:r w:rsidRPr="001A4A69">
              <w:rPr>
                <w:rFonts w:ascii="Times New Roman" w:eastAsia="Times New Roman" w:hAnsi="Times New Roman" w:cs="Times New Roman"/>
                <w:color w:val="111111"/>
                <w:sz w:val="24"/>
                <w:szCs w:val="24"/>
                <w:shd w:val="clear" w:color="auto" w:fill="FFFFFF"/>
                <w:lang w:val="ru-RU" w:eastAsia="uk-UA"/>
              </w:rPr>
              <w:t> завдання соціального змісту</w:t>
            </w:r>
          </w:p>
        </w:tc>
      </w:tr>
      <w:tr w:rsidR="004A3B21" w:rsidRPr="001A4A69" w:rsidTr="004A3B21">
        <w:tc>
          <w:tcPr>
            <w:tcW w:w="67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shd w:val="clear" w:color="auto" w:fill="FFFFFF"/>
                <w:lang w:val="ru-RU" w:eastAsia="uk-UA"/>
              </w:rPr>
              <w:t>9</w:t>
            </w:r>
          </w:p>
        </w:tc>
        <w:tc>
          <w:tcPr>
            <w:tcW w:w="28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shd w:val="clear" w:color="auto" w:fill="FFFFFF"/>
                <w:lang w:val="ru-RU" w:eastAsia="uk-UA"/>
              </w:rPr>
              <w:t>Обізнаність і самовираження у сфері культури</w:t>
            </w:r>
          </w:p>
        </w:tc>
        <w:tc>
          <w:tcPr>
            <w:tcW w:w="627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b/>
                <w:bCs/>
                <w:i/>
                <w:iCs/>
                <w:color w:val="111111"/>
                <w:sz w:val="24"/>
                <w:szCs w:val="24"/>
                <w:shd w:val="clear" w:color="auto" w:fill="FFFFFF"/>
                <w:lang w:val="ru-RU" w:eastAsia="uk-UA"/>
              </w:rPr>
              <w:t>Уміння: </w:t>
            </w:r>
            <w:r w:rsidRPr="001A4A69">
              <w:rPr>
                <w:rFonts w:ascii="Times New Roman" w:eastAsia="Times New Roman" w:hAnsi="Times New Roman" w:cs="Times New Roman"/>
                <w:color w:val="111111"/>
                <w:sz w:val="24"/>
                <w:szCs w:val="24"/>
                <w:lang w:val="ru-RU" w:eastAsia="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b/>
                <w:bCs/>
                <w:i/>
                <w:iCs/>
                <w:color w:val="111111"/>
                <w:sz w:val="24"/>
                <w:szCs w:val="24"/>
                <w:shd w:val="clear" w:color="auto" w:fill="FFFFFF"/>
                <w:lang w:val="ru-RU" w:eastAsia="uk-UA"/>
              </w:rPr>
              <w:t>Ставлення:</w:t>
            </w:r>
            <w:r w:rsidRPr="001A4A69">
              <w:rPr>
                <w:rFonts w:ascii="Arial" w:eastAsia="Times New Roman" w:hAnsi="Arial" w:cs="Arial"/>
                <w:b/>
                <w:bCs/>
                <w:i/>
                <w:iCs/>
                <w:color w:val="111111"/>
                <w:sz w:val="24"/>
                <w:szCs w:val="24"/>
                <w:lang w:eastAsia="uk-UA"/>
              </w:rPr>
              <w:t> </w:t>
            </w:r>
            <w:r w:rsidRPr="001A4A69">
              <w:rPr>
                <w:rFonts w:ascii="Times New Roman" w:eastAsia="Times New Roman" w:hAnsi="Times New Roman" w:cs="Times New Roman"/>
                <w:color w:val="111111"/>
                <w:sz w:val="24"/>
                <w:szCs w:val="24"/>
                <w:lang w:val="ru-RU" w:eastAsia="uk-UA"/>
              </w:rPr>
              <w:t xml:space="preserve">культурна самоідентифікація, повага до культурного розмаїття у глобальному суспільстві; </w:t>
            </w:r>
            <w:r w:rsidRPr="001A4A69">
              <w:rPr>
                <w:rFonts w:ascii="Times New Roman" w:eastAsia="Times New Roman" w:hAnsi="Times New Roman" w:cs="Times New Roman"/>
                <w:color w:val="111111"/>
                <w:sz w:val="24"/>
                <w:szCs w:val="24"/>
                <w:lang w:val="ru-RU" w:eastAsia="uk-UA"/>
              </w:rPr>
              <w:lastRenderedPageBreak/>
              <w:t>усвідомлення впливу окремого предмета на людську культуру та розвиток суспільства</w:t>
            </w:r>
            <w:r w:rsidRPr="001A4A69">
              <w:rPr>
                <w:rFonts w:ascii="Times New Roman" w:eastAsia="Times New Roman" w:hAnsi="Times New Roman" w:cs="Times New Roman"/>
                <w:color w:val="111111"/>
                <w:sz w:val="24"/>
                <w:szCs w:val="24"/>
                <w:shd w:val="clear" w:color="auto" w:fill="FFFFFF"/>
                <w:lang w:val="ru-RU" w:eastAsia="uk-UA"/>
              </w:rPr>
              <w:t>.</w:t>
            </w:r>
          </w:p>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b/>
                <w:bCs/>
                <w:i/>
                <w:iCs/>
                <w:color w:val="111111"/>
                <w:sz w:val="24"/>
                <w:szCs w:val="24"/>
                <w:shd w:val="clear" w:color="auto" w:fill="FFFFFF"/>
                <w:lang w:val="ru-RU" w:eastAsia="uk-UA"/>
              </w:rPr>
              <w:t>Навчальні ресурси:</w:t>
            </w:r>
            <w:r w:rsidRPr="001A4A69">
              <w:rPr>
                <w:rFonts w:ascii="Times New Roman" w:eastAsia="Times New Roman" w:hAnsi="Times New Roman" w:cs="Times New Roman"/>
                <w:color w:val="111111"/>
                <w:sz w:val="24"/>
                <w:szCs w:val="24"/>
                <w:lang w:val="ru-RU" w:eastAsia="uk-UA"/>
              </w:rPr>
              <w:t>математичні моделі в різних видах мистецтва</w:t>
            </w:r>
          </w:p>
        </w:tc>
      </w:tr>
      <w:tr w:rsidR="004A3B21" w:rsidRPr="001A4A69" w:rsidTr="004A3B21">
        <w:tc>
          <w:tcPr>
            <w:tcW w:w="675"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shd w:val="clear" w:color="auto" w:fill="FFFFFF"/>
                <w:lang w:val="ru-RU" w:eastAsia="uk-UA"/>
              </w:rPr>
              <w:lastRenderedPageBreak/>
              <w:t>10</w:t>
            </w:r>
          </w:p>
        </w:tc>
        <w:tc>
          <w:tcPr>
            <w:tcW w:w="2835"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shd w:val="clear" w:color="auto" w:fill="FFFFFF"/>
                <w:lang w:val="ru-RU" w:eastAsia="uk-UA"/>
              </w:rPr>
              <w:t>Екологічна грамотність і здорове життя</w:t>
            </w:r>
          </w:p>
        </w:tc>
        <w:tc>
          <w:tcPr>
            <w:tcW w:w="627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hideMark/>
          </w:tcPr>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b/>
                <w:bCs/>
                <w:i/>
                <w:iCs/>
                <w:color w:val="111111"/>
                <w:sz w:val="24"/>
                <w:szCs w:val="24"/>
                <w:shd w:val="clear" w:color="auto" w:fill="FFFFFF"/>
                <w:lang w:val="ru-RU" w:eastAsia="uk-UA"/>
              </w:rPr>
              <w:t>Уміння:</w:t>
            </w:r>
            <w:r w:rsidRPr="001A4A69">
              <w:rPr>
                <w:rFonts w:ascii="Times New Roman" w:eastAsia="Times New Roman" w:hAnsi="Times New Roman" w:cs="Times New Roman"/>
                <w:color w:val="111111"/>
                <w:sz w:val="24"/>
                <w:szCs w:val="24"/>
                <w:shd w:val="clear" w:color="auto" w:fill="FFFFFF"/>
                <w:lang w:val="ru-RU" w:eastAsia="uk-UA"/>
              </w:rPr>
              <w:t>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b/>
                <w:bCs/>
                <w:i/>
                <w:iCs/>
                <w:color w:val="111111"/>
                <w:sz w:val="24"/>
                <w:szCs w:val="24"/>
                <w:shd w:val="clear" w:color="auto" w:fill="FFFFFF"/>
                <w:lang w:val="ru-RU" w:eastAsia="uk-UA"/>
              </w:rPr>
              <w:t>Ставлення:</w:t>
            </w:r>
            <w:r w:rsidRPr="001A4A69">
              <w:rPr>
                <w:rFonts w:ascii="Arial" w:eastAsia="Times New Roman" w:hAnsi="Arial" w:cs="Arial"/>
                <w:b/>
                <w:bCs/>
                <w:i/>
                <w:iCs/>
                <w:color w:val="111111"/>
                <w:sz w:val="24"/>
                <w:szCs w:val="24"/>
                <w:lang w:eastAsia="uk-UA"/>
              </w:rPr>
              <w:t> </w:t>
            </w:r>
            <w:r w:rsidRPr="001A4A69">
              <w:rPr>
                <w:rFonts w:ascii="Times New Roman" w:eastAsia="Times New Roman" w:hAnsi="Times New Roman" w:cs="Times New Roman"/>
                <w:color w:val="111111"/>
                <w:sz w:val="24"/>
                <w:szCs w:val="24"/>
                <w:shd w:val="clear" w:color="auto" w:fill="FFFFFF"/>
                <w:lang w:val="ru-RU" w:eastAsia="uk-UA"/>
              </w:rPr>
              <w:t>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b/>
                <w:bCs/>
                <w:i/>
                <w:iCs/>
                <w:color w:val="111111"/>
                <w:sz w:val="24"/>
                <w:szCs w:val="24"/>
                <w:shd w:val="clear" w:color="auto" w:fill="FFFFFF"/>
                <w:lang w:val="ru-RU" w:eastAsia="uk-UA"/>
              </w:rPr>
              <w:t>Навчальні ресурси:</w:t>
            </w:r>
            <w:r w:rsidRPr="001A4A69">
              <w:rPr>
                <w:rFonts w:ascii="Times New Roman" w:eastAsia="Times New Roman" w:hAnsi="Times New Roman" w:cs="Times New Roman"/>
                <w:color w:val="111111"/>
                <w:sz w:val="24"/>
                <w:szCs w:val="24"/>
                <w:shd w:val="clear" w:color="auto" w:fill="FFFFFF"/>
                <w:lang w:val="ru-RU" w:eastAsia="uk-UA"/>
              </w:rPr>
              <w:t>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shd w:val="clear" w:color="auto" w:fill="FFFFFF"/>
          <w:lang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w:t>
      </w:r>
    </w:p>
    <w:p w:rsidR="004A3B21" w:rsidRPr="001A4A69" w:rsidRDefault="0073011A" w:rsidP="004A3B21">
      <w:pPr>
        <w:shd w:val="clear" w:color="auto" w:fill="FFFFFF"/>
        <w:spacing w:after="165" w:line="240" w:lineRule="auto"/>
        <w:jc w:val="center"/>
        <w:rPr>
          <w:rFonts w:ascii="Tahoma" w:eastAsia="Times New Roman" w:hAnsi="Tahoma" w:cs="Tahoma"/>
          <w:color w:val="111111"/>
          <w:sz w:val="24"/>
          <w:szCs w:val="24"/>
          <w:lang w:eastAsia="uk-UA"/>
        </w:rPr>
      </w:pPr>
      <w:r w:rsidRPr="001A4A69">
        <w:rPr>
          <w:rFonts w:ascii="Times New Roman" w:eastAsia="Times New Roman" w:hAnsi="Times New Roman" w:cs="Times New Roman"/>
          <w:b/>
          <w:bCs/>
          <w:color w:val="111111"/>
          <w:sz w:val="24"/>
          <w:szCs w:val="24"/>
          <w:shd w:val="clear" w:color="auto" w:fill="FFFFFF"/>
          <w:lang w:eastAsia="uk-UA"/>
        </w:rPr>
        <w:t>5.</w:t>
      </w:r>
      <w:r w:rsidR="004A3B21" w:rsidRPr="001A4A69">
        <w:rPr>
          <w:rFonts w:ascii="Times New Roman" w:eastAsia="Times New Roman" w:hAnsi="Times New Roman" w:cs="Times New Roman"/>
          <w:b/>
          <w:bCs/>
          <w:color w:val="111111"/>
          <w:sz w:val="24"/>
          <w:szCs w:val="24"/>
          <w:shd w:val="clear" w:color="auto" w:fill="FFFFFF"/>
          <w:lang w:eastAsia="uk-UA"/>
        </w:rPr>
        <w:t xml:space="preserve"> Наскрізні лінії та вміння здобувачів освіти 10-11 класів</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shd w:val="clear" w:color="auto" w:fill="FFFFFF"/>
          <w:lang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shd w:val="clear" w:color="auto" w:fill="FFFFFF"/>
          <w:lang w:val="ru-RU" w:eastAsia="uk-UA"/>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shd w:val="clear" w:color="auto" w:fill="FFFFFF"/>
          <w:lang w:val="ru-RU" w:eastAsia="uk-UA"/>
        </w:rPr>
        <w:t>Навчання за наскрізними лініями реалізується насамперед через:</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shd w:val="clear" w:color="auto" w:fill="FFFFFF"/>
          <w:lang w:eastAsia="uk-UA"/>
        </w:rPr>
        <w:t>- </w:t>
      </w:r>
      <w:r w:rsidRPr="001A4A69">
        <w:rPr>
          <w:rFonts w:ascii="Times New Roman" w:eastAsia="Times New Roman" w:hAnsi="Times New Roman" w:cs="Times New Roman"/>
          <w:color w:val="111111"/>
          <w:sz w:val="24"/>
          <w:szCs w:val="24"/>
          <w:shd w:val="clear" w:color="auto" w:fill="FFFFFF"/>
          <w:lang w:val="ru-RU" w:eastAsia="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shd w:val="clear" w:color="auto" w:fill="FFFFFF"/>
          <w:lang w:eastAsia="uk-UA"/>
        </w:rPr>
        <w:t>- </w:t>
      </w:r>
      <w:r w:rsidRPr="001A4A69">
        <w:rPr>
          <w:rFonts w:ascii="Times New Roman" w:eastAsia="Times New Roman" w:hAnsi="Times New Roman" w:cs="Times New Roman"/>
          <w:color w:val="111111"/>
          <w:sz w:val="24"/>
          <w:szCs w:val="24"/>
          <w:shd w:val="clear" w:color="auto" w:fill="FFFFFF"/>
          <w:lang w:val="ru-RU" w:eastAsia="uk-U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shd w:val="clear" w:color="auto" w:fill="FFFFFF"/>
          <w:lang w:eastAsia="uk-UA"/>
        </w:rPr>
        <w:t>- </w:t>
      </w:r>
      <w:r w:rsidRPr="001A4A69">
        <w:rPr>
          <w:rFonts w:ascii="Times New Roman" w:eastAsia="Times New Roman" w:hAnsi="Times New Roman" w:cs="Times New Roman"/>
          <w:color w:val="111111"/>
          <w:sz w:val="24"/>
          <w:szCs w:val="24"/>
          <w:shd w:val="clear" w:color="auto" w:fill="FFFFFF"/>
          <w:lang w:val="ru-RU" w:eastAsia="uk-UA"/>
        </w:rPr>
        <w:t>предмет</w:t>
      </w:r>
      <w:r w:rsidRPr="001A4A69">
        <w:rPr>
          <w:rFonts w:ascii="Times New Roman" w:eastAsia="Times New Roman" w:hAnsi="Times New Roman" w:cs="Times New Roman"/>
          <w:color w:val="111111"/>
          <w:sz w:val="24"/>
          <w:szCs w:val="24"/>
          <w:shd w:val="clear" w:color="auto" w:fill="FFFFFF"/>
          <w:lang w:eastAsia="uk-UA"/>
        </w:rPr>
        <w:t>ом</w:t>
      </w:r>
      <w:r w:rsidRPr="001A4A69">
        <w:rPr>
          <w:rFonts w:ascii="Times New Roman" w:eastAsia="Times New Roman" w:hAnsi="Times New Roman" w:cs="Times New Roman"/>
          <w:color w:val="111111"/>
          <w:sz w:val="24"/>
          <w:szCs w:val="24"/>
          <w:shd w:val="clear" w:color="auto" w:fill="FFFFFF"/>
          <w:lang w:val="ru-RU" w:eastAsia="uk-UA"/>
        </w:rPr>
        <w:t> за вибором;</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shd w:val="clear" w:color="auto" w:fill="FFFFFF"/>
          <w:lang w:eastAsia="uk-UA"/>
        </w:rPr>
        <w:t>- </w:t>
      </w:r>
      <w:r w:rsidRPr="001A4A69">
        <w:rPr>
          <w:rFonts w:ascii="Times New Roman" w:eastAsia="Times New Roman" w:hAnsi="Times New Roman" w:cs="Times New Roman"/>
          <w:color w:val="111111"/>
          <w:sz w:val="24"/>
          <w:szCs w:val="24"/>
          <w:shd w:val="clear" w:color="auto" w:fill="FFFFFF"/>
          <w:lang w:val="ru-RU" w:eastAsia="uk-UA"/>
        </w:rPr>
        <w:t>робот</w:t>
      </w:r>
      <w:r w:rsidRPr="001A4A69">
        <w:rPr>
          <w:rFonts w:ascii="Times New Roman" w:eastAsia="Times New Roman" w:hAnsi="Times New Roman" w:cs="Times New Roman"/>
          <w:color w:val="111111"/>
          <w:sz w:val="24"/>
          <w:szCs w:val="24"/>
          <w:shd w:val="clear" w:color="auto" w:fill="FFFFFF"/>
          <w:lang w:eastAsia="uk-UA"/>
        </w:rPr>
        <w:t>ою </w:t>
      </w:r>
      <w:r w:rsidRPr="001A4A69">
        <w:rPr>
          <w:rFonts w:ascii="Times New Roman" w:eastAsia="Times New Roman" w:hAnsi="Times New Roman" w:cs="Times New Roman"/>
          <w:color w:val="111111"/>
          <w:sz w:val="24"/>
          <w:szCs w:val="24"/>
          <w:shd w:val="clear" w:color="auto" w:fill="FFFFFF"/>
          <w:lang w:val="ru-RU" w:eastAsia="uk-UA"/>
        </w:rPr>
        <w:t> в проектах;</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shd w:val="clear" w:color="auto" w:fill="FFFFFF"/>
          <w:lang w:eastAsia="uk-UA"/>
        </w:rPr>
        <w:lastRenderedPageBreak/>
        <w:t>- </w:t>
      </w:r>
      <w:r w:rsidRPr="001A4A69">
        <w:rPr>
          <w:rFonts w:ascii="Times New Roman" w:eastAsia="Times New Roman" w:hAnsi="Times New Roman" w:cs="Times New Roman"/>
          <w:color w:val="111111"/>
          <w:sz w:val="24"/>
          <w:szCs w:val="24"/>
          <w:shd w:val="clear" w:color="auto" w:fill="FFFFFF"/>
          <w:lang w:val="ru-RU" w:eastAsia="uk-UA"/>
        </w:rPr>
        <w:t>позакласну навчальну роботу і роботу гуртків.</w:t>
      </w:r>
    </w:p>
    <w:tbl>
      <w:tblPr>
        <w:tblW w:w="9645" w:type="dxa"/>
        <w:tblInd w:w="250"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2089"/>
        <w:gridCol w:w="7556"/>
      </w:tblGrid>
      <w:tr w:rsidR="004A3B21" w:rsidRPr="001A4A69" w:rsidTr="004A3B21">
        <w:trPr>
          <w:trHeight w:val="20"/>
        </w:trPr>
        <w:tc>
          <w:tcPr>
            <w:tcW w:w="1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3B21" w:rsidRPr="001A4A69" w:rsidRDefault="004A3B21" w:rsidP="004A3B21">
            <w:pPr>
              <w:spacing w:after="165" w:line="240" w:lineRule="auto"/>
              <w:jc w:val="center"/>
              <w:rPr>
                <w:rFonts w:ascii="Tahoma" w:eastAsia="Times New Roman" w:hAnsi="Tahoma" w:cs="Tahoma"/>
                <w:color w:val="111111"/>
                <w:sz w:val="24"/>
                <w:szCs w:val="24"/>
                <w:lang w:eastAsia="uk-UA"/>
              </w:rPr>
            </w:pPr>
            <w:r w:rsidRPr="001A4A69">
              <w:rPr>
                <w:rFonts w:ascii="Times New Roman" w:eastAsia="Times New Roman" w:hAnsi="Times New Roman" w:cs="Times New Roman"/>
                <w:b/>
                <w:bCs/>
                <w:color w:val="111111"/>
                <w:sz w:val="24"/>
                <w:szCs w:val="24"/>
                <w:lang w:val="ru-RU" w:eastAsia="uk-UA"/>
              </w:rPr>
              <w:t>Наскрізна лінія</w:t>
            </w:r>
          </w:p>
        </w:tc>
        <w:tc>
          <w:tcPr>
            <w:tcW w:w="797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A3B21" w:rsidRPr="001A4A69" w:rsidRDefault="004A3B21" w:rsidP="004A3B21">
            <w:pPr>
              <w:spacing w:after="165" w:line="240" w:lineRule="auto"/>
              <w:jc w:val="center"/>
              <w:rPr>
                <w:rFonts w:ascii="Tahoma" w:eastAsia="Times New Roman" w:hAnsi="Tahoma" w:cs="Tahoma"/>
                <w:color w:val="111111"/>
                <w:sz w:val="24"/>
                <w:szCs w:val="24"/>
                <w:lang w:eastAsia="uk-UA"/>
              </w:rPr>
            </w:pPr>
            <w:r w:rsidRPr="001A4A69">
              <w:rPr>
                <w:rFonts w:ascii="Times New Roman" w:eastAsia="Times New Roman" w:hAnsi="Times New Roman" w:cs="Times New Roman"/>
                <w:b/>
                <w:bCs/>
                <w:color w:val="111111"/>
                <w:sz w:val="24"/>
                <w:szCs w:val="24"/>
                <w:shd w:val="clear" w:color="auto" w:fill="FFFFFF"/>
                <w:lang w:val="ru-RU" w:eastAsia="uk-UA"/>
              </w:rPr>
              <w:t>Коротка характеристика</w:t>
            </w:r>
          </w:p>
        </w:tc>
      </w:tr>
      <w:tr w:rsidR="004A3B21" w:rsidRPr="001A4A69" w:rsidTr="004A3B21">
        <w:trPr>
          <w:trHeight w:val="20"/>
        </w:trPr>
        <w:tc>
          <w:tcPr>
            <w:tcW w:w="16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3B21" w:rsidRPr="001A4A69" w:rsidRDefault="004A3B21" w:rsidP="004A3B21">
            <w:pPr>
              <w:spacing w:after="165" w:line="240" w:lineRule="auto"/>
              <w:jc w:val="center"/>
              <w:rPr>
                <w:rFonts w:ascii="Tahoma" w:eastAsia="Times New Roman" w:hAnsi="Tahoma" w:cs="Tahoma"/>
                <w:color w:val="111111"/>
                <w:sz w:val="24"/>
                <w:szCs w:val="24"/>
                <w:lang w:eastAsia="uk-UA"/>
              </w:rPr>
            </w:pPr>
            <w:r w:rsidRPr="001A4A69">
              <w:rPr>
                <w:rFonts w:ascii="Times New Roman" w:eastAsia="Times New Roman" w:hAnsi="Times New Roman" w:cs="Times New Roman"/>
                <w:b/>
                <w:bCs/>
                <w:color w:val="111111"/>
                <w:sz w:val="24"/>
                <w:szCs w:val="24"/>
                <w:shd w:val="clear" w:color="auto" w:fill="FFFFFF"/>
                <w:lang w:val="ru-RU" w:eastAsia="uk-UA"/>
              </w:rPr>
              <w:t>Екологічна безпека й</w:t>
            </w:r>
          </w:p>
          <w:p w:rsidR="004A3B21" w:rsidRPr="001A4A69" w:rsidRDefault="004A3B21" w:rsidP="004A3B21">
            <w:pPr>
              <w:spacing w:after="165" w:line="240" w:lineRule="auto"/>
              <w:jc w:val="center"/>
              <w:rPr>
                <w:rFonts w:ascii="Tahoma" w:eastAsia="Times New Roman" w:hAnsi="Tahoma" w:cs="Tahoma"/>
                <w:color w:val="111111"/>
                <w:sz w:val="24"/>
                <w:szCs w:val="24"/>
                <w:lang w:eastAsia="uk-UA"/>
              </w:rPr>
            </w:pPr>
            <w:r w:rsidRPr="001A4A69">
              <w:rPr>
                <w:rFonts w:ascii="Times New Roman" w:eastAsia="Times New Roman" w:hAnsi="Times New Roman" w:cs="Times New Roman"/>
                <w:b/>
                <w:bCs/>
                <w:color w:val="111111"/>
                <w:sz w:val="24"/>
                <w:szCs w:val="24"/>
                <w:shd w:val="clear" w:color="auto" w:fill="FFFFFF"/>
                <w:lang w:val="ru-RU" w:eastAsia="uk-UA"/>
              </w:rPr>
              <w:t>сталий розвиток</w:t>
            </w:r>
          </w:p>
        </w:tc>
        <w:tc>
          <w:tcPr>
            <w:tcW w:w="79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shd w:val="clear" w:color="auto" w:fill="FFFFFF"/>
                <w:lang w:val="ru-RU" w:eastAsia="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shd w:val="clear" w:color="auto" w:fill="FFFFFF"/>
                <w:lang w:val="ru-RU" w:eastAsia="uk-U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4A3B21" w:rsidRPr="001A4A69" w:rsidTr="004A3B21">
        <w:trPr>
          <w:trHeight w:val="20"/>
        </w:trPr>
        <w:tc>
          <w:tcPr>
            <w:tcW w:w="16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3B21" w:rsidRPr="001A4A69" w:rsidRDefault="004A3B21" w:rsidP="004A3B21">
            <w:pPr>
              <w:spacing w:after="165" w:line="240" w:lineRule="auto"/>
              <w:jc w:val="center"/>
              <w:rPr>
                <w:rFonts w:ascii="Tahoma" w:eastAsia="Times New Roman" w:hAnsi="Tahoma" w:cs="Tahoma"/>
                <w:color w:val="111111"/>
                <w:sz w:val="24"/>
                <w:szCs w:val="24"/>
                <w:lang w:eastAsia="uk-UA"/>
              </w:rPr>
            </w:pPr>
            <w:r w:rsidRPr="001A4A69">
              <w:rPr>
                <w:rFonts w:ascii="Times New Roman" w:eastAsia="Times New Roman" w:hAnsi="Times New Roman" w:cs="Times New Roman"/>
                <w:b/>
                <w:bCs/>
                <w:color w:val="111111"/>
                <w:sz w:val="24"/>
                <w:szCs w:val="24"/>
                <w:shd w:val="clear" w:color="auto" w:fill="FFFFFF"/>
                <w:lang w:val="ru-RU" w:eastAsia="uk-UA"/>
              </w:rPr>
              <w:t>Громадянська відповідальність</w:t>
            </w:r>
          </w:p>
        </w:tc>
        <w:tc>
          <w:tcPr>
            <w:tcW w:w="79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shd w:val="clear" w:color="auto" w:fill="FFFFFF"/>
                <w:lang w:val="ru-RU" w:eastAsia="uk-UA"/>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w:t>
            </w:r>
          </w:p>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shd w:val="clear" w:color="auto" w:fill="FFFFFF"/>
                <w:lang w:val="ru-RU" w:eastAsia="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4A3B21" w:rsidRPr="001A4A69" w:rsidTr="004A3B21">
        <w:trPr>
          <w:trHeight w:val="3250"/>
        </w:trPr>
        <w:tc>
          <w:tcPr>
            <w:tcW w:w="16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3B21" w:rsidRPr="001A4A69" w:rsidRDefault="004A3B21" w:rsidP="004A3B21">
            <w:pPr>
              <w:spacing w:after="165" w:line="240" w:lineRule="auto"/>
              <w:jc w:val="center"/>
              <w:rPr>
                <w:rFonts w:ascii="Tahoma" w:eastAsia="Times New Roman" w:hAnsi="Tahoma" w:cs="Tahoma"/>
                <w:color w:val="111111"/>
                <w:sz w:val="24"/>
                <w:szCs w:val="24"/>
                <w:lang w:eastAsia="uk-UA"/>
              </w:rPr>
            </w:pPr>
            <w:r w:rsidRPr="001A4A69">
              <w:rPr>
                <w:rFonts w:ascii="Times New Roman" w:eastAsia="Times New Roman" w:hAnsi="Times New Roman" w:cs="Times New Roman"/>
                <w:b/>
                <w:bCs/>
                <w:color w:val="111111"/>
                <w:sz w:val="24"/>
                <w:szCs w:val="24"/>
                <w:shd w:val="clear" w:color="auto" w:fill="FFFFFF"/>
                <w:lang w:val="ru-RU" w:eastAsia="uk-UA"/>
              </w:rPr>
              <w:t>Здоров'я і безпека</w:t>
            </w:r>
          </w:p>
        </w:tc>
        <w:tc>
          <w:tcPr>
            <w:tcW w:w="79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shd w:val="clear" w:color="auto" w:fill="FFFFFF"/>
                <w:lang w:val="ru-RU" w:eastAsia="uk-UA"/>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shd w:val="clear" w:color="auto" w:fill="FFFFFF"/>
                <w:lang w:val="ru-RU" w:eastAsia="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4A3B21" w:rsidRPr="001A4A69" w:rsidTr="004A3B21">
        <w:trPr>
          <w:trHeight w:val="20"/>
        </w:trPr>
        <w:tc>
          <w:tcPr>
            <w:tcW w:w="16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A3B21" w:rsidRPr="001A4A69" w:rsidRDefault="004A3B21" w:rsidP="004A3B21">
            <w:pPr>
              <w:spacing w:after="165" w:line="240" w:lineRule="auto"/>
              <w:jc w:val="center"/>
              <w:rPr>
                <w:rFonts w:ascii="Tahoma" w:eastAsia="Times New Roman" w:hAnsi="Tahoma" w:cs="Tahoma"/>
                <w:color w:val="111111"/>
                <w:sz w:val="24"/>
                <w:szCs w:val="24"/>
                <w:lang w:eastAsia="uk-UA"/>
              </w:rPr>
            </w:pPr>
            <w:r w:rsidRPr="001A4A69">
              <w:rPr>
                <w:rFonts w:ascii="Times New Roman" w:eastAsia="Times New Roman" w:hAnsi="Times New Roman" w:cs="Times New Roman"/>
                <w:b/>
                <w:bCs/>
                <w:color w:val="111111"/>
                <w:sz w:val="24"/>
                <w:szCs w:val="24"/>
                <w:shd w:val="clear" w:color="auto" w:fill="FFFFFF"/>
                <w:lang w:val="ru-RU" w:eastAsia="uk-UA"/>
              </w:rPr>
              <w:t>Підприємливість і фінансова грамотність</w:t>
            </w:r>
          </w:p>
        </w:tc>
        <w:tc>
          <w:tcPr>
            <w:tcW w:w="79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shd w:val="clear" w:color="auto" w:fill="FFFFFF"/>
                <w:lang w:val="ru-RU" w:eastAsia="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4A3B21" w:rsidRPr="001A4A69" w:rsidRDefault="004A3B21" w:rsidP="004A3B21">
            <w:pPr>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shd w:val="clear" w:color="auto" w:fill="FFFFFF"/>
                <w:lang w:val="ru-RU" w:eastAsia="uk-UA"/>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shd w:val="clear" w:color="auto" w:fill="FFFFFF"/>
          <w:lang w:eastAsia="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w:t>
      </w:r>
      <w:r w:rsidRPr="001A4A69">
        <w:rPr>
          <w:rFonts w:ascii="Times New Roman" w:eastAsia="Times New Roman" w:hAnsi="Times New Roman" w:cs="Times New Roman"/>
          <w:color w:val="111111"/>
          <w:sz w:val="24"/>
          <w:szCs w:val="24"/>
          <w:shd w:val="clear" w:color="auto" w:fill="FFFFFF"/>
          <w:lang w:eastAsia="uk-UA"/>
        </w:rPr>
        <w:lastRenderedPageBreak/>
        <w:t>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В освітньому процесі формуванню ключових компетентностей сприяють міжпредметніта внутрішньопредметні зв’язки,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w:t>
      </w:r>
      <w:r w:rsidRPr="001A4A69">
        <w:rPr>
          <w:rFonts w:ascii="Times New Roman" w:eastAsia="Times New Roman" w:hAnsi="Times New Roman" w:cs="Times New Roman"/>
          <w:color w:val="111111"/>
          <w:sz w:val="24"/>
          <w:szCs w:val="24"/>
          <w:shd w:val="clear" w:color="auto" w:fill="FFFFFF"/>
          <w:lang w:val="ru-RU" w:eastAsia="uk-UA"/>
        </w:rPr>
        <w:t>Учні набувають досвіду застосування знань на практиці та перенесення їх в нові ситуації.</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i/>
          <w:iCs/>
          <w:color w:val="111111"/>
          <w:sz w:val="24"/>
          <w:szCs w:val="24"/>
          <w:lang w:val="ru-RU" w:eastAsia="uk-UA"/>
        </w:rPr>
        <w:t>Вимоги до осіб, які можуть розпочинати здобуття профільної середньої освіти.</w:t>
      </w:r>
      <w:r w:rsidRPr="001A4A69">
        <w:rPr>
          <w:rFonts w:ascii="Times New Roman" w:eastAsia="Times New Roman" w:hAnsi="Times New Roman" w:cs="Times New Roman"/>
          <w:color w:val="111111"/>
          <w:sz w:val="24"/>
          <w:szCs w:val="24"/>
          <w:lang w:val="ru-RU" w:eastAsia="uk-UA"/>
        </w:rPr>
        <w:t>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Особи з особливими освітніми потребами можуть розпочинати здобуття профільної середньої освіти за інших умов.</w:t>
      </w:r>
    </w:p>
    <w:p w:rsidR="004A3B21" w:rsidRPr="001A4A69" w:rsidRDefault="0073011A" w:rsidP="004A3B21">
      <w:pPr>
        <w:shd w:val="clear" w:color="auto" w:fill="FFFFFF"/>
        <w:spacing w:after="165" w:line="240" w:lineRule="auto"/>
        <w:jc w:val="center"/>
        <w:rPr>
          <w:rFonts w:ascii="Tahoma" w:eastAsia="Times New Roman" w:hAnsi="Tahoma" w:cs="Tahoma"/>
          <w:color w:val="111111"/>
          <w:sz w:val="24"/>
          <w:szCs w:val="24"/>
          <w:lang w:eastAsia="uk-UA"/>
        </w:rPr>
      </w:pPr>
      <w:r w:rsidRPr="001A4A69">
        <w:rPr>
          <w:rFonts w:ascii="Times New Roman" w:eastAsia="Times New Roman" w:hAnsi="Times New Roman" w:cs="Times New Roman"/>
          <w:b/>
          <w:bCs/>
          <w:color w:val="111111"/>
          <w:sz w:val="24"/>
          <w:szCs w:val="24"/>
          <w:lang w:eastAsia="uk-UA"/>
        </w:rPr>
        <w:t>6</w:t>
      </w:r>
      <w:r w:rsidR="004A3B21" w:rsidRPr="001A4A69">
        <w:rPr>
          <w:rFonts w:ascii="Times New Roman" w:eastAsia="Times New Roman" w:hAnsi="Times New Roman" w:cs="Times New Roman"/>
          <w:b/>
          <w:bCs/>
          <w:color w:val="111111"/>
          <w:sz w:val="24"/>
          <w:szCs w:val="24"/>
          <w:lang w:eastAsia="uk-UA"/>
        </w:rPr>
        <w:t>. Перелік освітніх галузей</w:t>
      </w:r>
    </w:p>
    <w:p w:rsidR="004A3B21" w:rsidRPr="001A4A69" w:rsidRDefault="004A3B21" w:rsidP="004A3B21">
      <w:pPr>
        <w:shd w:val="clear" w:color="auto" w:fill="FFFFFF"/>
        <w:spacing w:after="165" w:line="240" w:lineRule="auto"/>
        <w:jc w:val="center"/>
        <w:rPr>
          <w:rFonts w:ascii="Tahoma" w:eastAsia="Times New Roman" w:hAnsi="Tahoma" w:cs="Tahoma"/>
          <w:color w:val="111111"/>
          <w:sz w:val="24"/>
          <w:szCs w:val="24"/>
          <w:lang w:eastAsia="uk-UA"/>
        </w:rPr>
      </w:pPr>
      <w:r w:rsidRPr="001A4A69">
        <w:rPr>
          <w:rFonts w:ascii="Times New Roman" w:eastAsia="Times New Roman" w:hAnsi="Times New Roman" w:cs="Times New Roman"/>
          <w:i/>
          <w:iCs/>
          <w:color w:val="111111"/>
          <w:sz w:val="24"/>
          <w:szCs w:val="24"/>
          <w:lang w:eastAsia="uk-UA"/>
        </w:rPr>
        <w:t>Перелік освітніх галузей.</w:t>
      </w:r>
      <w:r w:rsidRPr="001A4A69">
        <w:rPr>
          <w:rFonts w:ascii="Times New Roman" w:eastAsia="Times New Roman" w:hAnsi="Times New Roman" w:cs="Times New Roman"/>
          <w:color w:val="111111"/>
          <w:sz w:val="24"/>
          <w:szCs w:val="24"/>
          <w:lang w:eastAsia="uk-UA"/>
        </w:rPr>
        <w:t>О</w:t>
      </w:r>
      <w:r w:rsidRPr="001A4A69">
        <w:rPr>
          <w:rFonts w:ascii="Times New Roman" w:eastAsia="Times New Roman" w:hAnsi="Times New Roman" w:cs="Times New Roman"/>
          <w:color w:val="111111"/>
          <w:sz w:val="24"/>
          <w:szCs w:val="24"/>
          <w:lang w:val="ru-RU" w:eastAsia="uk-UA"/>
        </w:rPr>
        <w:t>світню програму укладено за такими освітніми галузями:</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Мови і літератури</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Суспільствознавство</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Мистецтво</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Математика</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Природознавство</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Технології</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Здоров’я і фізична культура</w:t>
      </w:r>
    </w:p>
    <w:p w:rsidR="004A3B21" w:rsidRPr="001A4A69" w:rsidRDefault="004A3B21" w:rsidP="004A3B21">
      <w:pPr>
        <w:shd w:val="clear" w:color="auto" w:fill="FFFFFF"/>
        <w:spacing w:after="165" w:line="240" w:lineRule="auto"/>
        <w:jc w:val="both"/>
        <w:rPr>
          <w:rFonts w:ascii="Times New Roman" w:eastAsia="Times New Roman" w:hAnsi="Times New Roman" w:cs="Times New Roman"/>
          <w:color w:val="111111"/>
          <w:sz w:val="24"/>
          <w:szCs w:val="24"/>
          <w:lang w:eastAsia="uk-UA"/>
        </w:rPr>
      </w:pPr>
      <w:r w:rsidRPr="001A4A69">
        <w:rPr>
          <w:rFonts w:ascii="Times New Roman" w:eastAsia="Times New Roman" w:hAnsi="Times New Roman" w:cs="Times New Roman"/>
          <w:iCs/>
          <w:color w:val="111111"/>
          <w:sz w:val="24"/>
          <w:szCs w:val="24"/>
          <w:lang w:val="ru-RU" w:eastAsia="uk-UA"/>
        </w:rPr>
        <w:t>Логічна послідовність вивчення предметів</w:t>
      </w:r>
      <w:r w:rsidRPr="001A4A69">
        <w:rPr>
          <w:rFonts w:ascii="Times New Roman" w:eastAsia="Times New Roman" w:hAnsi="Times New Roman" w:cs="Times New Roman"/>
          <w:color w:val="111111"/>
          <w:sz w:val="24"/>
          <w:szCs w:val="24"/>
          <w:lang w:val="ru-RU" w:eastAsia="uk-UA"/>
        </w:rPr>
        <w:t> розкривається у відповідних </w:t>
      </w:r>
      <w:r w:rsidRPr="001A4A69">
        <w:rPr>
          <w:rFonts w:ascii="Times New Roman" w:eastAsia="Times New Roman" w:hAnsi="Times New Roman" w:cs="Times New Roman"/>
          <w:iCs/>
          <w:color w:val="111111"/>
          <w:sz w:val="24"/>
          <w:szCs w:val="24"/>
          <w:lang w:val="ru-RU" w:eastAsia="uk-UA"/>
        </w:rPr>
        <w:t>навчальних програмах</w:t>
      </w:r>
      <w:r w:rsidRPr="001A4A69">
        <w:rPr>
          <w:rFonts w:ascii="Times New Roman" w:eastAsia="Times New Roman" w:hAnsi="Times New Roman" w:cs="Times New Roman"/>
          <w:color w:val="111111"/>
          <w:sz w:val="24"/>
          <w:szCs w:val="24"/>
          <w:lang w:val="ru-RU" w:eastAsia="uk-UA"/>
        </w:rPr>
        <w:t>.</w:t>
      </w:r>
    </w:p>
    <w:p w:rsidR="004A3B21" w:rsidRPr="001A4A69" w:rsidRDefault="0073011A" w:rsidP="004A3B21">
      <w:pPr>
        <w:shd w:val="clear" w:color="auto" w:fill="FFFFFF"/>
        <w:spacing w:after="165" w:line="240" w:lineRule="auto"/>
        <w:jc w:val="center"/>
        <w:rPr>
          <w:rFonts w:ascii="Tahoma" w:eastAsia="Times New Roman" w:hAnsi="Tahoma" w:cs="Tahoma"/>
          <w:color w:val="111111"/>
          <w:sz w:val="24"/>
          <w:szCs w:val="24"/>
          <w:lang w:eastAsia="uk-UA"/>
        </w:rPr>
      </w:pPr>
      <w:r w:rsidRPr="001A4A69">
        <w:rPr>
          <w:rFonts w:ascii="Times New Roman" w:eastAsia="Times New Roman" w:hAnsi="Times New Roman" w:cs="Times New Roman"/>
          <w:b/>
          <w:bCs/>
          <w:color w:val="111111"/>
          <w:sz w:val="24"/>
          <w:szCs w:val="24"/>
          <w:lang w:val="en-US" w:eastAsia="uk-UA"/>
        </w:rPr>
        <w:t>7.</w:t>
      </w:r>
      <w:r w:rsidR="004A3B21" w:rsidRPr="001A4A69">
        <w:rPr>
          <w:rFonts w:ascii="Times New Roman" w:eastAsia="Times New Roman" w:hAnsi="Times New Roman" w:cs="Times New Roman"/>
          <w:b/>
          <w:bCs/>
          <w:color w:val="111111"/>
          <w:sz w:val="24"/>
          <w:szCs w:val="24"/>
          <w:lang w:eastAsia="uk-UA"/>
        </w:rPr>
        <w:t xml:space="preserve"> Форми</w:t>
      </w:r>
      <w:r w:rsidR="004A3B21" w:rsidRPr="001A4A69">
        <w:rPr>
          <w:rFonts w:ascii="Times New Roman" w:eastAsia="Times New Roman" w:hAnsi="Times New Roman" w:cs="Times New Roman"/>
          <w:b/>
          <w:bCs/>
          <w:color w:val="111111"/>
          <w:sz w:val="24"/>
          <w:szCs w:val="24"/>
          <w:lang w:val="ru-RU" w:eastAsia="uk-UA"/>
        </w:rPr>
        <w:t> організації освітнього процесу</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Основними формами організації освітнього процесу є різні типи уроку:</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формування компетентностей;</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розвит</w:t>
      </w:r>
      <w:r w:rsidRPr="001A4A69">
        <w:rPr>
          <w:rFonts w:ascii="Times New Roman" w:eastAsia="Times New Roman" w:hAnsi="Times New Roman" w:cs="Times New Roman"/>
          <w:color w:val="111111"/>
          <w:sz w:val="24"/>
          <w:szCs w:val="24"/>
          <w:lang w:eastAsia="uk-UA"/>
        </w:rPr>
        <w:t>о</w:t>
      </w:r>
      <w:r w:rsidRPr="001A4A69">
        <w:rPr>
          <w:rFonts w:ascii="Times New Roman" w:eastAsia="Times New Roman" w:hAnsi="Times New Roman" w:cs="Times New Roman"/>
          <w:color w:val="111111"/>
          <w:sz w:val="24"/>
          <w:szCs w:val="24"/>
          <w:lang w:val="ru-RU" w:eastAsia="uk-UA"/>
        </w:rPr>
        <w:t>к компетентностей;</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перевірк</w:t>
      </w:r>
      <w:r w:rsidRPr="001A4A69">
        <w:rPr>
          <w:rFonts w:ascii="Times New Roman" w:eastAsia="Times New Roman" w:hAnsi="Times New Roman" w:cs="Times New Roman"/>
          <w:color w:val="111111"/>
          <w:sz w:val="24"/>
          <w:szCs w:val="24"/>
          <w:lang w:eastAsia="uk-UA"/>
        </w:rPr>
        <w:t>а</w:t>
      </w:r>
      <w:r w:rsidRPr="001A4A69">
        <w:rPr>
          <w:rFonts w:ascii="Times New Roman" w:eastAsia="Times New Roman" w:hAnsi="Times New Roman" w:cs="Times New Roman"/>
          <w:color w:val="111111"/>
          <w:sz w:val="24"/>
          <w:szCs w:val="24"/>
          <w:lang w:val="ru-RU" w:eastAsia="uk-UA"/>
        </w:rPr>
        <w:t> та оцінювання досягнен</w:t>
      </w:r>
      <w:r w:rsidRPr="001A4A69">
        <w:rPr>
          <w:rFonts w:ascii="Times New Roman" w:eastAsia="Times New Roman" w:hAnsi="Times New Roman" w:cs="Times New Roman"/>
          <w:color w:val="111111"/>
          <w:sz w:val="24"/>
          <w:szCs w:val="24"/>
          <w:lang w:eastAsia="uk-UA"/>
        </w:rPr>
        <w:t>ь</w:t>
      </w:r>
      <w:r w:rsidRPr="001A4A69">
        <w:rPr>
          <w:rFonts w:ascii="Times New Roman" w:eastAsia="Times New Roman" w:hAnsi="Times New Roman" w:cs="Times New Roman"/>
          <w:color w:val="111111"/>
          <w:sz w:val="24"/>
          <w:szCs w:val="24"/>
          <w:lang w:val="ru-RU" w:eastAsia="uk-UA"/>
        </w:rPr>
        <w:t> компетентностей;</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корекці</w:t>
      </w:r>
      <w:r w:rsidRPr="001A4A69">
        <w:rPr>
          <w:rFonts w:ascii="Times New Roman" w:eastAsia="Times New Roman" w:hAnsi="Times New Roman" w:cs="Times New Roman"/>
          <w:color w:val="111111"/>
          <w:sz w:val="24"/>
          <w:szCs w:val="24"/>
          <w:lang w:eastAsia="uk-UA"/>
        </w:rPr>
        <w:t>я</w:t>
      </w:r>
      <w:r w:rsidRPr="001A4A69">
        <w:rPr>
          <w:rFonts w:ascii="Times New Roman" w:eastAsia="Times New Roman" w:hAnsi="Times New Roman" w:cs="Times New Roman"/>
          <w:color w:val="111111"/>
          <w:sz w:val="24"/>
          <w:szCs w:val="24"/>
          <w:lang w:val="ru-RU" w:eastAsia="uk-UA"/>
        </w:rPr>
        <w:t> основних компетентностей;</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комбінований урок.</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eastAsia="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таінтегровані уроки,відео-уроки, прес-конференції, ділові ігри тощо.</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Засвоєння нового матеріалу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спостерігаючи за різноманітними процесами, що відбуваються у природі</w:t>
      </w:r>
      <w:r w:rsidRPr="001A4A69">
        <w:rPr>
          <w:rFonts w:ascii="Times New Roman" w:eastAsia="Times New Roman" w:hAnsi="Times New Roman" w:cs="Times New Roman"/>
          <w:color w:val="111111"/>
          <w:sz w:val="24"/>
          <w:szCs w:val="24"/>
          <w:lang w:eastAsia="uk-UA"/>
        </w:rPr>
        <w:t> тощо</w:t>
      </w:r>
      <w:r w:rsidRPr="001A4A69">
        <w:rPr>
          <w:rFonts w:ascii="Times New Roman" w:eastAsia="Times New Roman" w:hAnsi="Times New Roman" w:cs="Times New Roman"/>
          <w:color w:val="111111"/>
          <w:sz w:val="24"/>
          <w:szCs w:val="24"/>
          <w:lang w:val="ru-RU" w:eastAsia="uk-UA"/>
        </w:rPr>
        <w:t xml:space="preserve">. Консультації проводяться з </w:t>
      </w:r>
      <w:r w:rsidRPr="001A4A69">
        <w:rPr>
          <w:rFonts w:ascii="Times New Roman" w:eastAsia="Times New Roman" w:hAnsi="Times New Roman" w:cs="Times New Roman"/>
          <w:color w:val="111111"/>
          <w:sz w:val="24"/>
          <w:szCs w:val="24"/>
          <w:lang w:val="ru-RU" w:eastAsia="uk-UA"/>
        </w:rPr>
        <w:lastRenderedPageBreak/>
        <w:t>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З метою засвоєння нового матеріалу та розвитку компетентностей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передбача</w:t>
      </w:r>
      <w:r w:rsidRPr="001A4A69">
        <w:rPr>
          <w:rFonts w:ascii="Times New Roman" w:eastAsia="Times New Roman" w:hAnsi="Times New Roman" w:cs="Times New Roman"/>
          <w:color w:val="111111"/>
          <w:sz w:val="24"/>
          <w:szCs w:val="24"/>
          <w:lang w:eastAsia="uk-UA"/>
        </w:rPr>
        <w:t>є </w:t>
      </w:r>
      <w:r w:rsidRPr="001A4A69">
        <w:rPr>
          <w:rFonts w:ascii="Times New Roman" w:eastAsia="Times New Roman" w:hAnsi="Times New Roman" w:cs="Times New Roman"/>
          <w:color w:val="111111"/>
          <w:sz w:val="24"/>
          <w:szCs w:val="24"/>
          <w:lang w:val="ru-RU" w:eastAsia="uk-UA"/>
        </w:rPr>
        <w:t>обговорення ключових положень вивченого матеріалу, учнем розкриваються нові узагальнюючі підходи до його аналізу.</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Оглядова конференція може бути комплексною, тобто реалізувати міжпредметні зв'язки в узагальненні й систематизації навчального матеріалу.</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eastAsia="uk-UA"/>
        </w:rPr>
        <w:t>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Консультація будується за принципом питань і відповідей.</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Перевірка та оцінювання досягнення компетентностей крім уроку може здійснюватися у формі співбесіди, контрольного навчально-практичного заняття.</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eastAsia="uk-UA"/>
        </w:rPr>
        <w:t>Співбесіда тільки у формі індивідуальної бесіди, проводиться з метою з'ясувати рівень досягнення компетентностей.</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Функцію перевірки та оцінювання досягнення компетентностей виконує навчально-практичне заняття. Учні одержують конкретні завдання, з виконання яких звітують перед </w:t>
      </w:r>
      <w:r w:rsidRPr="001A4A69">
        <w:rPr>
          <w:rFonts w:ascii="Times New Roman" w:eastAsia="Times New Roman" w:hAnsi="Times New Roman" w:cs="Times New Roman"/>
          <w:color w:val="111111"/>
          <w:sz w:val="24"/>
          <w:szCs w:val="24"/>
          <w:lang w:eastAsia="uk-UA"/>
        </w:rPr>
        <w:t>у</w:t>
      </w:r>
      <w:r w:rsidRPr="001A4A69">
        <w:rPr>
          <w:rFonts w:ascii="Times New Roman" w:eastAsia="Times New Roman" w:hAnsi="Times New Roman" w:cs="Times New Roman"/>
          <w:color w:val="111111"/>
          <w:sz w:val="24"/>
          <w:szCs w:val="24"/>
          <w:lang w:val="ru-RU" w:eastAsia="uk-UA"/>
        </w:rPr>
        <w:t>чителем.</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 xml:space="preserve">Можливо проводити заняття в малих </w:t>
      </w:r>
      <w:proofErr w:type="gramStart"/>
      <w:r w:rsidRPr="001A4A69">
        <w:rPr>
          <w:rFonts w:ascii="Times New Roman" w:eastAsia="Times New Roman" w:hAnsi="Times New Roman" w:cs="Times New Roman"/>
          <w:color w:val="111111"/>
          <w:sz w:val="24"/>
          <w:szCs w:val="24"/>
          <w:lang w:val="ru-RU" w:eastAsia="uk-UA"/>
        </w:rPr>
        <w:t>группах(</w:t>
      </w:r>
      <w:proofErr w:type="gramEnd"/>
      <w:r w:rsidRPr="001A4A69">
        <w:rPr>
          <w:rFonts w:ascii="Times New Roman" w:eastAsia="Times New Roman" w:hAnsi="Times New Roman" w:cs="Times New Roman"/>
          <w:color w:val="111111"/>
          <w:sz w:val="24"/>
          <w:szCs w:val="24"/>
          <w:lang w:val="ru-RU" w:eastAsia="uk-UA"/>
        </w:rPr>
        <w:t>у тому числі робота учнів у парах змінного складу) за умови, що окремі учні виконують роботу бригадирів, консультантів, тобто тих, хто навчає малу групу.</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Екскурсії </w:t>
      </w:r>
      <w:proofErr w:type="gramStart"/>
      <w:r w:rsidRPr="001A4A69">
        <w:rPr>
          <w:rFonts w:ascii="Times New Roman" w:eastAsia="Times New Roman" w:hAnsi="Times New Roman" w:cs="Times New Roman"/>
          <w:color w:val="111111"/>
          <w:sz w:val="24"/>
          <w:szCs w:val="24"/>
          <w:lang w:val="ru-RU" w:eastAsia="uk-UA"/>
        </w:rPr>
        <w:t>в першу</w:t>
      </w:r>
      <w:proofErr w:type="gramEnd"/>
      <w:r w:rsidRPr="001A4A69">
        <w:rPr>
          <w:rFonts w:ascii="Times New Roman" w:eastAsia="Times New Roman" w:hAnsi="Times New Roman" w:cs="Times New Roman"/>
          <w:color w:val="111111"/>
          <w:sz w:val="24"/>
          <w:szCs w:val="24"/>
          <w:lang w:val="ru-RU" w:eastAsia="uk-UA"/>
        </w:rPr>
        <w:t xml:space="preserve">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eastAsia="uk-UA"/>
        </w:rPr>
        <w:t>Учні можуть самостійно знімати та монтувати відеофільми (під час відео-уроку) за умови самостійного розроблення сюжету фільму, підбору матеріалу, виконують самостійно розподілені ролі та аналізують виконану роботу.</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w:t>
      </w:r>
      <w:r w:rsidRPr="001A4A69">
        <w:rPr>
          <w:rFonts w:ascii="Times New Roman" w:eastAsia="Times New Roman" w:hAnsi="Times New Roman" w:cs="Times New Roman"/>
          <w:color w:val="111111"/>
          <w:sz w:val="24"/>
          <w:szCs w:val="24"/>
          <w:lang w:eastAsia="uk-UA"/>
        </w:rPr>
        <w:t>упродовж</w:t>
      </w:r>
      <w:r w:rsidRPr="001A4A69">
        <w:rPr>
          <w:rFonts w:ascii="Times New Roman" w:eastAsia="Times New Roman" w:hAnsi="Times New Roman" w:cs="Times New Roman"/>
          <w:color w:val="111111"/>
          <w:sz w:val="24"/>
          <w:szCs w:val="24"/>
          <w:lang w:val="ru-RU" w:eastAsia="uk-UA"/>
        </w:rPr>
        <w:t> навчального року.</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4A3B21" w:rsidRPr="001A4A69" w:rsidRDefault="005F7CEB" w:rsidP="004A3B21">
      <w:pPr>
        <w:shd w:val="clear" w:color="auto" w:fill="FFFFFF"/>
        <w:spacing w:after="165" w:line="240" w:lineRule="auto"/>
        <w:jc w:val="center"/>
        <w:rPr>
          <w:rFonts w:ascii="Tahoma" w:eastAsia="Times New Roman" w:hAnsi="Tahoma" w:cs="Tahoma"/>
          <w:color w:val="111111"/>
          <w:sz w:val="24"/>
          <w:szCs w:val="24"/>
          <w:lang w:eastAsia="uk-UA"/>
        </w:rPr>
      </w:pPr>
      <w:r w:rsidRPr="001A4A69">
        <w:rPr>
          <w:rFonts w:ascii="Times New Roman" w:eastAsia="Times New Roman" w:hAnsi="Times New Roman" w:cs="Times New Roman"/>
          <w:b/>
          <w:bCs/>
          <w:color w:val="111111"/>
          <w:sz w:val="24"/>
          <w:szCs w:val="24"/>
          <w:lang w:val="en-US" w:eastAsia="uk-UA"/>
        </w:rPr>
        <w:t>8</w:t>
      </w:r>
      <w:r w:rsidR="004A3B21" w:rsidRPr="001A4A69">
        <w:rPr>
          <w:rFonts w:ascii="Times New Roman" w:eastAsia="Times New Roman" w:hAnsi="Times New Roman" w:cs="Times New Roman"/>
          <w:b/>
          <w:bCs/>
          <w:color w:val="111111"/>
          <w:sz w:val="24"/>
          <w:szCs w:val="24"/>
          <w:lang w:val="ru-RU" w:eastAsia="uk-UA"/>
        </w:rPr>
        <w:t>. Опис та інструменти системи внутрішнього забезпечення якості освіти</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eastAsia="uk-UA"/>
        </w:rPr>
        <w:t>Система внутрішнього забезпечення якості освітньої діяльності  закладу формується у таких напрямках: освітнє середовище, система оцінювання освітньої діяльності, педагогічна діяльність, управлінська діяльність.</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 xml:space="preserve">Внутрішня система забезпечення якості освіти спрямована на забезпечення сприятливих умов для фізичного, інтелектуального, полікультурного становлення особистості кожного учня, досягнення ним рівня освідченості, відповідного ступеня </w:t>
      </w:r>
      <w:proofErr w:type="gramStart"/>
      <w:r w:rsidRPr="001A4A69">
        <w:rPr>
          <w:rFonts w:ascii="Times New Roman" w:eastAsia="Times New Roman" w:hAnsi="Times New Roman" w:cs="Times New Roman"/>
          <w:color w:val="111111"/>
          <w:sz w:val="24"/>
          <w:szCs w:val="24"/>
          <w:lang w:val="ru-RU" w:eastAsia="uk-UA"/>
        </w:rPr>
        <w:t>навчання  в</w:t>
      </w:r>
      <w:proofErr w:type="gramEnd"/>
      <w:r w:rsidRPr="001A4A69">
        <w:rPr>
          <w:rFonts w:ascii="Times New Roman" w:eastAsia="Times New Roman" w:hAnsi="Times New Roman" w:cs="Times New Roman"/>
          <w:color w:val="111111"/>
          <w:sz w:val="24"/>
          <w:szCs w:val="24"/>
          <w:lang w:val="ru-RU" w:eastAsia="uk-UA"/>
        </w:rPr>
        <w:t xml:space="preserve"> контексті переходу до нової української школи.</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 xml:space="preserve">Самооцінювання якості освітньої діяльності та якості освіти здійснюється щорічно за основними критеріями </w:t>
      </w:r>
      <w:proofErr w:type="gramStart"/>
      <w:r w:rsidRPr="001A4A69">
        <w:rPr>
          <w:rFonts w:ascii="Times New Roman" w:eastAsia="Times New Roman" w:hAnsi="Times New Roman" w:cs="Times New Roman"/>
          <w:color w:val="111111"/>
          <w:sz w:val="24"/>
          <w:szCs w:val="24"/>
          <w:lang w:val="ru-RU" w:eastAsia="uk-UA"/>
        </w:rPr>
        <w:t>діяльності .</w:t>
      </w:r>
      <w:proofErr w:type="gramEnd"/>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 xml:space="preserve">До оцінювання залучаються адміністрація, психологічна служба закладу, окремі педагогічні працівники, батьки, </w:t>
      </w:r>
      <w:proofErr w:type="gramStart"/>
      <w:r w:rsidRPr="001A4A69">
        <w:rPr>
          <w:rFonts w:ascii="Times New Roman" w:eastAsia="Times New Roman" w:hAnsi="Times New Roman" w:cs="Times New Roman"/>
          <w:color w:val="111111"/>
          <w:sz w:val="24"/>
          <w:szCs w:val="24"/>
          <w:lang w:val="ru-RU" w:eastAsia="uk-UA"/>
        </w:rPr>
        <w:t>експерти,  тощо</w:t>
      </w:r>
      <w:proofErr w:type="gramEnd"/>
      <w:r w:rsidRPr="001A4A69">
        <w:rPr>
          <w:rFonts w:ascii="Times New Roman" w:eastAsia="Times New Roman" w:hAnsi="Times New Roman" w:cs="Times New Roman"/>
          <w:color w:val="111111"/>
          <w:sz w:val="24"/>
          <w:szCs w:val="24"/>
          <w:lang w:val="ru-RU" w:eastAsia="uk-UA"/>
        </w:rPr>
        <w:t>.</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b/>
          <w:bCs/>
          <w:i/>
          <w:iCs/>
          <w:color w:val="111111"/>
          <w:sz w:val="24"/>
          <w:szCs w:val="24"/>
          <w:lang w:val="ru-RU" w:eastAsia="uk-UA"/>
        </w:rPr>
        <w:t>Завдання системи внутрішнього забезпечення якості освіти:</w:t>
      </w:r>
    </w:p>
    <w:p w:rsidR="004A3B21" w:rsidRPr="001A4A69" w:rsidRDefault="004A3B21" w:rsidP="004A3B21">
      <w:pPr>
        <w:numPr>
          <w:ilvl w:val="0"/>
          <w:numId w:val="1"/>
        </w:numPr>
        <w:shd w:val="clear" w:color="auto" w:fill="FFFFFF"/>
        <w:spacing w:after="165" w:line="240" w:lineRule="auto"/>
        <w:ind w:left="450"/>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вдосконалення матеріально-технічних умов закладу, забезпечення безпеки перебування у закладі усіх учасників освітнього процесу, моніторинг та оптимізація соціально-психологічного середовища, оновлення методичної бази освітньої діяльності;</w:t>
      </w:r>
    </w:p>
    <w:p w:rsidR="004A3B21" w:rsidRPr="001A4A69" w:rsidRDefault="004A3B21" w:rsidP="004A3B21">
      <w:pPr>
        <w:numPr>
          <w:ilvl w:val="0"/>
          <w:numId w:val="1"/>
        </w:numPr>
        <w:shd w:val="clear" w:color="auto" w:fill="FFFFFF"/>
        <w:spacing w:after="165" w:line="240" w:lineRule="auto"/>
        <w:ind w:left="450"/>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контроль якості знань, умінь і навичок учнів, розробка рекомендацій щодо їх покращення, формування в учнів відповідального ставлення до навчання, забезпечення прозорості та об’єктивності оцінювання результатів навчання;</w:t>
      </w:r>
    </w:p>
    <w:p w:rsidR="004A3B21" w:rsidRPr="001A4A69" w:rsidRDefault="004A3B21" w:rsidP="004A3B21">
      <w:pPr>
        <w:numPr>
          <w:ilvl w:val="0"/>
          <w:numId w:val="1"/>
        </w:numPr>
        <w:shd w:val="clear" w:color="auto" w:fill="FFFFFF"/>
        <w:spacing w:after="165" w:line="240" w:lineRule="auto"/>
        <w:ind w:left="450"/>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контроль за виконанням навчальних планів та освітньої програми, створення необхідних умов для підвищення фахового кваліфікаційного рівня педагогічних працівників, використання сучасних та інноваційних методичних підходів до проведення уроку, дотримання принципів академічної доброчесності усіма учасниками освітнього процесу;</w:t>
      </w:r>
    </w:p>
    <w:p w:rsidR="004A3B21" w:rsidRPr="001A4A69" w:rsidRDefault="004A3B21" w:rsidP="004A3B21">
      <w:pPr>
        <w:numPr>
          <w:ilvl w:val="0"/>
          <w:numId w:val="1"/>
        </w:numPr>
        <w:shd w:val="clear" w:color="auto" w:fill="FFFFFF"/>
        <w:spacing w:after="165" w:line="240" w:lineRule="auto"/>
        <w:ind w:left="450"/>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вдосконалення управлінських процесів в закладі на основі принципів людиноцентризму, партнерства, лідерства та інноваційності.</w:t>
      </w:r>
    </w:p>
    <w:p w:rsidR="004A3B21" w:rsidRPr="001A4A69" w:rsidRDefault="004A3B21" w:rsidP="004A3B21">
      <w:pPr>
        <w:shd w:val="clear" w:color="auto" w:fill="FFFFFF"/>
        <w:spacing w:after="165" w:line="240" w:lineRule="auto"/>
        <w:jc w:val="both"/>
        <w:rPr>
          <w:rFonts w:ascii="Times New Roman" w:eastAsia="Times New Roman" w:hAnsi="Times New Roman" w:cs="Times New Roman"/>
          <w:color w:val="111111"/>
          <w:sz w:val="24"/>
          <w:szCs w:val="24"/>
          <w:lang w:eastAsia="uk-UA"/>
        </w:rPr>
      </w:pPr>
      <w:r w:rsidRPr="001A4A69">
        <w:rPr>
          <w:rFonts w:ascii="Times New Roman" w:eastAsia="Times New Roman" w:hAnsi="Times New Roman" w:cs="Times New Roman"/>
          <w:b/>
          <w:bCs/>
          <w:color w:val="111111"/>
          <w:sz w:val="24"/>
          <w:szCs w:val="24"/>
          <w:lang w:val="ru-RU" w:eastAsia="uk-UA"/>
        </w:rPr>
        <w:t>Якість </w:t>
      </w:r>
      <w:r w:rsidRPr="001A4A69">
        <w:rPr>
          <w:rFonts w:ascii="Times New Roman" w:eastAsia="Times New Roman" w:hAnsi="Times New Roman" w:cs="Times New Roman"/>
          <w:b/>
          <w:bCs/>
          <w:iCs/>
          <w:color w:val="111111"/>
          <w:sz w:val="24"/>
          <w:szCs w:val="24"/>
          <w:lang w:val="ru-RU" w:eastAsia="uk-UA"/>
        </w:rPr>
        <w:t>освітнього середовища</w:t>
      </w:r>
      <w:r w:rsidRPr="001A4A69">
        <w:rPr>
          <w:rFonts w:ascii="Times New Roman" w:eastAsia="Times New Roman" w:hAnsi="Times New Roman" w:cs="Times New Roman"/>
          <w:b/>
          <w:bCs/>
          <w:color w:val="111111"/>
          <w:sz w:val="24"/>
          <w:szCs w:val="24"/>
          <w:lang w:val="ru-RU" w:eastAsia="uk-UA"/>
        </w:rPr>
        <w:t> аналізується за такими критеріями:</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1. Забезпечення комфортних і безпечних умов навчання та праці (</w:t>
      </w:r>
      <w:proofErr w:type="gramStart"/>
      <w:r w:rsidRPr="001A4A69">
        <w:rPr>
          <w:rFonts w:ascii="Times New Roman" w:eastAsia="Times New Roman" w:hAnsi="Times New Roman" w:cs="Times New Roman"/>
          <w:color w:val="111111"/>
          <w:sz w:val="24"/>
          <w:szCs w:val="24"/>
          <w:lang w:val="ru-RU" w:eastAsia="uk-UA"/>
        </w:rPr>
        <w:t>облаштування  приміщень</w:t>
      </w:r>
      <w:proofErr w:type="gramEnd"/>
      <w:r w:rsidRPr="001A4A69">
        <w:rPr>
          <w:rFonts w:ascii="Times New Roman" w:eastAsia="Times New Roman" w:hAnsi="Times New Roman" w:cs="Times New Roman"/>
          <w:color w:val="111111"/>
          <w:sz w:val="24"/>
          <w:szCs w:val="24"/>
          <w:lang w:val="ru-RU" w:eastAsia="uk-UA"/>
        </w:rPr>
        <w:t xml:space="preserve"> та території закладу).</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2. Забезпечення навчальними та іншими приміщеннями з відповідним обладнанням, що необхідні для реалізації освітньої програми.</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3. Обізнаність здобувачів освіти та працівників закладу освіти з вимогами охорони праці, безпеки життєдіяльності, пожежної безпеки, правилами поведінки в умовах надзвичайних ситуацій.</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4. Обізнаність працівників з правилами поведінки в разі нещасного випадку зі здобувачами освіти та працівниками закладу освіти чи раптового погіршення їх стану здоров’я.</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5. Створення умов для харчування здобува</w:t>
      </w:r>
      <w:r w:rsidR="000B1328" w:rsidRPr="001A4A69">
        <w:rPr>
          <w:rFonts w:ascii="Times New Roman" w:eastAsia="Times New Roman" w:hAnsi="Times New Roman" w:cs="Times New Roman"/>
          <w:color w:val="111111"/>
          <w:sz w:val="24"/>
          <w:szCs w:val="24"/>
          <w:lang w:val="ru-RU" w:eastAsia="uk-UA"/>
        </w:rPr>
        <w:t>чів освіти</w:t>
      </w:r>
      <w:r w:rsidRPr="001A4A69">
        <w:rPr>
          <w:rFonts w:ascii="Times New Roman" w:eastAsia="Times New Roman" w:hAnsi="Times New Roman" w:cs="Times New Roman"/>
          <w:color w:val="111111"/>
          <w:sz w:val="24"/>
          <w:szCs w:val="24"/>
          <w:lang w:val="ru-RU" w:eastAsia="uk-UA"/>
        </w:rPr>
        <w:t>.</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 xml:space="preserve">6. Створення умов для безпечного використання мережі Інтернет, </w:t>
      </w:r>
      <w:proofErr w:type="gramStart"/>
      <w:r w:rsidRPr="001A4A69">
        <w:rPr>
          <w:rFonts w:ascii="Times New Roman" w:eastAsia="Times New Roman" w:hAnsi="Times New Roman" w:cs="Times New Roman"/>
          <w:color w:val="111111"/>
          <w:sz w:val="24"/>
          <w:szCs w:val="24"/>
          <w:lang w:val="ru-RU" w:eastAsia="uk-UA"/>
        </w:rPr>
        <w:t>формування  в</w:t>
      </w:r>
      <w:proofErr w:type="gramEnd"/>
      <w:r w:rsidRPr="001A4A69">
        <w:rPr>
          <w:rFonts w:ascii="Times New Roman" w:eastAsia="Times New Roman" w:hAnsi="Times New Roman" w:cs="Times New Roman"/>
          <w:color w:val="111111"/>
          <w:sz w:val="24"/>
          <w:szCs w:val="24"/>
          <w:lang w:val="ru-RU" w:eastAsia="uk-UA"/>
        </w:rPr>
        <w:t xml:space="preserve"> учасників освітнього процесу навичок безпечної поведінки в Інтернеті.</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7. Адаптація та інтеграція здобувачів освіти до освітнього процесу, професійна адаптація працівників.</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lastRenderedPageBreak/>
        <w:t>8. Запобігання будь-яким проявам дискримінації, булінгу в закладі.</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9. Забезпечення етичних норм, повагу до гідності, прав і свобод людини через дотримання правил поведінки учасників освітнього процесу в закладі освіти.</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10. Здатність освітнього середовища мотивувати здобувачів освіти до оволодіння ключовими компетентностями та наскрізними уміннями, ведення здорового способу життя.</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b/>
          <w:bCs/>
          <w:iCs/>
          <w:color w:val="111111"/>
          <w:sz w:val="24"/>
          <w:szCs w:val="24"/>
          <w:lang w:val="ru-RU" w:eastAsia="uk-UA"/>
        </w:rPr>
        <w:t>Система оцінювання здобувачів освіти</w:t>
      </w:r>
      <w:r w:rsidRPr="001A4A69">
        <w:rPr>
          <w:rFonts w:ascii="Times New Roman" w:eastAsia="Times New Roman" w:hAnsi="Times New Roman" w:cs="Times New Roman"/>
          <w:b/>
          <w:bCs/>
          <w:color w:val="111111"/>
          <w:sz w:val="24"/>
          <w:szCs w:val="24"/>
          <w:lang w:val="ru-RU" w:eastAsia="uk-UA"/>
        </w:rPr>
        <w:t> аналізується за такими критеріями:</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1. Надання педагогічними працівниками інформації про критерії, правила та процедури оцінювання навчальних досягнень учнів.</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2. Сприяння системи оцінювання в закладі освіти реалізації компетентнісного підходу до навчання.</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3. Сприйняття здобувачами освіти оцінювання результатів навчання як справедливого і об’єктивного.</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4. Застосування внутрішнього моніторингу, що передбачає систематичне відстеження та коригування результатів навчання кожного здобувача освіти.</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5. Упровадження системи формувального оцінювання.</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6. Формування у здобувачів освіти відповідального ставлення до результатів навчання.</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7. Забезпечення самооцінювання та взаємооцінювання здобувачів освіти.</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b/>
          <w:bCs/>
          <w:iCs/>
          <w:color w:val="111111"/>
          <w:sz w:val="24"/>
          <w:szCs w:val="24"/>
          <w:lang w:val="ru-RU" w:eastAsia="uk-UA"/>
        </w:rPr>
        <w:t>Якість педагогічної діяльності</w:t>
      </w:r>
      <w:r w:rsidRPr="001A4A69">
        <w:rPr>
          <w:rFonts w:ascii="Times New Roman" w:eastAsia="Times New Roman" w:hAnsi="Times New Roman" w:cs="Times New Roman"/>
          <w:b/>
          <w:bCs/>
          <w:color w:val="111111"/>
          <w:sz w:val="24"/>
          <w:szCs w:val="24"/>
          <w:lang w:val="ru-RU" w:eastAsia="uk-UA"/>
        </w:rPr>
        <w:t> працівників аналізується за такими критеріями:</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1. Планування власної діяльність, аналіз її результативності.</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2. Застосування освітніх технологій, які спрямовані на формування ключових компетентностей і наскрізних умінь здобувачів освіти.</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3. Формування та реалізація індивідуальних освітніх траєкторій для здобувачів освіти (за потреби).</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4. Створення та/або використання освітніх ресурсів (електронних презентацій, відеоматеріалів, методичних розробок, веб-сайтів, блогів тощо).</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5. Формування суспільних цінностей у здобувачів освіти у процесі їх навчання, виховання та розвитку.</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6. Використання інформаційно-комунікаційних технологій в освітньому процесі.</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 xml:space="preserve">7. </w:t>
      </w:r>
      <w:proofErr w:type="gramStart"/>
      <w:r w:rsidRPr="001A4A69">
        <w:rPr>
          <w:rFonts w:ascii="Times New Roman" w:eastAsia="Times New Roman" w:hAnsi="Times New Roman" w:cs="Times New Roman"/>
          <w:color w:val="111111"/>
          <w:sz w:val="24"/>
          <w:szCs w:val="24"/>
          <w:lang w:val="ru-RU" w:eastAsia="uk-UA"/>
        </w:rPr>
        <w:t>Формування  та</w:t>
      </w:r>
      <w:proofErr w:type="gramEnd"/>
      <w:r w:rsidRPr="001A4A69">
        <w:rPr>
          <w:rFonts w:ascii="Times New Roman" w:eastAsia="Times New Roman" w:hAnsi="Times New Roman" w:cs="Times New Roman"/>
          <w:color w:val="111111"/>
          <w:sz w:val="24"/>
          <w:szCs w:val="24"/>
          <w:lang w:val="ru-RU" w:eastAsia="uk-UA"/>
        </w:rPr>
        <w:t xml:space="preserve"> забезпечення власного професійного розвитку і підвищення кваліфікації, у тому числі щодо методик роботи з дітьми з особливими освітніми потребами.</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8. Здійснення інноваційної освітньої діяльності, участь в освітніх проектах, залучення до роботи у ролі освітніх експертів.</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9. Співпраця з батьками здобувачів освіти з питань організації освітнього процесу, забезпечення постійного зворотнього зв’язку.</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10. Застосування практики педагогічного наставництва, взаємонавчання та інших форм професійної співпраці.</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11. Дотримання педагогічними працівниками академічної доброчесності під час провадження педагогічної та наукової (творчої) діяльності та сприяння дотриманню академічної доброчесності здобувачами освіти.</w:t>
      </w:r>
    </w:p>
    <w:p w:rsidR="001A4A69" w:rsidRDefault="001A4A69" w:rsidP="004A3B21">
      <w:pPr>
        <w:shd w:val="clear" w:color="auto" w:fill="FFFFFF"/>
        <w:spacing w:after="165" w:line="240" w:lineRule="auto"/>
        <w:jc w:val="both"/>
        <w:rPr>
          <w:rFonts w:ascii="Times New Roman" w:eastAsia="Times New Roman" w:hAnsi="Times New Roman" w:cs="Times New Roman"/>
          <w:b/>
          <w:bCs/>
          <w:iCs/>
          <w:color w:val="111111"/>
          <w:sz w:val="24"/>
          <w:szCs w:val="24"/>
          <w:lang w:val="ru-RU" w:eastAsia="uk-UA"/>
        </w:rPr>
      </w:pP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b/>
          <w:bCs/>
          <w:iCs/>
          <w:color w:val="111111"/>
          <w:sz w:val="24"/>
          <w:szCs w:val="24"/>
          <w:lang w:val="ru-RU" w:eastAsia="uk-UA"/>
        </w:rPr>
        <w:lastRenderedPageBreak/>
        <w:t>Якість управлінських процесів</w:t>
      </w:r>
      <w:r w:rsidRPr="001A4A69">
        <w:rPr>
          <w:rFonts w:ascii="Times New Roman" w:eastAsia="Times New Roman" w:hAnsi="Times New Roman" w:cs="Times New Roman"/>
          <w:b/>
          <w:bCs/>
          <w:color w:val="111111"/>
          <w:sz w:val="24"/>
          <w:szCs w:val="24"/>
          <w:lang w:val="ru-RU" w:eastAsia="uk-UA"/>
        </w:rPr>
        <w:t> аналізується за такими критеріями:</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1. Затвердження стратегії розвитку, спрямованої на підвищення якості освітньої діяльності.</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2. Здійснення річного планування та відстеження його результативності відповідно до стратегії розвитку та з урахуванням освітньої програми.</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3. Здійснення самооцінювання якості освітньої діяльності на основі стратегії і процедур забезпечення якості освіти.</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4. Реалізація заходів щодо утримання у належному стані будівель, приміщень, обладнання.</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5. Створення психологічно комфортного середовища, яке забезпечує конструктивну взаємодію здобувачів освіти, їх батьків, педагогічних та інших працівників закладу освіти та взаємну довіру.</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6. Оприлюднення інформації про свою діяльність на сайті закладу.</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7. Формування штату закладу шляхом залучення кваліфікованих педагогічних та інших працівників відповідно до штатного розпису та освітньої програми.</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8. Мотивування педагогічних працівників за допомогою системи матеріального та морального заохочення до підвищення якості освітньої діяльності, саморозвитку, здійснення інноваційної освітньої діяльності.</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9. Сприяння підвищенню кваліфікації педагогічних працівників.</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10. Створення умов для реалізації прав і обов’язків учасників освітнього процесу.</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11. Урахування пропозицій учасників освітнього процесу при прийнятті управлінських рішень.</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12. Створення умов для розвитку громадського самоврядування.</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13. Сприяння виявленню громадської активності та ініціативи учасників освітнього процесу, їх участі в житті місцевої громади.</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14. Врахування вікових особливостей здобувачів освіти при розробці режиму роботи закладу освіти та розкладу занять.</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15. Створення умов для реалізації індивідуальних освітніх траєкторій здобувачів освіти.</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16. Упровадження політики академічної доброчесності у педагогічному та учнівському колективах.</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b/>
          <w:bCs/>
          <w:iCs/>
          <w:color w:val="111111"/>
          <w:sz w:val="24"/>
          <w:szCs w:val="24"/>
          <w:lang w:val="ru-RU" w:eastAsia="uk-UA"/>
        </w:rPr>
        <w:t>Інструментами оцінювання внутрішньої системи забезпечення якості освіти є наступні процедури.</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Опитування:</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 анкетування учасників освітнього процесу (педагогів, учнів, батьків);</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 інтерв’ю (з педагогічними працівниками, представниками учнівського самоврядування);</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 фокус-групи (з батьками, учнями, представниками учнівського самоврядування, педагогами).</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Вивчення документації:</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 річний план роботи, протоколи засідань педагогічної ради, класні журнали тощо.</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Моніторинг:</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 навчальних досягнень здобувачів освіти;</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lastRenderedPageBreak/>
        <w:t>• педагогічної діяльності (спостереження за проведенням навчальних занять);</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 освітнього середовища (санітарно-гігієнічні умови, стан забезпечення навчальних приміщень, безпека спортивних та ігрових майданчиків, робота їдальні, вплив середовища на навчальну діяльність тощо).</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Аналіз даних та показників, які впливають на освітню діяльність:</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 система оцінювання навчальних досягнень учнів;</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 підсумкове оцінювання учнів;</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 фінансування закладу освіти;</w:t>
      </w:r>
    </w:p>
    <w:p w:rsidR="004A3B21" w:rsidRPr="001A4A69" w:rsidRDefault="004A3B21" w:rsidP="004A3B21">
      <w:pPr>
        <w:shd w:val="clear" w:color="auto" w:fill="FFFFFF"/>
        <w:spacing w:after="165" w:line="240" w:lineRule="auto"/>
        <w:jc w:val="both"/>
        <w:rPr>
          <w:rFonts w:ascii="Tahoma" w:eastAsia="Times New Roman" w:hAnsi="Tahoma" w:cs="Tahoma"/>
          <w:color w:val="111111"/>
          <w:sz w:val="24"/>
          <w:szCs w:val="24"/>
          <w:lang w:eastAsia="uk-UA"/>
        </w:rPr>
      </w:pPr>
      <w:r w:rsidRPr="001A4A69">
        <w:rPr>
          <w:rFonts w:ascii="Times New Roman" w:eastAsia="Times New Roman" w:hAnsi="Times New Roman" w:cs="Times New Roman"/>
          <w:color w:val="111111"/>
          <w:sz w:val="24"/>
          <w:szCs w:val="24"/>
          <w:lang w:val="ru-RU" w:eastAsia="uk-UA"/>
        </w:rPr>
        <w:t>• кількісно-якісний кваліфікаційний склад педагогічних працівників тощо.</w:t>
      </w:r>
    </w:p>
    <w:p w:rsidR="004A3B21" w:rsidRPr="001A4A69" w:rsidRDefault="004A3B21" w:rsidP="004A3B21">
      <w:pPr>
        <w:shd w:val="clear" w:color="auto" w:fill="FFFFFF"/>
        <w:spacing w:after="165" w:line="240" w:lineRule="auto"/>
        <w:jc w:val="both"/>
        <w:rPr>
          <w:rFonts w:ascii="Times New Roman" w:eastAsia="Times New Roman" w:hAnsi="Times New Roman" w:cs="Times New Roman"/>
          <w:color w:val="111111"/>
          <w:sz w:val="24"/>
          <w:szCs w:val="24"/>
          <w:lang w:val="ru-RU" w:eastAsia="uk-UA"/>
        </w:rPr>
      </w:pPr>
      <w:r w:rsidRPr="001A4A69">
        <w:rPr>
          <w:rFonts w:ascii="Times New Roman" w:eastAsia="Times New Roman" w:hAnsi="Times New Roman" w:cs="Times New Roman"/>
          <w:color w:val="111111"/>
          <w:sz w:val="24"/>
          <w:szCs w:val="24"/>
          <w:lang w:val="ru-RU" w:eastAsia="uk-UA"/>
        </w:rPr>
        <w:t>На основі цієї освітньої програми складено та затверджено навчальний план закладу освіти, що конкретизує організацію освітнього процесу.</w:t>
      </w:r>
    </w:p>
    <w:p w:rsidR="005F7CEB" w:rsidRPr="001A4A69" w:rsidRDefault="005F7CEB" w:rsidP="005F7CEB">
      <w:pPr>
        <w:shd w:val="clear" w:color="auto" w:fill="FFFFFF"/>
        <w:spacing w:after="360" w:line="240" w:lineRule="auto"/>
        <w:jc w:val="center"/>
        <w:rPr>
          <w:rFonts w:ascii="Times New Roman" w:eastAsia="Times New Roman" w:hAnsi="Times New Roman" w:cs="Times New Roman"/>
          <w:color w:val="343333"/>
          <w:sz w:val="24"/>
          <w:szCs w:val="24"/>
          <w:lang w:eastAsia="uk-UA"/>
        </w:rPr>
      </w:pPr>
      <w:r w:rsidRPr="001A4A69">
        <w:rPr>
          <w:rFonts w:ascii="Times New Roman" w:eastAsiaTheme="majorEastAsia" w:hAnsi="Times New Roman" w:cs="Times New Roman"/>
          <w:b/>
          <w:bCs/>
          <w:color w:val="343333"/>
          <w:sz w:val="24"/>
          <w:szCs w:val="24"/>
          <w:lang w:eastAsia="uk-UA"/>
        </w:rPr>
        <w:t>9.Структура навчального року</w:t>
      </w:r>
    </w:p>
    <w:p w:rsidR="005F7CEB" w:rsidRPr="001A4A69" w:rsidRDefault="004028C3" w:rsidP="005F7CEB">
      <w:pPr>
        <w:shd w:val="clear" w:color="auto" w:fill="FFFFFF"/>
        <w:spacing w:after="360" w:line="240" w:lineRule="auto"/>
        <w:jc w:val="both"/>
        <w:rPr>
          <w:rFonts w:ascii="Times New Roman" w:eastAsia="Times New Roman" w:hAnsi="Times New Roman" w:cs="Times New Roman"/>
          <w:color w:val="343333"/>
          <w:sz w:val="24"/>
          <w:szCs w:val="24"/>
          <w:lang w:eastAsia="uk-UA"/>
        </w:rPr>
      </w:pPr>
      <w:r w:rsidRPr="001A4A69">
        <w:rPr>
          <w:rFonts w:ascii="Times New Roman" w:eastAsia="Times New Roman" w:hAnsi="Times New Roman" w:cs="Times New Roman"/>
          <w:color w:val="343333"/>
          <w:sz w:val="24"/>
          <w:szCs w:val="24"/>
          <w:lang w:eastAsia="uk-UA"/>
        </w:rPr>
        <w:t>У 2023-2024</w:t>
      </w:r>
      <w:r w:rsidR="005F7CEB" w:rsidRPr="001A4A69">
        <w:rPr>
          <w:rFonts w:ascii="Times New Roman" w:eastAsia="Times New Roman" w:hAnsi="Times New Roman" w:cs="Times New Roman"/>
          <w:color w:val="343333"/>
          <w:sz w:val="24"/>
          <w:szCs w:val="24"/>
          <w:lang w:eastAsia="uk-UA"/>
        </w:rPr>
        <w:t xml:space="preserve"> навчальному році в 1-11 класах передбачено п’ятиденний навчальний тиждень.</w:t>
      </w:r>
    </w:p>
    <w:p w:rsidR="004028C3" w:rsidRPr="001A4A69" w:rsidRDefault="004028C3" w:rsidP="004028C3">
      <w:pPr>
        <w:spacing w:after="0" w:line="295" w:lineRule="atLeast"/>
        <w:jc w:val="both"/>
        <w:outlineLvl w:val="5"/>
        <w:rPr>
          <w:rFonts w:ascii="Times New Roman" w:eastAsia="Times New Roman" w:hAnsi="Times New Roman" w:cs="Times New Roman"/>
          <w:bCs/>
          <w:sz w:val="24"/>
          <w:szCs w:val="24"/>
          <w:lang w:eastAsia="uk-UA"/>
        </w:rPr>
      </w:pPr>
      <w:r w:rsidRPr="001A4A69">
        <w:rPr>
          <w:rFonts w:ascii="Times New Roman" w:eastAsia="Times New Roman" w:hAnsi="Times New Roman" w:cs="Times New Roman"/>
          <w:bCs/>
          <w:sz w:val="24"/>
          <w:szCs w:val="24"/>
          <w:lang w:eastAsia="uk-UA"/>
        </w:rPr>
        <w:t>Відповідно до постанови Кабінету Міністрів України від 28 червня 2023 року № 782 «Про початок навчального року під час дії воєнного стану в Україні», освітній процес у 2023/2024 навчальному році розпочнеться в День знань 1 вересня і триватиме до 28 червня 2024 року.</w:t>
      </w:r>
    </w:p>
    <w:p w:rsidR="004028C3" w:rsidRPr="001A4A69" w:rsidRDefault="004028C3" w:rsidP="004028C3">
      <w:pPr>
        <w:shd w:val="clear" w:color="auto" w:fill="FFFFFF"/>
        <w:spacing w:after="225" w:line="240" w:lineRule="auto"/>
        <w:jc w:val="both"/>
        <w:rPr>
          <w:rFonts w:ascii="Times New Roman" w:eastAsia="Times New Roman" w:hAnsi="Times New Roman" w:cs="Times New Roman"/>
          <w:sz w:val="24"/>
          <w:szCs w:val="24"/>
          <w:lang w:eastAsia="uk-UA"/>
        </w:rPr>
      </w:pPr>
      <w:r w:rsidRPr="001A4A69">
        <w:rPr>
          <w:rFonts w:ascii="Times New Roman" w:eastAsia="Times New Roman" w:hAnsi="Times New Roman" w:cs="Times New Roman"/>
          <w:sz w:val="24"/>
          <w:szCs w:val="24"/>
          <w:lang w:eastAsia="uk-UA"/>
        </w:rPr>
        <w:t>Зазначаємо, що тривалість навчального року визначається з урахуванням проведення навчальних екскурсій та навчальної практики, додаткових консультацій для усунення прогалин у навчанні здобувачів освіти та інших форм організації освітнього процесу, що визначені освітньою програмою закладу.</w:t>
      </w:r>
    </w:p>
    <w:p w:rsidR="004028C3" w:rsidRDefault="004028C3" w:rsidP="001A4A69">
      <w:pPr>
        <w:spacing w:after="0" w:line="295" w:lineRule="atLeast"/>
        <w:jc w:val="both"/>
        <w:outlineLvl w:val="5"/>
        <w:rPr>
          <w:rFonts w:ascii="Times New Roman" w:eastAsia="Times New Roman" w:hAnsi="Times New Roman" w:cs="Times New Roman"/>
          <w:bCs/>
          <w:sz w:val="24"/>
          <w:szCs w:val="24"/>
          <w:lang w:eastAsia="uk-UA"/>
        </w:rPr>
      </w:pPr>
      <w:r w:rsidRPr="001A4A69">
        <w:rPr>
          <w:rFonts w:ascii="Times New Roman" w:eastAsia="Times New Roman" w:hAnsi="Times New Roman" w:cs="Times New Roman"/>
          <w:sz w:val="24"/>
          <w:szCs w:val="24"/>
          <w:lang w:eastAsia="uk-UA"/>
        </w:rPr>
        <w:t>Звертаємо увагу, що</w:t>
      </w:r>
      <w:r w:rsidRPr="001A4A69">
        <w:rPr>
          <w:rFonts w:ascii="Times New Roman" w:eastAsia="Times New Roman" w:hAnsi="Times New Roman" w:cs="Times New Roman"/>
          <w:bCs/>
          <w:sz w:val="24"/>
          <w:szCs w:val="24"/>
          <w:lang w:eastAsia="uk-UA"/>
        </w:rPr>
        <w:t xml:space="preserve"> відповідно до Закону України «Про внесення деяких змін до деяких законів України в сфері освіти щодо врегулювання окремих питань освітньої діяльності в умовах воєнного стану» на період тривалості воєнного стану призупиняється дія положення частини третьої статті 10 Закону України «Про повну загальну середню освіту» в частині тривалості освітнього процесу в ЗЗСО не менше 175 днів.</w:t>
      </w:r>
    </w:p>
    <w:p w:rsidR="001A4A69" w:rsidRPr="001A4A69" w:rsidRDefault="001A4A69" w:rsidP="001A4A69">
      <w:pPr>
        <w:spacing w:after="0" w:line="295" w:lineRule="atLeast"/>
        <w:jc w:val="both"/>
        <w:outlineLvl w:val="5"/>
        <w:rPr>
          <w:rFonts w:ascii="Times New Roman" w:eastAsia="Times New Roman" w:hAnsi="Times New Roman" w:cs="Times New Roman"/>
          <w:bCs/>
          <w:sz w:val="24"/>
          <w:szCs w:val="24"/>
          <w:lang w:eastAsia="uk-UA"/>
        </w:rPr>
      </w:pPr>
    </w:p>
    <w:p w:rsidR="004028C3" w:rsidRPr="001A4A69" w:rsidRDefault="004028C3" w:rsidP="004028C3">
      <w:pPr>
        <w:pStyle w:val="a3"/>
      </w:pPr>
      <w:r w:rsidRPr="001A4A69">
        <w:t>Навчальні заняття організовуються за семестровою системою:</w:t>
      </w:r>
    </w:p>
    <w:p w:rsidR="004028C3" w:rsidRPr="001A4A69" w:rsidRDefault="004028C3" w:rsidP="004028C3">
      <w:pPr>
        <w:pStyle w:val="a3"/>
      </w:pPr>
      <w:r w:rsidRPr="001A4A69">
        <w:rPr>
          <w:rFonts w:eastAsiaTheme="majorEastAsia"/>
          <w:b/>
          <w:bCs/>
          <w:iCs/>
          <w:color w:val="212121"/>
        </w:rPr>
        <w:t>І семестр</w:t>
      </w:r>
      <w:r w:rsidRPr="001A4A69">
        <w:rPr>
          <w:color w:val="212121"/>
        </w:rPr>
        <w:t> - з 1 вересня по 22 грудня 2023 року,</w:t>
      </w:r>
      <w:r w:rsidRPr="001A4A69">
        <w:t xml:space="preserve"> без перерви на осінні канікули.</w:t>
      </w:r>
    </w:p>
    <w:p w:rsidR="004028C3" w:rsidRPr="001A4A69" w:rsidRDefault="004028C3" w:rsidP="004028C3">
      <w:pPr>
        <w:pStyle w:val="a3"/>
        <w:rPr>
          <w:color w:val="212121"/>
        </w:rPr>
      </w:pPr>
      <w:r w:rsidRPr="001A4A69">
        <w:rPr>
          <w:b/>
          <w:bCs/>
          <w:iCs/>
          <w:color w:val="212121"/>
        </w:rPr>
        <w:t>ІІ семестр</w:t>
      </w:r>
      <w:r w:rsidRPr="001A4A69">
        <w:rPr>
          <w:color w:val="212121"/>
        </w:rPr>
        <w:t> - з 29 січня по 6 червня 2024 року,</w:t>
      </w:r>
      <w:r w:rsidRPr="001A4A69">
        <w:t xml:space="preserve"> без перерви на весняні канікули.</w:t>
      </w:r>
    </w:p>
    <w:p w:rsidR="004028C3" w:rsidRPr="001A4A69" w:rsidRDefault="004028C3" w:rsidP="004028C3">
      <w:pPr>
        <w:pStyle w:val="a3"/>
        <w:rPr>
          <w:rFonts w:eastAsiaTheme="majorEastAsia"/>
          <w:b/>
          <w:bCs/>
          <w:color w:val="343333"/>
        </w:rPr>
      </w:pPr>
      <w:r w:rsidRPr="001A4A69">
        <w:t>Зимові канікули запровадити з 25 грудня 2023 року по 26 січня 2024</w:t>
      </w:r>
    </w:p>
    <w:p w:rsidR="005F7CEB" w:rsidRPr="001A4A69" w:rsidRDefault="005F7CEB" w:rsidP="001A4A69">
      <w:pPr>
        <w:shd w:val="clear" w:color="auto" w:fill="FFFFFF"/>
        <w:spacing w:after="360" w:line="240" w:lineRule="auto"/>
        <w:jc w:val="center"/>
        <w:rPr>
          <w:rFonts w:ascii="Times New Roman" w:eastAsia="Times New Roman" w:hAnsi="Times New Roman" w:cs="Times New Roman"/>
          <w:color w:val="343333"/>
          <w:sz w:val="24"/>
          <w:szCs w:val="24"/>
          <w:lang w:eastAsia="uk-UA"/>
        </w:rPr>
      </w:pPr>
      <w:r w:rsidRPr="001A4A69">
        <w:rPr>
          <w:rFonts w:ascii="Times New Roman" w:eastAsiaTheme="majorEastAsia" w:hAnsi="Times New Roman" w:cs="Times New Roman"/>
          <w:b/>
          <w:bCs/>
          <w:color w:val="343333"/>
          <w:sz w:val="24"/>
          <w:szCs w:val="24"/>
          <w:lang w:eastAsia="uk-UA"/>
        </w:rPr>
        <w:t>10.Режим роботи</w:t>
      </w:r>
    </w:p>
    <w:p w:rsidR="005F7CEB" w:rsidRPr="001A4A69" w:rsidRDefault="005F7CEB" w:rsidP="005F7CEB">
      <w:pPr>
        <w:spacing w:after="0" w:line="240" w:lineRule="auto"/>
        <w:jc w:val="center"/>
        <w:rPr>
          <w:rFonts w:ascii="Times New Roman" w:hAnsi="Times New Roman" w:cs="Times New Roman"/>
          <w:sz w:val="24"/>
          <w:szCs w:val="24"/>
        </w:rPr>
      </w:pPr>
      <w:r w:rsidRPr="001A4A69">
        <w:rPr>
          <w:rFonts w:ascii="Times New Roman" w:hAnsi="Times New Roman" w:cs="Times New Roman"/>
          <w:sz w:val="24"/>
          <w:szCs w:val="24"/>
        </w:rPr>
        <w:t>І урок                               9.00-9.45.</w:t>
      </w:r>
    </w:p>
    <w:p w:rsidR="005F7CEB" w:rsidRPr="001A4A69" w:rsidRDefault="005F7CEB" w:rsidP="005F7CEB">
      <w:pPr>
        <w:spacing w:after="0" w:line="240" w:lineRule="auto"/>
        <w:jc w:val="center"/>
        <w:rPr>
          <w:rFonts w:ascii="Times New Roman" w:hAnsi="Times New Roman" w:cs="Times New Roman"/>
          <w:sz w:val="24"/>
          <w:szCs w:val="24"/>
        </w:rPr>
      </w:pPr>
      <w:r w:rsidRPr="001A4A69">
        <w:rPr>
          <w:rFonts w:ascii="Times New Roman" w:hAnsi="Times New Roman" w:cs="Times New Roman"/>
          <w:sz w:val="24"/>
          <w:szCs w:val="24"/>
        </w:rPr>
        <w:t>ІІ урок                             9.55.-10.40.</w:t>
      </w:r>
    </w:p>
    <w:p w:rsidR="005F7CEB" w:rsidRPr="001A4A69" w:rsidRDefault="005F7CEB" w:rsidP="005F7CEB">
      <w:pPr>
        <w:spacing w:after="0" w:line="240" w:lineRule="auto"/>
        <w:jc w:val="center"/>
        <w:rPr>
          <w:rFonts w:ascii="Times New Roman" w:hAnsi="Times New Roman" w:cs="Times New Roman"/>
          <w:sz w:val="24"/>
          <w:szCs w:val="24"/>
        </w:rPr>
      </w:pPr>
      <w:r w:rsidRPr="001A4A69">
        <w:rPr>
          <w:rFonts w:ascii="Times New Roman" w:hAnsi="Times New Roman" w:cs="Times New Roman"/>
          <w:sz w:val="24"/>
          <w:szCs w:val="24"/>
        </w:rPr>
        <w:t>ІІІ урок                            11.00.-11.45.</w:t>
      </w:r>
    </w:p>
    <w:p w:rsidR="005F7CEB" w:rsidRPr="001A4A69" w:rsidRDefault="005F7CEB" w:rsidP="005F7CEB">
      <w:pPr>
        <w:spacing w:after="0" w:line="240" w:lineRule="auto"/>
        <w:jc w:val="center"/>
        <w:rPr>
          <w:rFonts w:ascii="Times New Roman" w:hAnsi="Times New Roman" w:cs="Times New Roman"/>
          <w:sz w:val="24"/>
          <w:szCs w:val="24"/>
        </w:rPr>
      </w:pPr>
      <w:r w:rsidRPr="001A4A69">
        <w:rPr>
          <w:rFonts w:ascii="Times New Roman" w:hAnsi="Times New Roman" w:cs="Times New Roman"/>
          <w:sz w:val="24"/>
          <w:szCs w:val="24"/>
        </w:rPr>
        <w:t>ІV урок                            12.05.-12.50.</w:t>
      </w:r>
    </w:p>
    <w:p w:rsidR="005F7CEB" w:rsidRPr="001A4A69" w:rsidRDefault="005F7CEB" w:rsidP="005F7CEB">
      <w:pPr>
        <w:spacing w:after="0" w:line="240" w:lineRule="auto"/>
        <w:jc w:val="center"/>
        <w:rPr>
          <w:rFonts w:ascii="Times New Roman" w:hAnsi="Times New Roman" w:cs="Times New Roman"/>
          <w:sz w:val="24"/>
          <w:szCs w:val="24"/>
        </w:rPr>
      </w:pPr>
      <w:r w:rsidRPr="001A4A69">
        <w:rPr>
          <w:rFonts w:ascii="Times New Roman" w:hAnsi="Times New Roman" w:cs="Times New Roman"/>
          <w:sz w:val="24"/>
          <w:szCs w:val="24"/>
        </w:rPr>
        <w:t>Vурок                              13.00.-13.45.</w:t>
      </w:r>
    </w:p>
    <w:p w:rsidR="005F7CEB" w:rsidRPr="001A4A69" w:rsidRDefault="005F7CEB" w:rsidP="005F7CEB">
      <w:pPr>
        <w:spacing w:after="0" w:line="240" w:lineRule="auto"/>
        <w:jc w:val="center"/>
        <w:rPr>
          <w:rFonts w:ascii="Times New Roman" w:hAnsi="Times New Roman" w:cs="Times New Roman"/>
          <w:sz w:val="24"/>
          <w:szCs w:val="24"/>
        </w:rPr>
      </w:pPr>
      <w:r w:rsidRPr="001A4A69">
        <w:rPr>
          <w:rFonts w:ascii="Times New Roman" w:hAnsi="Times New Roman" w:cs="Times New Roman"/>
          <w:sz w:val="24"/>
          <w:szCs w:val="24"/>
        </w:rPr>
        <w:t>VІ урок                            13.55.-14.40.</w:t>
      </w:r>
    </w:p>
    <w:p w:rsidR="005F7CEB" w:rsidRPr="001A4A69" w:rsidRDefault="005F7CEB" w:rsidP="001A4A69">
      <w:pPr>
        <w:spacing w:after="0" w:line="240" w:lineRule="auto"/>
        <w:jc w:val="center"/>
        <w:rPr>
          <w:rFonts w:ascii="Times New Roman" w:hAnsi="Times New Roman" w:cs="Times New Roman"/>
          <w:sz w:val="24"/>
          <w:szCs w:val="24"/>
        </w:rPr>
      </w:pPr>
      <w:r w:rsidRPr="001A4A69">
        <w:rPr>
          <w:rFonts w:ascii="Times New Roman" w:hAnsi="Times New Roman" w:cs="Times New Roman"/>
          <w:sz w:val="24"/>
          <w:szCs w:val="24"/>
        </w:rPr>
        <w:t>VІІурок                            14.50.-15.35.</w:t>
      </w:r>
    </w:p>
    <w:p w:rsidR="005F7CEB" w:rsidRPr="005F7CEB" w:rsidRDefault="005F7CEB" w:rsidP="005F7CEB">
      <w:pPr>
        <w:shd w:val="clear" w:color="auto" w:fill="FFFFFF"/>
        <w:spacing w:after="360" w:line="240" w:lineRule="auto"/>
        <w:jc w:val="both"/>
        <w:rPr>
          <w:rFonts w:ascii="Times New Roman" w:eastAsiaTheme="majorEastAsia" w:hAnsi="Times New Roman" w:cs="Times New Roman"/>
          <w:b/>
          <w:bCs/>
          <w:color w:val="343333"/>
          <w:sz w:val="28"/>
          <w:szCs w:val="28"/>
          <w:u w:val="single"/>
          <w:lang w:eastAsia="uk-UA"/>
        </w:rPr>
      </w:pPr>
    </w:p>
    <w:p w:rsidR="005F7CEB" w:rsidRPr="005F7CEB" w:rsidRDefault="005F7CEB" w:rsidP="005F7CEB">
      <w:pPr>
        <w:shd w:val="clear" w:color="auto" w:fill="FFFFFF"/>
        <w:spacing w:after="0" w:line="240" w:lineRule="auto"/>
        <w:jc w:val="both"/>
        <w:rPr>
          <w:rFonts w:ascii="Tahoma" w:eastAsia="Times New Roman" w:hAnsi="Tahoma" w:cs="Tahoma"/>
          <w:color w:val="111111"/>
          <w:sz w:val="18"/>
          <w:szCs w:val="18"/>
          <w:lang w:eastAsia="uk-UA"/>
        </w:rPr>
      </w:pPr>
    </w:p>
    <w:p w:rsidR="005F7CEB" w:rsidRPr="005F7CEB" w:rsidRDefault="005F7CEB" w:rsidP="004A3B21">
      <w:pPr>
        <w:shd w:val="clear" w:color="auto" w:fill="FFFFFF"/>
        <w:spacing w:after="165" w:line="240" w:lineRule="auto"/>
        <w:jc w:val="both"/>
        <w:rPr>
          <w:rFonts w:ascii="Tahoma" w:eastAsia="Times New Roman" w:hAnsi="Tahoma" w:cs="Tahoma"/>
          <w:color w:val="111111"/>
          <w:sz w:val="24"/>
          <w:szCs w:val="24"/>
          <w:lang w:eastAsia="uk-UA"/>
        </w:rPr>
      </w:pPr>
    </w:p>
    <w:sectPr w:rsidR="005F7CEB" w:rsidRPr="005F7CE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40D9"/>
    <w:multiLevelType w:val="multilevel"/>
    <w:tmpl w:val="06F8C99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A66E12"/>
    <w:multiLevelType w:val="multilevel"/>
    <w:tmpl w:val="F31AA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7E3098"/>
    <w:multiLevelType w:val="multilevel"/>
    <w:tmpl w:val="E61A10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DD7A33"/>
    <w:multiLevelType w:val="multilevel"/>
    <w:tmpl w:val="992CB9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3009F8"/>
    <w:multiLevelType w:val="multilevel"/>
    <w:tmpl w:val="33B4CB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7B0C9D"/>
    <w:multiLevelType w:val="multilevel"/>
    <w:tmpl w:val="13A4DA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6462EB"/>
    <w:multiLevelType w:val="multilevel"/>
    <w:tmpl w:val="29D2AFC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4FC2D35"/>
    <w:multiLevelType w:val="multilevel"/>
    <w:tmpl w:val="1CE4B0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124A9B"/>
    <w:multiLevelType w:val="multilevel"/>
    <w:tmpl w:val="D1FC66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3C2D49"/>
    <w:multiLevelType w:val="multilevel"/>
    <w:tmpl w:val="1E7869A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767A09"/>
    <w:multiLevelType w:val="multilevel"/>
    <w:tmpl w:val="F1A297C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06704F"/>
    <w:multiLevelType w:val="multilevel"/>
    <w:tmpl w:val="C10ECE8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463F02"/>
    <w:multiLevelType w:val="multilevel"/>
    <w:tmpl w:val="FCE68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6D64D7"/>
    <w:multiLevelType w:val="multilevel"/>
    <w:tmpl w:val="C9A8F0D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C3166C"/>
    <w:multiLevelType w:val="multilevel"/>
    <w:tmpl w:val="D9AEAA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363353"/>
    <w:multiLevelType w:val="multilevel"/>
    <w:tmpl w:val="5426A4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417778"/>
    <w:multiLevelType w:val="multilevel"/>
    <w:tmpl w:val="05D623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05B4DB6"/>
    <w:multiLevelType w:val="multilevel"/>
    <w:tmpl w:val="1610B5B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1A0B9A"/>
    <w:multiLevelType w:val="multilevel"/>
    <w:tmpl w:val="AC3C0F4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3D46A5"/>
    <w:multiLevelType w:val="multilevel"/>
    <w:tmpl w:val="CC9AB45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8F61C1"/>
    <w:multiLevelType w:val="multilevel"/>
    <w:tmpl w:val="E2D8F5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EE766E"/>
    <w:multiLevelType w:val="multilevel"/>
    <w:tmpl w:val="7C88D8F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0632AC"/>
    <w:multiLevelType w:val="multilevel"/>
    <w:tmpl w:val="760652E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0F3E19"/>
    <w:multiLevelType w:val="multilevel"/>
    <w:tmpl w:val="2AB003D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BCF27A1"/>
    <w:multiLevelType w:val="multilevel"/>
    <w:tmpl w:val="04CC749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BF610FE"/>
    <w:multiLevelType w:val="multilevel"/>
    <w:tmpl w:val="2B6650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D3B35FC"/>
    <w:multiLevelType w:val="multilevel"/>
    <w:tmpl w:val="6A7C85A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15A4B6D"/>
    <w:multiLevelType w:val="multilevel"/>
    <w:tmpl w:val="CFDEF6C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19A639D"/>
    <w:multiLevelType w:val="multilevel"/>
    <w:tmpl w:val="AF34E51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19F2460"/>
    <w:multiLevelType w:val="multilevel"/>
    <w:tmpl w:val="56241FF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4745F15"/>
    <w:multiLevelType w:val="multilevel"/>
    <w:tmpl w:val="0B5E51F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6E5140"/>
    <w:multiLevelType w:val="multilevel"/>
    <w:tmpl w:val="801878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DDC3633"/>
    <w:multiLevelType w:val="multilevel"/>
    <w:tmpl w:val="0A8E67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2071046"/>
    <w:multiLevelType w:val="multilevel"/>
    <w:tmpl w:val="DC88C76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9708A4"/>
    <w:multiLevelType w:val="hybridMultilevel"/>
    <w:tmpl w:val="BFC2F616"/>
    <w:lvl w:ilvl="0" w:tplc="AFA84A8E">
      <w:start w:val="3"/>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5" w15:restartNumberingAfterBreak="0">
    <w:nsid w:val="5F212ED6"/>
    <w:multiLevelType w:val="multilevel"/>
    <w:tmpl w:val="116E1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7D5892"/>
    <w:multiLevelType w:val="multilevel"/>
    <w:tmpl w:val="53AA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3025A8"/>
    <w:multiLevelType w:val="multilevel"/>
    <w:tmpl w:val="BB762E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D13CC2"/>
    <w:multiLevelType w:val="multilevel"/>
    <w:tmpl w:val="5D4486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6D67884"/>
    <w:multiLevelType w:val="multilevel"/>
    <w:tmpl w:val="7EBC554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A6F7DB1"/>
    <w:multiLevelType w:val="multilevel"/>
    <w:tmpl w:val="7F60F83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7D01D6"/>
    <w:multiLevelType w:val="multilevel"/>
    <w:tmpl w:val="388262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F3F1F54"/>
    <w:multiLevelType w:val="multilevel"/>
    <w:tmpl w:val="40C4155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F9C7CDB"/>
    <w:multiLevelType w:val="multilevel"/>
    <w:tmpl w:val="48E2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CF2736"/>
    <w:multiLevelType w:val="multilevel"/>
    <w:tmpl w:val="0308841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5AB0081"/>
    <w:multiLevelType w:val="multilevel"/>
    <w:tmpl w:val="06843EF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B2500EC"/>
    <w:multiLevelType w:val="multilevel"/>
    <w:tmpl w:val="239A1D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EF24CE7"/>
    <w:multiLevelType w:val="multilevel"/>
    <w:tmpl w:val="D8C4758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3"/>
  </w:num>
  <w:num w:numId="2">
    <w:abstractNumId w:val="35"/>
  </w:num>
  <w:num w:numId="3">
    <w:abstractNumId w:val="3"/>
    <w:lvlOverride w:ilvl="0">
      <w:lvl w:ilvl="0">
        <w:numFmt w:val="decimal"/>
        <w:lvlText w:val="%1."/>
        <w:lvlJc w:val="left"/>
      </w:lvl>
    </w:lvlOverride>
  </w:num>
  <w:num w:numId="4">
    <w:abstractNumId w:val="15"/>
    <w:lvlOverride w:ilvl="0">
      <w:lvl w:ilvl="0">
        <w:numFmt w:val="decimal"/>
        <w:lvlText w:val="%1."/>
        <w:lvlJc w:val="left"/>
      </w:lvl>
    </w:lvlOverride>
  </w:num>
  <w:num w:numId="5">
    <w:abstractNumId w:val="36"/>
  </w:num>
  <w:num w:numId="6">
    <w:abstractNumId w:val="12"/>
  </w:num>
  <w:num w:numId="7">
    <w:abstractNumId w:val="5"/>
    <w:lvlOverride w:ilvl="0">
      <w:lvl w:ilvl="0">
        <w:numFmt w:val="decimal"/>
        <w:lvlText w:val="%1."/>
        <w:lvlJc w:val="left"/>
      </w:lvl>
    </w:lvlOverride>
  </w:num>
  <w:num w:numId="8">
    <w:abstractNumId w:val="25"/>
    <w:lvlOverride w:ilvl="0">
      <w:lvl w:ilvl="0">
        <w:numFmt w:val="decimal"/>
        <w:lvlText w:val="%1."/>
        <w:lvlJc w:val="left"/>
      </w:lvl>
    </w:lvlOverride>
  </w:num>
  <w:num w:numId="9">
    <w:abstractNumId w:val="44"/>
    <w:lvlOverride w:ilvl="0">
      <w:lvl w:ilvl="0">
        <w:numFmt w:val="decimal"/>
        <w:lvlText w:val="%1."/>
        <w:lvlJc w:val="left"/>
      </w:lvl>
    </w:lvlOverride>
  </w:num>
  <w:num w:numId="10">
    <w:abstractNumId w:val="8"/>
    <w:lvlOverride w:ilvl="0">
      <w:lvl w:ilvl="0">
        <w:numFmt w:val="decimal"/>
        <w:lvlText w:val="%1."/>
        <w:lvlJc w:val="left"/>
      </w:lvl>
    </w:lvlOverride>
  </w:num>
  <w:num w:numId="11">
    <w:abstractNumId w:val="38"/>
    <w:lvlOverride w:ilvl="0">
      <w:lvl w:ilvl="0">
        <w:numFmt w:val="decimal"/>
        <w:lvlText w:val="%1."/>
        <w:lvlJc w:val="left"/>
      </w:lvl>
    </w:lvlOverride>
  </w:num>
  <w:num w:numId="12">
    <w:abstractNumId w:val="14"/>
    <w:lvlOverride w:ilvl="0">
      <w:lvl w:ilvl="0">
        <w:numFmt w:val="decimal"/>
        <w:lvlText w:val="%1."/>
        <w:lvlJc w:val="left"/>
      </w:lvl>
    </w:lvlOverride>
  </w:num>
  <w:num w:numId="13">
    <w:abstractNumId w:val="32"/>
    <w:lvlOverride w:ilvl="0">
      <w:lvl w:ilvl="0">
        <w:numFmt w:val="decimal"/>
        <w:lvlText w:val="%1."/>
        <w:lvlJc w:val="left"/>
      </w:lvl>
    </w:lvlOverride>
  </w:num>
  <w:num w:numId="14">
    <w:abstractNumId w:val="16"/>
    <w:lvlOverride w:ilvl="0">
      <w:lvl w:ilvl="0">
        <w:numFmt w:val="decimal"/>
        <w:lvlText w:val="%1."/>
        <w:lvlJc w:val="left"/>
      </w:lvl>
    </w:lvlOverride>
  </w:num>
  <w:num w:numId="15">
    <w:abstractNumId w:val="28"/>
    <w:lvlOverride w:ilvl="0">
      <w:lvl w:ilvl="0">
        <w:numFmt w:val="decimal"/>
        <w:lvlText w:val="%1."/>
        <w:lvlJc w:val="left"/>
      </w:lvl>
    </w:lvlOverride>
  </w:num>
  <w:num w:numId="16">
    <w:abstractNumId w:val="4"/>
    <w:lvlOverride w:ilvl="0">
      <w:lvl w:ilvl="0">
        <w:numFmt w:val="decimal"/>
        <w:lvlText w:val="%1."/>
        <w:lvlJc w:val="left"/>
      </w:lvl>
    </w:lvlOverride>
  </w:num>
  <w:num w:numId="17">
    <w:abstractNumId w:val="19"/>
    <w:lvlOverride w:ilvl="0">
      <w:lvl w:ilvl="0">
        <w:numFmt w:val="decimal"/>
        <w:lvlText w:val="%1."/>
        <w:lvlJc w:val="left"/>
      </w:lvl>
    </w:lvlOverride>
  </w:num>
  <w:num w:numId="18">
    <w:abstractNumId w:val="13"/>
    <w:lvlOverride w:ilvl="0">
      <w:lvl w:ilvl="0">
        <w:numFmt w:val="decimal"/>
        <w:lvlText w:val="%1."/>
        <w:lvlJc w:val="left"/>
      </w:lvl>
    </w:lvlOverride>
  </w:num>
  <w:num w:numId="19">
    <w:abstractNumId w:val="29"/>
    <w:lvlOverride w:ilvl="0">
      <w:lvl w:ilvl="0">
        <w:numFmt w:val="decimal"/>
        <w:lvlText w:val="%1."/>
        <w:lvlJc w:val="left"/>
      </w:lvl>
    </w:lvlOverride>
  </w:num>
  <w:num w:numId="20">
    <w:abstractNumId w:val="27"/>
    <w:lvlOverride w:ilvl="0">
      <w:lvl w:ilvl="0">
        <w:numFmt w:val="decimal"/>
        <w:lvlText w:val="%1."/>
        <w:lvlJc w:val="left"/>
      </w:lvl>
    </w:lvlOverride>
  </w:num>
  <w:num w:numId="21">
    <w:abstractNumId w:val="42"/>
    <w:lvlOverride w:ilvl="0">
      <w:lvl w:ilvl="0">
        <w:numFmt w:val="decimal"/>
        <w:lvlText w:val="%1."/>
        <w:lvlJc w:val="left"/>
      </w:lvl>
    </w:lvlOverride>
  </w:num>
  <w:num w:numId="22">
    <w:abstractNumId w:val="40"/>
    <w:lvlOverride w:ilvl="0">
      <w:lvl w:ilvl="0">
        <w:numFmt w:val="decimal"/>
        <w:lvlText w:val="%1."/>
        <w:lvlJc w:val="left"/>
      </w:lvl>
    </w:lvlOverride>
  </w:num>
  <w:num w:numId="23">
    <w:abstractNumId w:val="39"/>
    <w:lvlOverride w:ilvl="0">
      <w:lvl w:ilvl="0">
        <w:numFmt w:val="decimal"/>
        <w:lvlText w:val="%1."/>
        <w:lvlJc w:val="left"/>
      </w:lvl>
    </w:lvlOverride>
  </w:num>
  <w:num w:numId="24">
    <w:abstractNumId w:val="9"/>
    <w:lvlOverride w:ilvl="0">
      <w:lvl w:ilvl="0">
        <w:numFmt w:val="decimal"/>
        <w:lvlText w:val="%1."/>
        <w:lvlJc w:val="left"/>
      </w:lvl>
    </w:lvlOverride>
  </w:num>
  <w:num w:numId="25">
    <w:abstractNumId w:val="17"/>
    <w:lvlOverride w:ilvl="0">
      <w:lvl w:ilvl="0">
        <w:numFmt w:val="decimal"/>
        <w:lvlText w:val="%1."/>
        <w:lvlJc w:val="left"/>
      </w:lvl>
    </w:lvlOverride>
  </w:num>
  <w:num w:numId="26">
    <w:abstractNumId w:val="1"/>
  </w:num>
  <w:num w:numId="27">
    <w:abstractNumId w:val="37"/>
    <w:lvlOverride w:ilvl="0">
      <w:lvl w:ilvl="0">
        <w:numFmt w:val="decimal"/>
        <w:lvlText w:val="%1."/>
        <w:lvlJc w:val="left"/>
      </w:lvl>
    </w:lvlOverride>
  </w:num>
  <w:num w:numId="28">
    <w:abstractNumId w:val="20"/>
    <w:lvlOverride w:ilvl="0">
      <w:lvl w:ilvl="0">
        <w:numFmt w:val="decimal"/>
        <w:lvlText w:val="%1."/>
        <w:lvlJc w:val="left"/>
      </w:lvl>
    </w:lvlOverride>
  </w:num>
  <w:num w:numId="29">
    <w:abstractNumId w:val="7"/>
    <w:lvlOverride w:ilvl="0">
      <w:lvl w:ilvl="0">
        <w:numFmt w:val="decimal"/>
        <w:lvlText w:val="%1."/>
        <w:lvlJc w:val="left"/>
      </w:lvl>
    </w:lvlOverride>
  </w:num>
  <w:num w:numId="30">
    <w:abstractNumId w:val="31"/>
    <w:lvlOverride w:ilvl="0">
      <w:lvl w:ilvl="0">
        <w:numFmt w:val="decimal"/>
        <w:lvlText w:val="%1."/>
        <w:lvlJc w:val="left"/>
      </w:lvl>
    </w:lvlOverride>
  </w:num>
  <w:num w:numId="31">
    <w:abstractNumId w:val="2"/>
    <w:lvlOverride w:ilvl="0">
      <w:lvl w:ilvl="0">
        <w:numFmt w:val="decimal"/>
        <w:lvlText w:val="%1."/>
        <w:lvlJc w:val="left"/>
      </w:lvl>
    </w:lvlOverride>
  </w:num>
  <w:num w:numId="32">
    <w:abstractNumId w:val="41"/>
    <w:lvlOverride w:ilvl="0">
      <w:lvl w:ilvl="0">
        <w:numFmt w:val="decimal"/>
        <w:lvlText w:val="%1."/>
        <w:lvlJc w:val="left"/>
      </w:lvl>
    </w:lvlOverride>
  </w:num>
  <w:num w:numId="33">
    <w:abstractNumId w:val="0"/>
    <w:lvlOverride w:ilvl="0">
      <w:lvl w:ilvl="0">
        <w:numFmt w:val="decimal"/>
        <w:lvlText w:val="%1."/>
        <w:lvlJc w:val="left"/>
      </w:lvl>
    </w:lvlOverride>
  </w:num>
  <w:num w:numId="34">
    <w:abstractNumId w:val="46"/>
    <w:lvlOverride w:ilvl="0">
      <w:lvl w:ilvl="0">
        <w:numFmt w:val="decimal"/>
        <w:lvlText w:val="%1."/>
        <w:lvlJc w:val="left"/>
      </w:lvl>
    </w:lvlOverride>
  </w:num>
  <w:num w:numId="35">
    <w:abstractNumId w:val="30"/>
    <w:lvlOverride w:ilvl="0">
      <w:lvl w:ilvl="0">
        <w:numFmt w:val="decimal"/>
        <w:lvlText w:val="%1."/>
        <w:lvlJc w:val="left"/>
      </w:lvl>
    </w:lvlOverride>
  </w:num>
  <w:num w:numId="36">
    <w:abstractNumId w:val="6"/>
    <w:lvlOverride w:ilvl="0">
      <w:lvl w:ilvl="0">
        <w:numFmt w:val="decimal"/>
        <w:lvlText w:val="%1."/>
        <w:lvlJc w:val="left"/>
      </w:lvl>
    </w:lvlOverride>
  </w:num>
  <w:num w:numId="37">
    <w:abstractNumId w:val="26"/>
    <w:lvlOverride w:ilvl="0">
      <w:lvl w:ilvl="0">
        <w:numFmt w:val="decimal"/>
        <w:lvlText w:val="%1."/>
        <w:lvlJc w:val="left"/>
      </w:lvl>
    </w:lvlOverride>
  </w:num>
  <w:num w:numId="38">
    <w:abstractNumId w:val="23"/>
    <w:lvlOverride w:ilvl="0">
      <w:lvl w:ilvl="0">
        <w:numFmt w:val="decimal"/>
        <w:lvlText w:val="%1."/>
        <w:lvlJc w:val="left"/>
      </w:lvl>
    </w:lvlOverride>
  </w:num>
  <w:num w:numId="39">
    <w:abstractNumId w:val="45"/>
    <w:lvlOverride w:ilvl="0">
      <w:lvl w:ilvl="0">
        <w:numFmt w:val="decimal"/>
        <w:lvlText w:val="%1."/>
        <w:lvlJc w:val="left"/>
      </w:lvl>
    </w:lvlOverride>
  </w:num>
  <w:num w:numId="40">
    <w:abstractNumId w:val="24"/>
    <w:lvlOverride w:ilvl="0">
      <w:lvl w:ilvl="0">
        <w:numFmt w:val="decimal"/>
        <w:lvlText w:val="%1."/>
        <w:lvlJc w:val="left"/>
      </w:lvl>
    </w:lvlOverride>
  </w:num>
  <w:num w:numId="41">
    <w:abstractNumId w:val="10"/>
    <w:lvlOverride w:ilvl="0">
      <w:lvl w:ilvl="0">
        <w:numFmt w:val="decimal"/>
        <w:lvlText w:val="%1."/>
        <w:lvlJc w:val="left"/>
      </w:lvl>
    </w:lvlOverride>
  </w:num>
  <w:num w:numId="42">
    <w:abstractNumId w:val="18"/>
    <w:lvlOverride w:ilvl="0">
      <w:lvl w:ilvl="0">
        <w:numFmt w:val="decimal"/>
        <w:lvlText w:val="%1."/>
        <w:lvlJc w:val="left"/>
      </w:lvl>
    </w:lvlOverride>
  </w:num>
  <w:num w:numId="43">
    <w:abstractNumId w:val="22"/>
    <w:lvlOverride w:ilvl="0">
      <w:lvl w:ilvl="0">
        <w:numFmt w:val="decimal"/>
        <w:lvlText w:val="%1."/>
        <w:lvlJc w:val="left"/>
      </w:lvl>
    </w:lvlOverride>
  </w:num>
  <w:num w:numId="44">
    <w:abstractNumId w:val="21"/>
    <w:lvlOverride w:ilvl="0">
      <w:lvl w:ilvl="0">
        <w:numFmt w:val="decimal"/>
        <w:lvlText w:val="%1."/>
        <w:lvlJc w:val="left"/>
      </w:lvl>
    </w:lvlOverride>
  </w:num>
  <w:num w:numId="45">
    <w:abstractNumId w:val="33"/>
    <w:lvlOverride w:ilvl="0">
      <w:lvl w:ilvl="0">
        <w:numFmt w:val="decimal"/>
        <w:lvlText w:val="%1."/>
        <w:lvlJc w:val="left"/>
      </w:lvl>
    </w:lvlOverride>
  </w:num>
  <w:num w:numId="46">
    <w:abstractNumId w:val="47"/>
    <w:lvlOverride w:ilvl="0">
      <w:lvl w:ilvl="0">
        <w:numFmt w:val="decimal"/>
        <w:lvlText w:val="%1."/>
        <w:lvlJc w:val="left"/>
      </w:lvl>
    </w:lvlOverride>
  </w:num>
  <w:num w:numId="47">
    <w:abstractNumId w:val="11"/>
    <w:lvlOverride w:ilvl="0">
      <w:lvl w:ilvl="0">
        <w:numFmt w:val="decimal"/>
        <w:lvlText w:val="%1."/>
        <w:lvlJc w:val="left"/>
      </w:lvl>
    </w:lvlOverride>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4F2"/>
    <w:rsid w:val="000B1328"/>
    <w:rsid w:val="001A4A69"/>
    <w:rsid w:val="001B2037"/>
    <w:rsid w:val="003204EC"/>
    <w:rsid w:val="003240BB"/>
    <w:rsid w:val="004028C3"/>
    <w:rsid w:val="004A3B21"/>
    <w:rsid w:val="004D041A"/>
    <w:rsid w:val="005F73CC"/>
    <w:rsid w:val="005F7CEB"/>
    <w:rsid w:val="00701CBE"/>
    <w:rsid w:val="0073011A"/>
    <w:rsid w:val="007D5CD9"/>
    <w:rsid w:val="00830243"/>
    <w:rsid w:val="008926FA"/>
    <w:rsid w:val="008A3690"/>
    <w:rsid w:val="008F2FF5"/>
    <w:rsid w:val="00B5229D"/>
    <w:rsid w:val="00D054F2"/>
    <w:rsid w:val="00EB26FD"/>
    <w:rsid w:val="00F51D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77FC0"/>
  <w15:chartTrackingRefBased/>
  <w15:docId w15:val="{2CD4A0D7-E782-4F19-B367-400931677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8A369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0B1328"/>
    <w:rPr>
      <w:b/>
      <w:bCs/>
    </w:rPr>
  </w:style>
  <w:style w:type="paragraph" w:styleId="a5">
    <w:name w:val="Normal (Web)"/>
    <w:basedOn w:val="a"/>
    <w:uiPriority w:val="99"/>
    <w:unhideWhenUsed/>
    <w:rsid w:val="000B132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8926FA"/>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8926FA"/>
    <w:rPr>
      <w:rFonts w:ascii="Segoe UI" w:hAnsi="Segoe UI" w:cs="Segoe UI"/>
      <w:sz w:val="18"/>
      <w:szCs w:val="18"/>
    </w:rPr>
  </w:style>
  <w:style w:type="paragraph" w:styleId="a8">
    <w:name w:val="List Paragraph"/>
    <w:basedOn w:val="a"/>
    <w:uiPriority w:val="34"/>
    <w:qFormat/>
    <w:rsid w:val="008302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455891">
      <w:bodyDiv w:val="1"/>
      <w:marLeft w:val="0"/>
      <w:marRight w:val="0"/>
      <w:marTop w:val="0"/>
      <w:marBottom w:val="0"/>
      <w:divBdr>
        <w:top w:val="none" w:sz="0" w:space="0" w:color="auto"/>
        <w:left w:val="none" w:sz="0" w:space="0" w:color="auto"/>
        <w:bottom w:val="none" w:sz="0" w:space="0" w:color="auto"/>
        <w:right w:val="none" w:sz="0" w:space="0" w:color="auto"/>
      </w:divBdr>
    </w:div>
    <w:div w:id="1618103651">
      <w:bodyDiv w:val="1"/>
      <w:marLeft w:val="0"/>
      <w:marRight w:val="0"/>
      <w:marTop w:val="0"/>
      <w:marBottom w:val="0"/>
      <w:divBdr>
        <w:top w:val="none" w:sz="0" w:space="0" w:color="auto"/>
        <w:left w:val="none" w:sz="0" w:space="0" w:color="auto"/>
        <w:bottom w:val="none" w:sz="0" w:space="0" w:color="auto"/>
        <w:right w:val="none" w:sz="0" w:space="0" w:color="auto"/>
      </w:divBdr>
      <w:divsChild>
        <w:div w:id="144298928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22672</Words>
  <Characters>12924</Characters>
  <Application>Microsoft Office Word</Application>
  <DocSecurity>0</DocSecurity>
  <Lines>107</Lines>
  <Paragraphs>71</Paragraphs>
  <ScaleCrop>false</ScaleCrop>
  <HeadingPairs>
    <vt:vector size="2" baseType="variant">
      <vt:variant>
        <vt:lpstr>Назва</vt:lpstr>
      </vt:variant>
      <vt:variant>
        <vt:i4>1</vt:i4>
      </vt:variant>
    </vt:vector>
  </HeadingPairs>
  <TitlesOfParts>
    <vt:vector size="1" baseType="lpstr">
      <vt:lpstr/>
    </vt:vector>
  </TitlesOfParts>
  <Company>Інститут Модернізації та Змісту освіти</Company>
  <LinksUpToDate>false</LinksUpToDate>
  <CharactersWithSpaces>35525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651351@ukr.net</dc:creator>
  <cp:keywords/>
  <dc:description/>
  <cp:lastModifiedBy>651351@ukr.net</cp:lastModifiedBy>
  <cp:revision>14</cp:revision>
  <cp:lastPrinted>2022-09-20T10:20:00Z</cp:lastPrinted>
  <dcterms:created xsi:type="dcterms:W3CDTF">2022-09-19T10:36:00Z</dcterms:created>
  <dcterms:modified xsi:type="dcterms:W3CDTF">2023-10-04T12:31:00Z</dcterms:modified>
</cp:coreProperties>
</file>