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72" w:rsidRPr="00D954A7" w:rsidRDefault="00F628A9" w:rsidP="00070272">
      <w:pPr>
        <w:jc w:val="center"/>
        <w:rPr>
          <w:color w:val="000000"/>
          <w:sz w:val="28"/>
          <w:szCs w:val="28"/>
          <w:lang w:val="uk-UA"/>
        </w:rPr>
      </w:pPr>
      <w:r>
        <w:rPr>
          <w:rFonts w:eastAsia="Calibri"/>
          <w:color w:val="FF0000"/>
          <w:sz w:val="28"/>
          <w:szCs w:val="28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 fillcolor="window">
            <v:imagedata r:id="rId4" o:title=""/>
            <o:lock v:ext="edit" aspectratio="f"/>
          </v:shape>
        </w:pict>
      </w:r>
    </w:p>
    <w:p w:rsidR="00070272" w:rsidRPr="00D954A7" w:rsidRDefault="00070272" w:rsidP="0007027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954A7">
        <w:rPr>
          <w:rFonts w:eastAsia="Calibri"/>
          <w:b/>
          <w:sz w:val="28"/>
          <w:szCs w:val="28"/>
          <w:lang w:val="uk-UA" w:eastAsia="en-US"/>
        </w:rPr>
        <w:t>МОНАСТИРИСЬКА МІСЬКА РАДА</w:t>
      </w:r>
    </w:p>
    <w:p w:rsidR="00070272" w:rsidRPr="00D954A7" w:rsidRDefault="00070272" w:rsidP="0007027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954A7">
        <w:rPr>
          <w:rFonts w:eastAsia="Calibri"/>
          <w:b/>
          <w:sz w:val="28"/>
          <w:szCs w:val="28"/>
          <w:lang w:val="uk-UA" w:eastAsia="en-US"/>
        </w:rPr>
        <w:t>ВИСОЦЬКИЙ ЗАКЛАД ЗАГАЛЬНОЇ СЕРЕДНЬОЇ ОСВІТИ</w:t>
      </w:r>
    </w:p>
    <w:p w:rsidR="00070272" w:rsidRPr="00D954A7" w:rsidRDefault="00070272" w:rsidP="0007027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954A7">
        <w:rPr>
          <w:rFonts w:eastAsia="Calibri"/>
          <w:b/>
          <w:sz w:val="28"/>
          <w:szCs w:val="28"/>
          <w:lang w:val="uk-UA" w:eastAsia="en-US"/>
        </w:rPr>
        <w:t>І-ІІІ СТУПЕНІВ</w:t>
      </w:r>
    </w:p>
    <w:p w:rsidR="00070272" w:rsidRPr="00D954A7" w:rsidRDefault="00070272" w:rsidP="0007027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954A7">
        <w:rPr>
          <w:rFonts w:eastAsia="Calibri"/>
          <w:b/>
          <w:sz w:val="28"/>
          <w:szCs w:val="28"/>
          <w:lang w:val="uk-UA" w:eastAsia="en-US"/>
        </w:rPr>
        <w:t>ТЕРНОПІЛЬСЬКОЇ ОБЛАСТІ</w:t>
      </w:r>
    </w:p>
    <w:p w:rsidR="00070272" w:rsidRPr="00D954A7" w:rsidRDefault="00070272" w:rsidP="00070272">
      <w:pPr>
        <w:spacing w:line="259" w:lineRule="auto"/>
        <w:rPr>
          <w:rFonts w:eastAsia="Calibri"/>
          <w:sz w:val="16"/>
          <w:szCs w:val="16"/>
          <w:lang w:val="uk-UA" w:eastAsia="en-US"/>
        </w:rPr>
      </w:pPr>
      <w:r w:rsidRPr="00D954A7">
        <w:rPr>
          <w:rFonts w:eastAsia="Calibri"/>
          <w:sz w:val="22"/>
          <w:szCs w:val="22"/>
          <w:lang w:val="uk-UA" w:eastAsia="en-US"/>
        </w:rPr>
        <w:t xml:space="preserve">                        </w:t>
      </w:r>
    </w:p>
    <w:p w:rsidR="00070272" w:rsidRPr="00D954A7" w:rsidRDefault="00070272" w:rsidP="00070272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954A7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070272" w:rsidRPr="00D954A7" w:rsidRDefault="00F628A9" w:rsidP="0007027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6627BB">
        <w:rPr>
          <w:rFonts w:eastAsia="Calibri"/>
          <w:b/>
          <w:sz w:val="28"/>
          <w:szCs w:val="28"/>
          <w:lang w:val="uk-UA" w:eastAsia="en-US"/>
        </w:rPr>
        <w:t xml:space="preserve"> _____ 2023</w:t>
      </w:r>
      <w:r w:rsidR="00070272" w:rsidRPr="00D954A7">
        <w:rPr>
          <w:rFonts w:eastAsia="Calibri"/>
          <w:b/>
          <w:sz w:val="28"/>
          <w:szCs w:val="28"/>
          <w:lang w:val="uk-UA" w:eastAsia="en-US"/>
        </w:rPr>
        <w:t xml:space="preserve">                             с. Високе                                      №____</w:t>
      </w:r>
    </w:p>
    <w:p w:rsidR="00070272" w:rsidRPr="00D954A7" w:rsidRDefault="00070272" w:rsidP="0007027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E86AD7" w:rsidRDefault="00482CD4" w:rsidP="000702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атестацію педагогічних </w:t>
      </w:r>
    </w:p>
    <w:p w:rsidR="00482CD4" w:rsidRDefault="00482CD4" w:rsidP="000702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 школи </w:t>
      </w:r>
    </w:p>
    <w:p w:rsidR="00482CD4" w:rsidRDefault="006627BB" w:rsidP="00482CD4">
      <w:pPr>
        <w:ind w:left="-54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2023 – 2024</w:t>
      </w:r>
      <w:r w:rsidR="00482CD4">
        <w:rPr>
          <w:b/>
          <w:sz w:val="28"/>
          <w:szCs w:val="28"/>
          <w:lang w:val="uk-UA"/>
        </w:rPr>
        <w:t xml:space="preserve"> н.</w:t>
      </w:r>
      <w:r w:rsidR="00530F8F">
        <w:rPr>
          <w:b/>
          <w:sz w:val="28"/>
          <w:szCs w:val="28"/>
          <w:lang w:val="uk-UA"/>
        </w:rPr>
        <w:t xml:space="preserve"> </w:t>
      </w:r>
      <w:r w:rsidR="00482CD4">
        <w:rPr>
          <w:b/>
          <w:sz w:val="28"/>
          <w:szCs w:val="28"/>
          <w:lang w:val="uk-UA"/>
        </w:rPr>
        <w:t>р.</w:t>
      </w:r>
    </w:p>
    <w:p w:rsidR="006627BB" w:rsidRPr="0072680A" w:rsidRDefault="006627BB" w:rsidP="006627BB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rFonts w:eastAsia="Calibri"/>
          <w:color w:val="000000"/>
          <w:sz w:val="28"/>
          <w:szCs w:val="28"/>
          <w:lang w:val="uk-UA"/>
        </w:rPr>
      </w:pPr>
      <w:r w:rsidRPr="0072680A">
        <w:rPr>
          <w:rFonts w:eastAsia="Calibri"/>
          <w:color w:val="000000"/>
          <w:spacing w:val="4"/>
          <w:sz w:val="28"/>
          <w:szCs w:val="28"/>
          <w:lang w:val="uk-UA"/>
        </w:rPr>
        <w:t>Відповідно до наказу Міністерства освіти і науки України від 09 вересня 2022 року № 805 «Про затвердження Положення про атестацію педагогічних працівників», з метою всебічного та комплексного оцінювання педагогічної діяльності педагогічних працівників закладу</w:t>
      </w:r>
      <w:r>
        <w:rPr>
          <w:rFonts w:eastAsia="Calibri"/>
          <w:color w:val="000000"/>
          <w:spacing w:val="4"/>
          <w:sz w:val="28"/>
          <w:szCs w:val="28"/>
          <w:lang w:val="uk-UA"/>
        </w:rPr>
        <w:t>,</w:t>
      </w:r>
      <w:r w:rsidRPr="00662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ефективності освітнього процесу</w:t>
      </w:r>
      <w:r w:rsidRPr="00C56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 підс</w:t>
      </w:r>
      <w:r w:rsidR="00B84167">
        <w:rPr>
          <w:sz w:val="28"/>
          <w:szCs w:val="28"/>
          <w:lang w:val="uk-UA"/>
        </w:rPr>
        <w:t>таві атестаційної комісії від 09</w:t>
      </w:r>
      <w:r>
        <w:rPr>
          <w:sz w:val="28"/>
          <w:szCs w:val="28"/>
          <w:lang w:val="uk-UA"/>
        </w:rPr>
        <w:t>.10.2023р.(протокол №1)</w:t>
      </w:r>
    </w:p>
    <w:p w:rsidR="00482CD4" w:rsidRPr="0071328C" w:rsidRDefault="006627BB" w:rsidP="0071328C">
      <w:pPr>
        <w:autoSpaceDE w:val="0"/>
        <w:autoSpaceDN w:val="0"/>
        <w:adjustRightInd w:val="0"/>
        <w:spacing w:before="120" w:after="120"/>
        <w:jc w:val="both"/>
        <w:textAlignment w:val="center"/>
        <w:rPr>
          <w:rFonts w:eastAsia="Calibri"/>
          <w:b/>
          <w:bCs/>
          <w:color w:val="000000"/>
          <w:szCs w:val="28"/>
          <w:lang w:val="uk-UA"/>
        </w:rPr>
      </w:pPr>
      <w:r>
        <w:rPr>
          <w:rFonts w:eastAsia="Calibri"/>
          <w:b/>
          <w:bCs/>
          <w:color w:val="000000"/>
          <w:szCs w:val="28"/>
          <w:lang w:val="uk-UA"/>
        </w:rPr>
        <w:t>НАКАЗУЮ:</w:t>
      </w:r>
    </w:p>
    <w:p w:rsidR="00482CD4" w:rsidRDefault="00482CD4" w:rsidP="00482CD4">
      <w:pPr>
        <w:tabs>
          <w:tab w:val="left" w:pos="135"/>
        </w:tabs>
        <w:ind w:left="-540" w:right="278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1.Затвердити  список пе</w:t>
      </w:r>
      <w:r w:rsidR="00070272">
        <w:rPr>
          <w:bCs/>
          <w:sz w:val="28"/>
          <w:szCs w:val="28"/>
          <w:lang w:val="uk-UA"/>
        </w:rPr>
        <w:t>дагогічних працівників Висоцького</w:t>
      </w:r>
      <w:r>
        <w:rPr>
          <w:bCs/>
          <w:sz w:val="28"/>
          <w:szCs w:val="28"/>
          <w:lang w:val="uk-UA"/>
        </w:rPr>
        <w:t xml:space="preserve"> </w:t>
      </w:r>
      <w:r w:rsidR="00070272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З</w:t>
      </w:r>
      <w:r w:rsidR="00070272">
        <w:rPr>
          <w:bCs/>
          <w:sz w:val="28"/>
          <w:szCs w:val="28"/>
          <w:lang w:val="uk-UA"/>
        </w:rPr>
        <w:t>СО</w:t>
      </w:r>
      <w:r>
        <w:rPr>
          <w:bCs/>
          <w:sz w:val="28"/>
          <w:szCs w:val="28"/>
          <w:lang w:val="uk-UA"/>
        </w:rPr>
        <w:t xml:space="preserve"> І – ІІІ ступенів, які атестуються</w:t>
      </w:r>
      <w:r w:rsidR="006627BB">
        <w:rPr>
          <w:bCs/>
          <w:sz w:val="28"/>
          <w:szCs w:val="28"/>
          <w:lang w:val="uk-UA"/>
        </w:rPr>
        <w:t xml:space="preserve"> у 2023 – 2024</w:t>
      </w:r>
      <w:r>
        <w:rPr>
          <w:bCs/>
          <w:sz w:val="28"/>
          <w:szCs w:val="28"/>
          <w:lang w:val="uk-UA"/>
        </w:rPr>
        <w:t xml:space="preserve"> навчальному році : </w:t>
      </w:r>
    </w:p>
    <w:p w:rsidR="00482CD4" w:rsidRDefault="00482CD4" w:rsidP="00482CD4">
      <w:pPr>
        <w:tabs>
          <w:tab w:val="left" w:pos="-90"/>
        </w:tabs>
        <w:ind w:left="-540" w:right="278"/>
        <w:rPr>
          <w:bCs/>
          <w:sz w:val="28"/>
          <w:szCs w:val="28"/>
          <w:lang w:val="uk-UA"/>
        </w:rPr>
      </w:pPr>
    </w:p>
    <w:p w:rsidR="00FC4423" w:rsidRDefault="006627BB" w:rsidP="00582CE0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Заворотняк Г.І.</w:t>
      </w:r>
      <w:r w:rsidR="00FC4423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заступник </w:t>
      </w:r>
      <w:r w:rsidR="00FC4423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 з навчально-виховної роботи</w:t>
      </w:r>
      <w:r w:rsidR="00FC4423">
        <w:rPr>
          <w:bCs/>
          <w:sz w:val="28"/>
          <w:szCs w:val="28"/>
          <w:lang w:val="uk-UA"/>
        </w:rPr>
        <w:t>;</w:t>
      </w:r>
    </w:p>
    <w:p w:rsidR="00FC4423" w:rsidRDefault="00802E5E" w:rsidP="00582CE0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Приймич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  <w:r w:rsidR="00FC4423">
        <w:rPr>
          <w:bCs/>
          <w:sz w:val="28"/>
          <w:szCs w:val="28"/>
          <w:lang w:val="uk-UA"/>
        </w:rPr>
        <w:t>-</w:t>
      </w:r>
      <w:r w:rsidR="00FC4423" w:rsidRPr="00FC4423">
        <w:rPr>
          <w:bCs/>
          <w:sz w:val="28"/>
          <w:szCs w:val="28"/>
          <w:lang w:val="uk-UA"/>
        </w:rPr>
        <w:t xml:space="preserve"> </w:t>
      </w:r>
      <w:r w:rsidR="00FC4423">
        <w:rPr>
          <w:bCs/>
          <w:sz w:val="28"/>
          <w:szCs w:val="28"/>
          <w:lang w:val="uk-UA"/>
        </w:rPr>
        <w:t xml:space="preserve">вчитель </w:t>
      </w:r>
      <w:r>
        <w:rPr>
          <w:bCs/>
          <w:sz w:val="28"/>
          <w:szCs w:val="28"/>
          <w:lang w:val="uk-UA"/>
        </w:rPr>
        <w:t>математики та інформатики</w:t>
      </w:r>
      <w:r w:rsidR="00FC4423">
        <w:rPr>
          <w:bCs/>
          <w:sz w:val="28"/>
          <w:szCs w:val="28"/>
          <w:lang w:val="uk-UA"/>
        </w:rPr>
        <w:t>;</w:t>
      </w:r>
    </w:p>
    <w:p w:rsidR="00FC4423" w:rsidRDefault="00802E5E" w:rsidP="00070272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Мадрига</w:t>
      </w:r>
      <w:proofErr w:type="spellEnd"/>
      <w:r>
        <w:rPr>
          <w:bCs/>
          <w:sz w:val="28"/>
          <w:szCs w:val="28"/>
          <w:lang w:val="uk-UA"/>
        </w:rPr>
        <w:t xml:space="preserve"> М.В.- вчитель української мови та літератури</w:t>
      </w:r>
      <w:r w:rsidR="00FC4423">
        <w:rPr>
          <w:bCs/>
          <w:sz w:val="28"/>
          <w:szCs w:val="28"/>
          <w:lang w:val="uk-UA"/>
        </w:rPr>
        <w:t>;</w:t>
      </w:r>
    </w:p>
    <w:p w:rsidR="00FC4423" w:rsidRDefault="00802E5E" w:rsidP="00FC4423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Данилюк Я.М.</w:t>
      </w:r>
      <w:r w:rsidR="00FC4423">
        <w:rPr>
          <w:bCs/>
          <w:sz w:val="28"/>
          <w:szCs w:val="28"/>
          <w:lang w:val="uk-UA"/>
        </w:rPr>
        <w:t>- вчитель</w:t>
      </w:r>
      <w:r>
        <w:rPr>
          <w:bCs/>
          <w:sz w:val="28"/>
          <w:szCs w:val="28"/>
          <w:lang w:val="uk-UA"/>
        </w:rPr>
        <w:t xml:space="preserve"> української мови та літератури</w:t>
      </w:r>
      <w:r w:rsidR="00FC4423">
        <w:rPr>
          <w:bCs/>
          <w:sz w:val="28"/>
          <w:szCs w:val="28"/>
          <w:lang w:val="uk-UA"/>
        </w:rPr>
        <w:t>;</w:t>
      </w:r>
    </w:p>
    <w:p w:rsidR="00FC4423" w:rsidRDefault="00802E5E" w:rsidP="00FC4423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Мельник Г.П</w:t>
      </w:r>
      <w:r w:rsidR="00FC4423">
        <w:rPr>
          <w:bCs/>
          <w:sz w:val="28"/>
          <w:szCs w:val="28"/>
          <w:lang w:val="uk-UA"/>
        </w:rPr>
        <w:t>.-</w:t>
      </w:r>
      <w:r w:rsidR="00FC4423" w:rsidRPr="00FC4423">
        <w:rPr>
          <w:bCs/>
          <w:sz w:val="28"/>
          <w:szCs w:val="28"/>
          <w:lang w:val="uk-UA"/>
        </w:rPr>
        <w:t xml:space="preserve"> </w:t>
      </w:r>
      <w:r w:rsidR="0071328C">
        <w:rPr>
          <w:bCs/>
          <w:sz w:val="28"/>
          <w:szCs w:val="28"/>
          <w:lang w:val="uk-UA"/>
        </w:rPr>
        <w:t>вчитель англійської мови;</w:t>
      </w:r>
    </w:p>
    <w:p w:rsidR="0071328C" w:rsidRDefault="0071328C" w:rsidP="00FC4423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Лашта</w:t>
      </w:r>
      <w:proofErr w:type="spellEnd"/>
      <w:r>
        <w:rPr>
          <w:bCs/>
          <w:sz w:val="28"/>
          <w:szCs w:val="28"/>
          <w:lang w:val="uk-UA"/>
        </w:rPr>
        <w:t xml:space="preserve"> О.В.-</w:t>
      </w:r>
      <w:r w:rsidRPr="0071328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вчитель французької та англійської мови</w:t>
      </w:r>
    </w:p>
    <w:p w:rsidR="00FC4423" w:rsidRDefault="00FC4423" w:rsidP="00802E5E">
      <w:pPr>
        <w:tabs>
          <w:tab w:val="left" w:pos="90"/>
        </w:tabs>
        <w:ind w:right="278"/>
        <w:rPr>
          <w:bCs/>
          <w:sz w:val="28"/>
          <w:szCs w:val="28"/>
          <w:lang w:val="uk-UA"/>
        </w:rPr>
      </w:pPr>
    </w:p>
    <w:p w:rsidR="00482CD4" w:rsidRDefault="00482CD4" w:rsidP="00482CD4">
      <w:pPr>
        <w:tabs>
          <w:tab w:val="left" w:pos="90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2.Затвердити графік ро</w:t>
      </w:r>
      <w:r w:rsidR="00FC4423">
        <w:rPr>
          <w:bCs/>
          <w:sz w:val="28"/>
          <w:szCs w:val="28"/>
          <w:lang w:val="uk-UA"/>
        </w:rPr>
        <w:t>боти атестаційної</w:t>
      </w:r>
      <w:r w:rsidR="006627BB">
        <w:rPr>
          <w:bCs/>
          <w:sz w:val="28"/>
          <w:szCs w:val="28"/>
          <w:lang w:val="uk-UA"/>
        </w:rPr>
        <w:t xml:space="preserve"> комісії у 2023</w:t>
      </w:r>
      <w:r w:rsidR="00FC4423">
        <w:rPr>
          <w:bCs/>
          <w:sz w:val="28"/>
          <w:szCs w:val="28"/>
          <w:lang w:val="uk-UA"/>
        </w:rPr>
        <w:t>/202</w:t>
      </w:r>
      <w:r w:rsidR="006627BB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навчальному році                  (додається)</w:t>
      </w:r>
    </w:p>
    <w:p w:rsidR="000A0076" w:rsidRDefault="00482CD4" w:rsidP="00482CD4">
      <w:pPr>
        <w:tabs>
          <w:tab w:val="left" w:pos="-7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482CD4" w:rsidRDefault="00482CD4" w:rsidP="00482CD4">
      <w:pPr>
        <w:tabs>
          <w:tab w:val="left" w:pos="-7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3. Затвердити  відповідальних за вивчення результатів  праці педагогічних працівників, які атестуються , представників адміністрації школи</w:t>
      </w:r>
      <w:r w:rsidR="00582C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,членів атестаційної комісії та ради методичного кабінету( додається)</w:t>
      </w:r>
    </w:p>
    <w:p w:rsidR="000A0076" w:rsidRDefault="00482CD4" w:rsidP="00482CD4">
      <w:pPr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82CE0">
        <w:rPr>
          <w:bCs/>
          <w:sz w:val="28"/>
          <w:szCs w:val="28"/>
          <w:lang w:val="uk-UA"/>
        </w:rPr>
        <w:t xml:space="preserve">   </w:t>
      </w:r>
    </w:p>
    <w:p w:rsidR="00482CD4" w:rsidRDefault="00070272" w:rsidP="00482CD4">
      <w:pPr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Ат</w:t>
      </w:r>
      <w:r w:rsidR="006627BB">
        <w:rPr>
          <w:bCs/>
          <w:sz w:val="28"/>
          <w:szCs w:val="28"/>
          <w:lang w:val="uk-UA"/>
        </w:rPr>
        <w:t>естаційній комісії до 25.03.2024</w:t>
      </w:r>
      <w:r w:rsidR="00482CD4">
        <w:rPr>
          <w:bCs/>
          <w:sz w:val="28"/>
          <w:szCs w:val="28"/>
          <w:lang w:val="uk-UA"/>
        </w:rPr>
        <w:t xml:space="preserve"> року вивчити роботу педагогічних прац</w:t>
      </w:r>
      <w:r w:rsidR="006627BB">
        <w:rPr>
          <w:bCs/>
          <w:sz w:val="28"/>
          <w:szCs w:val="28"/>
          <w:lang w:val="uk-UA"/>
        </w:rPr>
        <w:t>івників, які атестуються  у 2023 -2024</w:t>
      </w:r>
      <w:r w:rsidR="00482CD4">
        <w:rPr>
          <w:bCs/>
          <w:sz w:val="28"/>
          <w:szCs w:val="28"/>
          <w:lang w:val="uk-UA"/>
        </w:rPr>
        <w:t xml:space="preserve"> н.</w:t>
      </w:r>
      <w:r w:rsidR="00530F8F">
        <w:rPr>
          <w:bCs/>
          <w:sz w:val="28"/>
          <w:szCs w:val="28"/>
          <w:lang w:val="uk-UA"/>
        </w:rPr>
        <w:t xml:space="preserve"> </w:t>
      </w:r>
      <w:r w:rsidR="00482CD4">
        <w:rPr>
          <w:bCs/>
          <w:sz w:val="28"/>
          <w:szCs w:val="28"/>
          <w:lang w:val="uk-UA"/>
        </w:rPr>
        <w:t xml:space="preserve">р. шляхом відвідування уроків, позаурочних  заходів, вивчення рівня навчальних досягнень учнів з предмета, що викладає педагогічний працівник, ознайомлення з навчальною документацією щодо виконання педагогічним працівником своїх посадових </w:t>
      </w:r>
      <w:r w:rsidR="00482CD4">
        <w:rPr>
          <w:bCs/>
          <w:sz w:val="28"/>
          <w:szCs w:val="28"/>
          <w:lang w:val="uk-UA"/>
        </w:rPr>
        <w:lastRenderedPageBreak/>
        <w:t>обов’язків, його учас</w:t>
      </w:r>
      <w:r>
        <w:rPr>
          <w:bCs/>
          <w:sz w:val="28"/>
          <w:szCs w:val="28"/>
          <w:lang w:val="uk-UA"/>
        </w:rPr>
        <w:t>ті у роботі педагогічних спі</w:t>
      </w:r>
      <w:r w:rsidR="008C7D45">
        <w:rPr>
          <w:bCs/>
          <w:sz w:val="28"/>
          <w:szCs w:val="28"/>
          <w:lang w:val="uk-UA"/>
        </w:rPr>
        <w:t>льнот</w:t>
      </w:r>
      <w:r w:rsidR="00482CD4">
        <w:rPr>
          <w:bCs/>
          <w:sz w:val="28"/>
          <w:szCs w:val="28"/>
          <w:lang w:val="uk-UA"/>
        </w:rPr>
        <w:t xml:space="preserve"> , фахових конкурсах та інших заходах, пов’язаних з організацією навчально – виховної роботи.</w:t>
      </w:r>
    </w:p>
    <w:p w:rsidR="00360D4D" w:rsidRDefault="00360D4D" w:rsidP="00482CD4">
      <w:pPr>
        <w:ind w:left="-540" w:right="278"/>
        <w:rPr>
          <w:bCs/>
          <w:sz w:val="28"/>
          <w:szCs w:val="28"/>
          <w:lang w:val="uk-UA"/>
        </w:rPr>
      </w:pPr>
    </w:p>
    <w:p w:rsidR="00482CD4" w:rsidRDefault="000A0076" w:rsidP="00482CD4">
      <w:pPr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8A0053">
        <w:rPr>
          <w:bCs/>
          <w:sz w:val="28"/>
          <w:szCs w:val="28"/>
          <w:lang w:val="uk-UA"/>
        </w:rPr>
        <w:t>.До</w:t>
      </w:r>
      <w:r w:rsidR="00F628A9">
        <w:rPr>
          <w:bCs/>
          <w:sz w:val="28"/>
          <w:szCs w:val="28"/>
          <w:lang w:val="uk-UA"/>
        </w:rPr>
        <w:t xml:space="preserve"> 01</w:t>
      </w:r>
      <w:bookmarkStart w:id="0" w:name="_GoBack"/>
      <w:bookmarkEnd w:id="0"/>
      <w:r w:rsidR="006627BB">
        <w:rPr>
          <w:bCs/>
          <w:sz w:val="28"/>
          <w:szCs w:val="28"/>
          <w:lang w:val="uk-UA"/>
        </w:rPr>
        <w:t>.04.2024</w:t>
      </w:r>
      <w:r w:rsidR="00482CD4">
        <w:rPr>
          <w:bCs/>
          <w:sz w:val="28"/>
          <w:szCs w:val="28"/>
          <w:lang w:val="uk-UA"/>
        </w:rPr>
        <w:t xml:space="preserve"> р. підготувати наказ « Про результати  атестації педагог</w:t>
      </w:r>
      <w:r w:rsidR="00582CE0">
        <w:rPr>
          <w:bCs/>
          <w:sz w:val="28"/>
          <w:szCs w:val="28"/>
          <w:lang w:val="uk-UA"/>
        </w:rPr>
        <w:t>ічних п</w:t>
      </w:r>
      <w:r w:rsidR="006627BB">
        <w:rPr>
          <w:bCs/>
          <w:sz w:val="28"/>
          <w:szCs w:val="28"/>
          <w:lang w:val="uk-UA"/>
        </w:rPr>
        <w:t>рацівників закладу у 2023 – 2024</w:t>
      </w:r>
      <w:r w:rsidR="00482CD4">
        <w:rPr>
          <w:bCs/>
          <w:sz w:val="28"/>
          <w:szCs w:val="28"/>
          <w:lang w:val="uk-UA"/>
        </w:rPr>
        <w:t xml:space="preserve"> навчальному році», у триденний термін довести цей наказ до відома педагогічних працівників під підпис та подати в бухгалтерію для нарахування заробітної плати ( з дня прийняття відповідного рішення атестаційною комісією).</w:t>
      </w:r>
    </w:p>
    <w:p w:rsidR="00482CD4" w:rsidRDefault="00482CD4" w:rsidP="00482CD4">
      <w:pPr>
        <w:ind w:left="-540" w:right="278"/>
        <w:jc w:val="center"/>
        <w:rPr>
          <w:b/>
          <w:bCs/>
          <w:sz w:val="28"/>
          <w:szCs w:val="28"/>
          <w:lang w:val="uk-UA"/>
        </w:rPr>
      </w:pPr>
    </w:p>
    <w:p w:rsidR="00482CD4" w:rsidRDefault="00482CD4" w:rsidP="00482CD4">
      <w:pPr>
        <w:ind w:left="-540" w:right="278"/>
        <w:jc w:val="center"/>
        <w:rPr>
          <w:b/>
          <w:bCs/>
          <w:sz w:val="28"/>
          <w:szCs w:val="28"/>
          <w:lang w:val="uk-UA"/>
        </w:rPr>
      </w:pPr>
    </w:p>
    <w:p w:rsidR="00482CD4" w:rsidRDefault="000A0076" w:rsidP="00482CD4">
      <w:pPr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82CD4">
        <w:rPr>
          <w:bCs/>
          <w:sz w:val="28"/>
          <w:szCs w:val="28"/>
          <w:lang w:val="uk-UA"/>
        </w:rPr>
        <w:t>. Кон</w:t>
      </w:r>
      <w:r w:rsidR="00582CE0">
        <w:rPr>
          <w:bCs/>
          <w:sz w:val="28"/>
          <w:szCs w:val="28"/>
          <w:lang w:val="uk-UA"/>
        </w:rPr>
        <w:t>т</w:t>
      </w:r>
      <w:r w:rsidR="00482CD4">
        <w:rPr>
          <w:bCs/>
          <w:sz w:val="28"/>
          <w:szCs w:val="28"/>
          <w:lang w:val="uk-UA"/>
        </w:rPr>
        <w:t>роль за виконанням даного наказу залишаю за собою.</w:t>
      </w:r>
    </w:p>
    <w:p w:rsidR="00482CD4" w:rsidRDefault="00482CD4" w:rsidP="00482CD4">
      <w:pPr>
        <w:tabs>
          <w:tab w:val="left" w:pos="-90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</w:t>
      </w:r>
    </w:p>
    <w:p w:rsidR="00482CD4" w:rsidRDefault="00482CD4" w:rsidP="00482CD4">
      <w:pPr>
        <w:tabs>
          <w:tab w:val="left" w:pos="-90"/>
        </w:tabs>
        <w:ind w:left="-540" w:right="278"/>
        <w:rPr>
          <w:bCs/>
          <w:sz w:val="28"/>
          <w:szCs w:val="28"/>
          <w:lang w:val="uk-UA"/>
        </w:rPr>
      </w:pPr>
    </w:p>
    <w:p w:rsidR="00482CD4" w:rsidRDefault="00482CD4" w:rsidP="00482CD4">
      <w:pPr>
        <w:tabs>
          <w:tab w:val="left" w:pos="-90"/>
        </w:tabs>
        <w:ind w:left="-540" w:right="278"/>
        <w:rPr>
          <w:bCs/>
          <w:sz w:val="28"/>
          <w:szCs w:val="28"/>
          <w:lang w:val="uk-UA"/>
        </w:rPr>
      </w:pPr>
    </w:p>
    <w:p w:rsidR="00482CD4" w:rsidRPr="00E7475D" w:rsidRDefault="00FC4423" w:rsidP="00482CD4">
      <w:pPr>
        <w:tabs>
          <w:tab w:val="left" w:pos="-90"/>
        </w:tabs>
        <w:ind w:left="-540" w:right="278"/>
        <w:rPr>
          <w:b/>
          <w:bCs/>
          <w:sz w:val="28"/>
          <w:szCs w:val="28"/>
          <w:lang w:val="uk-UA"/>
        </w:rPr>
      </w:pPr>
      <w:r w:rsidRPr="00E7475D">
        <w:rPr>
          <w:b/>
          <w:bCs/>
          <w:sz w:val="28"/>
          <w:szCs w:val="28"/>
          <w:lang w:val="uk-UA"/>
        </w:rPr>
        <w:t xml:space="preserve">            Керівник </w:t>
      </w:r>
      <w:r w:rsidR="00E7475D" w:rsidRPr="00E7475D">
        <w:rPr>
          <w:b/>
          <w:bCs/>
          <w:sz w:val="28"/>
          <w:szCs w:val="28"/>
          <w:lang w:val="uk-UA"/>
        </w:rPr>
        <w:t>закладу</w:t>
      </w:r>
      <w:r w:rsidR="00482CD4" w:rsidRPr="00E7475D">
        <w:rPr>
          <w:b/>
          <w:bCs/>
          <w:sz w:val="28"/>
          <w:szCs w:val="28"/>
          <w:lang w:val="uk-UA"/>
        </w:rPr>
        <w:t xml:space="preserve">     </w:t>
      </w:r>
      <w:r w:rsidR="008C7D45" w:rsidRPr="00E7475D">
        <w:rPr>
          <w:b/>
          <w:bCs/>
          <w:sz w:val="28"/>
          <w:szCs w:val="28"/>
          <w:lang w:val="uk-UA"/>
        </w:rPr>
        <w:t xml:space="preserve">                              </w:t>
      </w:r>
      <w:r w:rsidR="00FB1347" w:rsidRPr="00E7475D">
        <w:rPr>
          <w:b/>
          <w:bCs/>
          <w:sz w:val="28"/>
          <w:szCs w:val="28"/>
          <w:lang w:val="uk-UA"/>
        </w:rPr>
        <w:t xml:space="preserve">            </w:t>
      </w:r>
      <w:r w:rsidR="008C7D45" w:rsidRPr="00E7475D">
        <w:rPr>
          <w:b/>
          <w:bCs/>
          <w:sz w:val="28"/>
          <w:szCs w:val="28"/>
          <w:lang w:val="uk-UA"/>
        </w:rPr>
        <w:t xml:space="preserve"> Галина  МИТНИК</w:t>
      </w:r>
    </w:p>
    <w:p w:rsidR="00482CD4" w:rsidRPr="00E7475D" w:rsidRDefault="00482CD4" w:rsidP="00482CD4">
      <w:pPr>
        <w:ind w:left="-540" w:right="278"/>
        <w:jc w:val="center"/>
        <w:rPr>
          <w:b/>
          <w:bCs/>
          <w:sz w:val="28"/>
          <w:szCs w:val="28"/>
          <w:lang w:val="uk-UA"/>
        </w:rPr>
      </w:pPr>
    </w:p>
    <w:p w:rsidR="00582CE0" w:rsidRPr="008C7D45" w:rsidRDefault="00482CD4" w:rsidP="00482CD4">
      <w:pPr>
        <w:tabs>
          <w:tab w:val="left" w:pos="60"/>
        </w:tabs>
        <w:ind w:left="-540" w:right="278"/>
        <w:rPr>
          <w:bCs/>
          <w:lang w:val="uk-UA"/>
        </w:rPr>
      </w:pPr>
      <w:r>
        <w:rPr>
          <w:bCs/>
          <w:sz w:val="28"/>
          <w:szCs w:val="28"/>
          <w:lang w:val="uk-UA"/>
        </w:rPr>
        <w:tab/>
      </w:r>
      <w:r w:rsidR="00530F8F">
        <w:rPr>
          <w:bCs/>
          <w:sz w:val="28"/>
          <w:szCs w:val="28"/>
          <w:lang w:val="uk-UA"/>
        </w:rPr>
        <w:t xml:space="preserve">   </w:t>
      </w:r>
      <w:r w:rsidR="008C7D45">
        <w:rPr>
          <w:bCs/>
          <w:lang w:val="uk-UA"/>
        </w:rPr>
        <w:t xml:space="preserve">Галина </w:t>
      </w:r>
      <w:proofErr w:type="spellStart"/>
      <w:r w:rsidR="008C7D45">
        <w:rPr>
          <w:bCs/>
          <w:lang w:val="uk-UA"/>
        </w:rPr>
        <w:t>Заворотняк</w:t>
      </w:r>
      <w:proofErr w:type="spellEnd"/>
    </w:p>
    <w:p w:rsidR="00582CE0" w:rsidRDefault="00582CE0" w:rsidP="00482CD4">
      <w:pPr>
        <w:tabs>
          <w:tab w:val="left" w:pos="60"/>
        </w:tabs>
        <w:ind w:left="-540" w:right="278"/>
        <w:rPr>
          <w:bCs/>
          <w:sz w:val="28"/>
          <w:szCs w:val="28"/>
          <w:lang w:val="uk-UA"/>
        </w:rPr>
      </w:pPr>
    </w:p>
    <w:p w:rsidR="00582CE0" w:rsidRDefault="00582CE0" w:rsidP="00482CD4">
      <w:pPr>
        <w:tabs>
          <w:tab w:val="left" w:pos="60"/>
        </w:tabs>
        <w:ind w:left="-540" w:right="278"/>
        <w:rPr>
          <w:bCs/>
          <w:sz w:val="28"/>
          <w:szCs w:val="28"/>
          <w:lang w:val="uk-UA"/>
        </w:rPr>
      </w:pPr>
    </w:p>
    <w:p w:rsidR="00482CD4" w:rsidRDefault="00482CD4" w:rsidP="00482CD4">
      <w:pPr>
        <w:tabs>
          <w:tab w:val="left" w:pos="60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ознайомлено:</w:t>
      </w:r>
    </w:p>
    <w:p w:rsidR="00482CD4" w:rsidRPr="00582CE0" w:rsidRDefault="00482CD4" w:rsidP="00582CE0">
      <w:pPr>
        <w:tabs>
          <w:tab w:val="left" w:pos="780"/>
        </w:tabs>
        <w:ind w:left="-540" w:right="278"/>
        <w:rPr>
          <w:bCs/>
          <w:sz w:val="28"/>
          <w:szCs w:val="28"/>
          <w:lang w:val="uk-UA"/>
        </w:rPr>
      </w:pPr>
    </w:p>
    <w:p w:rsidR="00482CD4" w:rsidRDefault="00482CD4" w:rsidP="00482CD4">
      <w:pPr>
        <w:ind w:left="-540" w:right="278"/>
        <w:jc w:val="center"/>
        <w:rPr>
          <w:b/>
          <w:bCs/>
          <w:sz w:val="28"/>
          <w:szCs w:val="28"/>
          <w:lang w:val="uk-UA"/>
        </w:rPr>
      </w:pP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Заворотняк</w:t>
      </w:r>
      <w:proofErr w:type="spellEnd"/>
      <w:r>
        <w:rPr>
          <w:bCs/>
          <w:sz w:val="28"/>
          <w:szCs w:val="28"/>
          <w:lang w:val="uk-UA"/>
        </w:rPr>
        <w:t xml:space="preserve"> Г.І.</w:t>
      </w: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Приймич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Мадрига</w:t>
      </w:r>
      <w:proofErr w:type="spellEnd"/>
      <w:r>
        <w:rPr>
          <w:bCs/>
          <w:sz w:val="28"/>
          <w:szCs w:val="28"/>
          <w:lang w:val="uk-UA"/>
        </w:rPr>
        <w:t xml:space="preserve"> М.В.</w:t>
      </w: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Данилюк Я.М.</w:t>
      </w: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Мельник Г.П.</w:t>
      </w:r>
    </w:p>
    <w:p w:rsidR="0071328C" w:rsidRDefault="0071328C" w:rsidP="0071328C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Лашта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71328C" w:rsidRDefault="0071328C" w:rsidP="0071328C">
      <w:pPr>
        <w:tabs>
          <w:tab w:val="left" w:pos="90"/>
        </w:tabs>
        <w:ind w:right="278"/>
        <w:rPr>
          <w:bCs/>
          <w:sz w:val="28"/>
          <w:szCs w:val="28"/>
          <w:lang w:val="uk-UA"/>
        </w:rPr>
      </w:pPr>
    </w:p>
    <w:p w:rsidR="00482CD4" w:rsidRPr="0071328C" w:rsidRDefault="00482CD4" w:rsidP="0071328C">
      <w:pPr>
        <w:ind w:left="-540" w:right="278"/>
        <w:rPr>
          <w:bCs/>
          <w:sz w:val="28"/>
          <w:szCs w:val="28"/>
          <w:lang w:val="uk-UA"/>
        </w:rPr>
      </w:pPr>
    </w:p>
    <w:p w:rsidR="00482CD4" w:rsidRDefault="00482CD4" w:rsidP="00482CD4">
      <w:pPr>
        <w:rPr>
          <w:lang w:val="uk-UA"/>
        </w:rPr>
      </w:pPr>
    </w:p>
    <w:p w:rsidR="00AB664C" w:rsidRPr="00482CD4" w:rsidRDefault="00AB664C">
      <w:pPr>
        <w:rPr>
          <w:lang w:val="uk-UA"/>
        </w:rPr>
      </w:pPr>
    </w:p>
    <w:sectPr w:rsidR="00AB664C" w:rsidRPr="0048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4"/>
    <w:rsid w:val="00070272"/>
    <w:rsid w:val="000A0076"/>
    <w:rsid w:val="00297AAA"/>
    <w:rsid w:val="00360D4D"/>
    <w:rsid w:val="003E169A"/>
    <w:rsid w:val="00482CD4"/>
    <w:rsid w:val="00530F8F"/>
    <w:rsid w:val="00582CE0"/>
    <w:rsid w:val="00611E38"/>
    <w:rsid w:val="006627BB"/>
    <w:rsid w:val="0071328C"/>
    <w:rsid w:val="00802E5E"/>
    <w:rsid w:val="008A0053"/>
    <w:rsid w:val="008C7D45"/>
    <w:rsid w:val="00970D81"/>
    <w:rsid w:val="00AA7719"/>
    <w:rsid w:val="00AB664C"/>
    <w:rsid w:val="00B3750E"/>
    <w:rsid w:val="00B84167"/>
    <w:rsid w:val="00C56A39"/>
    <w:rsid w:val="00E7475D"/>
    <w:rsid w:val="00E86AD7"/>
    <w:rsid w:val="00F628A9"/>
    <w:rsid w:val="00FB1347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A864"/>
  <w15:chartTrackingRefBased/>
  <w15:docId w15:val="{385AA547-1597-48CC-9F18-6B7B86E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CD4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482C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3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1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6</cp:revision>
  <cp:lastPrinted>2022-09-28T07:42:00Z</cp:lastPrinted>
  <dcterms:created xsi:type="dcterms:W3CDTF">2016-04-11T09:59:00Z</dcterms:created>
  <dcterms:modified xsi:type="dcterms:W3CDTF">2023-10-04T08:56:00Z</dcterms:modified>
</cp:coreProperties>
</file>