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BA" w:rsidRPr="00E678B1" w:rsidRDefault="00B10ABA" w:rsidP="00B10ABA">
      <w:pPr>
        <w:pStyle w:val="a7"/>
        <w:spacing w:before="0" w:beforeAutospacing="0" w:after="0" w:afterAutospacing="0" w:line="271" w:lineRule="auto"/>
        <w:jc w:val="center"/>
        <w:rPr>
          <w:b/>
          <w:bCs/>
          <w:color w:val="000000"/>
          <w:sz w:val="28"/>
          <w:szCs w:val="28"/>
        </w:rPr>
      </w:pPr>
      <w:r w:rsidRPr="003D7602">
        <w:rPr>
          <w:color w:val="FF0000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.75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819620783" r:id="rId5"/>
        </w:object>
      </w:r>
    </w:p>
    <w:p w:rsidR="00B10ABA" w:rsidRDefault="00B10ABA" w:rsidP="00B10ABA">
      <w:pPr>
        <w:pStyle w:val="docdata"/>
        <w:spacing w:before="0" w:beforeAutospacing="0" w:after="0" w:afterAutospacing="0" w:line="273" w:lineRule="auto"/>
        <w:jc w:val="center"/>
      </w:pPr>
      <w:r>
        <w:t> </w:t>
      </w:r>
      <w:r>
        <w:rPr>
          <w:b/>
          <w:bCs/>
          <w:color w:val="000000"/>
          <w:sz w:val="28"/>
          <w:szCs w:val="28"/>
        </w:rPr>
        <w:t>УКРАЇНА</w:t>
      </w:r>
    </w:p>
    <w:p w:rsidR="00B10ABA" w:rsidRDefault="00B10ABA" w:rsidP="00B10ABA">
      <w:pPr>
        <w:pStyle w:val="a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МОНАСТИРИСЬКА МІСЬКА РАДА</w:t>
      </w:r>
    </w:p>
    <w:p w:rsidR="00B10ABA" w:rsidRDefault="00B10ABA" w:rsidP="00B10ABA">
      <w:pPr>
        <w:pStyle w:val="a7"/>
        <w:spacing w:before="0" w:beforeAutospacing="0" w:after="0" w:afterAutospacing="0" w:line="273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ВИСОЦЬКИЙ ЗАКЛАД ЗАГАЛЬНОЇ СЕРЕДНЬОЇ ОСВІТИ </w:t>
      </w:r>
    </w:p>
    <w:p w:rsidR="00B10ABA" w:rsidRDefault="00B10ABA" w:rsidP="00B10ABA">
      <w:pPr>
        <w:pStyle w:val="a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І-ІІІ СТУПЕНІВ</w:t>
      </w:r>
    </w:p>
    <w:p w:rsidR="00B10ABA" w:rsidRDefault="00B10ABA" w:rsidP="00B10ABA">
      <w:pPr>
        <w:pStyle w:val="a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ТЕРНОПІЛЬСЬКОЇ ОБЛАСТІ</w:t>
      </w:r>
    </w:p>
    <w:p w:rsidR="00B10ABA" w:rsidRDefault="00B10ABA" w:rsidP="00B10ABA">
      <w:pPr>
        <w:pStyle w:val="a7"/>
        <w:spacing w:before="0" w:beforeAutospacing="0" w:after="0" w:afterAutospacing="0" w:line="273" w:lineRule="auto"/>
        <w:jc w:val="center"/>
      </w:pPr>
      <w:r>
        <w:rPr>
          <w:color w:val="000000"/>
          <w:sz w:val="22"/>
          <w:szCs w:val="22"/>
        </w:rPr>
        <w:t xml:space="preserve">вул. Чорновола,1,  с. Високе,  </w:t>
      </w:r>
      <w:proofErr w:type="spellStart"/>
      <w:r>
        <w:rPr>
          <w:color w:val="000000"/>
          <w:sz w:val="22"/>
          <w:szCs w:val="22"/>
        </w:rPr>
        <w:t>Чортківський</w:t>
      </w:r>
      <w:proofErr w:type="spellEnd"/>
      <w:r>
        <w:rPr>
          <w:color w:val="000000"/>
          <w:sz w:val="22"/>
          <w:szCs w:val="22"/>
        </w:rPr>
        <w:t xml:space="preserve"> район,  </w:t>
      </w:r>
      <w:proofErr w:type="spellStart"/>
      <w:r>
        <w:rPr>
          <w:color w:val="000000"/>
          <w:sz w:val="22"/>
          <w:szCs w:val="22"/>
        </w:rPr>
        <w:t>Tернопільська</w:t>
      </w:r>
      <w:proofErr w:type="spellEnd"/>
      <w:r>
        <w:rPr>
          <w:color w:val="000000"/>
          <w:sz w:val="22"/>
          <w:szCs w:val="22"/>
        </w:rPr>
        <w:t xml:space="preserve"> область, 48312</w:t>
      </w:r>
    </w:p>
    <w:p w:rsidR="00B10ABA" w:rsidRDefault="00B10ABA" w:rsidP="00B10ABA">
      <w:pPr>
        <w:pStyle w:val="a7"/>
        <w:spacing w:before="0" w:beforeAutospacing="0" w:after="0" w:afterAutospacing="0" w:line="273" w:lineRule="auto"/>
        <w:jc w:val="center"/>
      </w:pPr>
      <w:r>
        <w:rPr>
          <w:color w:val="000000"/>
          <w:sz w:val="22"/>
          <w:szCs w:val="22"/>
        </w:rPr>
        <w:t> тел. (03555)24-7-38.  Е-mail:</w:t>
      </w:r>
      <w:r>
        <w:rPr>
          <w:color w:val="000000"/>
        </w:rPr>
        <w:t> </w:t>
      </w:r>
      <w:hyperlink r:id="rId6" w:history="1">
        <w:r>
          <w:rPr>
            <w:rStyle w:val="a8"/>
          </w:rPr>
          <w:t>sc-vysoke@ukr.net</w:t>
        </w:r>
      </w:hyperlink>
      <w:r>
        <w:rPr>
          <w:color w:val="000000"/>
          <w:sz w:val="22"/>
          <w:szCs w:val="22"/>
        </w:rPr>
        <w:t xml:space="preserve"> ЄДРПОУ 23593741</w:t>
      </w:r>
    </w:p>
    <w:p w:rsidR="00B10ABA" w:rsidRDefault="00B10ABA" w:rsidP="005713C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32EEE" w:rsidRDefault="00D32EEE" w:rsidP="00B10AB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заході</w:t>
      </w:r>
      <w:proofErr w:type="gramStart"/>
      <w:r>
        <w:rPr>
          <w:rFonts w:ascii="Times New Roman" w:hAnsi="Times New Roman" w:cs="Times New Roman"/>
          <w:b/>
          <w:sz w:val="28"/>
          <w:lang w:val="uk-UA"/>
        </w:rPr>
        <w:t>в</w:t>
      </w:r>
      <w:proofErr w:type="gram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713C4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uk-UA"/>
        </w:rPr>
        <w:t>до Дня української писемності та мови</w:t>
      </w:r>
    </w:p>
    <w:p w:rsidR="00D32EEE" w:rsidRPr="00D32EEE" w:rsidRDefault="00D32EEE" w:rsidP="00D32EEE">
      <w:pPr>
        <w:spacing w:after="0"/>
        <w:ind w:right="-1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10632" w:type="dxa"/>
        <w:tblInd w:w="-885" w:type="dxa"/>
        <w:tblLook w:val="04A0"/>
      </w:tblPr>
      <w:tblGrid>
        <w:gridCol w:w="606"/>
        <w:gridCol w:w="6199"/>
        <w:gridCol w:w="1418"/>
        <w:gridCol w:w="2409"/>
      </w:tblGrid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b/>
                <w:sz w:val="28"/>
                <w:lang w:val="uk-UA"/>
              </w:rPr>
              <w:t>№ з/п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b/>
                <w:sz w:val="28"/>
                <w:lang w:val="uk-UA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b/>
                <w:sz w:val="28"/>
                <w:lang w:val="uk-UA"/>
              </w:rPr>
              <w:t>Відповідальні</w:t>
            </w:r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Книжкова виставка «Писемність та мова – жива плоть, яка створювалась мільйонами поколінь»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Протягом тижня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Бібліотекар</w:t>
            </w:r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Конкурс </w:t>
            </w:r>
            <w:r w:rsidR="00D32EEE"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«Наголос – це легко» (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9-</w:t>
            </w:r>
            <w:r w:rsidR="00D32EEE" w:rsidRPr="005713C4">
              <w:rPr>
                <w:rFonts w:ascii="Times New Roman" w:hAnsi="Times New Roman" w:cs="Times New Roman"/>
                <w:sz w:val="28"/>
                <w:lang w:val="uk-UA"/>
              </w:rPr>
              <w:t>10кл.)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20.10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-мовники</w:t>
            </w:r>
            <w:proofErr w:type="spellEnd"/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Мовно-синтаксичний марафон (9 кл.)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21.10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B10ABA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-мовники</w:t>
            </w:r>
            <w:proofErr w:type="spellEnd"/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Мовознавчий двобій «За Україну, за її мову»</w:t>
            </w:r>
          </w:p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(8 кл.)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22.10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B10ABA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-мовники</w:t>
            </w:r>
            <w:proofErr w:type="spellEnd"/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Мовна подорож «У ріднім слові – цілий світ»</w:t>
            </w:r>
          </w:p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(</w:t>
            </w:r>
            <w:r w:rsidR="005713C4" w:rsidRPr="005713C4">
              <w:rPr>
                <w:rFonts w:ascii="Times New Roman" w:hAnsi="Times New Roman" w:cs="Times New Roman"/>
                <w:sz w:val="28"/>
                <w:lang w:val="uk-UA"/>
              </w:rPr>
              <w:t>1-</w:t>
            </w:r>
            <w:r w:rsidR="00B10ABA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кл.)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Протягом тижня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Класні керівники</w:t>
            </w:r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Флеш-моб</w:t>
            </w:r>
            <w:proofErr w:type="spellEnd"/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«Мова єднання» (5-11 кл.)</w:t>
            </w:r>
          </w:p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24.10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EEE" w:rsidRPr="005713C4" w:rsidRDefault="00B10ABA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Педагог - організатор</w:t>
            </w:r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Радіодиктант</w:t>
            </w:r>
            <w:proofErr w:type="spellEnd"/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національної єдності (6-11 кл.)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B10ABA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-мовники</w:t>
            </w:r>
            <w:proofErr w:type="spellEnd"/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Філологічний </w:t>
            </w:r>
            <w:proofErr w:type="spellStart"/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брей-ринг</w:t>
            </w:r>
            <w:proofErr w:type="spellEnd"/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(11 кл.)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5713C4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23.10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B10ABA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-мовники</w:t>
            </w:r>
            <w:proofErr w:type="spellEnd"/>
          </w:p>
        </w:tc>
      </w:tr>
      <w:tr w:rsidR="00D32EEE" w:rsidRPr="005713C4" w:rsidTr="00146ED0">
        <w:trPr>
          <w:trHeight w:val="55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Міжнародний конкурс знавців рідної мови</w:t>
            </w:r>
          </w:p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 xml:space="preserve"> ім. П. </w:t>
            </w:r>
            <w:proofErr w:type="spellStart"/>
            <w:r w:rsidRPr="005713C4">
              <w:rPr>
                <w:rFonts w:ascii="Times New Roman" w:hAnsi="Times New Roman" w:cs="Times New Roman"/>
                <w:sz w:val="28"/>
                <w:lang w:val="uk-UA"/>
              </w:rPr>
              <w:t>Яцика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D32EEE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EEE" w:rsidRPr="005713C4" w:rsidRDefault="00B10ABA" w:rsidP="00146ED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-мовники</w:t>
            </w:r>
            <w:proofErr w:type="spellEnd"/>
          </w:p>
        </w:tc>
      </w:tr>
    </w:tbl>
    <w:p w:rsidR="00D32EEE" w:rsidRPr="005713C4" w:rsidRDefault="00D32EEE" w:rsidP="00D32EEE">
      <w:pPr>
        <w:rPr>
          <w:rFonts w:ascii="Times New Roman" w:hAnsi="Times New Roman" w:cs="Times New Roman"/>
          <w:sz w:val="28"/>
          <w:lang w:val="uk-UA"/>
        </w:rPr>
      </w:pPr>
    </w:p>
    <w:p w:rsidR="00D32EEE" w:rsidRPr="00877B5F" w:rsidRDefault="00D32EEE" w:rsidP="00D32EEE">
      <w:pPr>
        <w:jc w:val="center"/>
        <w:rPr>
          <w:rFonts w:cstheme="minorHAnsi"/>
          <w:sz w:val="28"/>
          <w:lang w:val="uk-UA"/>
        </w:rPr>
      </w:pPr>
      <w:r>
        <w:rPr>
          <w:rFonts w:cstheme="minorHAnsi"/>
          <w:sz w:val="28"/>
          <w:lang w:val="uk-UA"/>
        </w:rPr>
        <w:t xml:space="preserve">                                    </w:t>
      </w:r>
      <w:r w:rsidRPr="00877B5F">
        <w:rPr>
          <w:rFonts w:cstheme="minorHAnsi"/>
          <w:sz w:val="28"/>
          <w:lang w:val="uk-UA"/>
        </w:rPr>
        <w:tab/>
      </w:r>
      <w:r w:rsidRPr="00877B5F">
        <w:rPr>
          <w:rFonts w:cstheme="minorHAnsi"/>
          <w:sz w:val="28"/>
          <w:lang w:val="uk-UA"/>
        </w:rPr>
        <w:tab/>
      </w:r>
      <w:r w:rsidRPr="00877B5F">
        <w:rPr>
          <w:rFonts w:cstheme="minorHAnsi"/>
          <w:sz w:val="28"/>
          <w:lang w:val="uk-UA"/>
        </w:rPr>
        <w:tab/>
      </w:r>
      <w:r w:rsidRPr="00877B5F">
        <w:rPr>
          <w:rFonts w:cstheme="minorHAnsi"/>
          <w:sz w:val="28"/>
          <w:lang w:val="uk-UA"/>
        </w:rPr>
        <w:tab/>
      </w:r>
    </w:p>
    <w:sectPr w:rsidR="00D32EEE" w:rsidRPr="00877B5F" w:rsidSect="00B4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13F8D"/>
    <w:rsid w:val="001E3D16"/>
    <w:rsid w:val="005713C4"/>
    <w:rsid w:val="00B10ABA"/>
    <w:rsid w:val="00B47509"/>
    <w:rsid w:val="00D13F8D"/>
    <w:rsid w:val="00D32EEE"/>
    <w:rsid w:val="00DB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EE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258,baiaagaaboqcaaadswyaaavzbgaaaaaaaaaaaaaaaaaaaaaaaaaaaaaaaaaaaaaaaaaaaaaaaaaaaaaaaaaaaaaaaaaaaaaaaaaaaaaaaaaaaaaaaaaaaaaaaaaaaaaaaaaaaaaaaaaaaaaaaaaaaaaaaaaaaaaaaaaaaaaaaaaaaaaaaaaaaaaaaaaaaaaaaaaaaaaaaaaaaaaaaaaaaaaaaaaaaaaaaaaaaaaa"/>
    <w:basedOn w:val="a"/>
    <w:rsid w:val="00B1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B1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B10A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-vysoke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Марія</cp:lastModifiedBy>
  <cp:revision>4</cp:revision>
  <dcterms:created xsi:type="dcterms:W3CDTF">2018-08-05T09:53:00Z</dcterms:created>
  <dcterms:modified xsi:type="dcterms:W3CDTF">2025-09-17T10:26:00Z</dcterms:modified>
</cp:coreProperties>
</file>