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E2" w:rsidRPr="004177E2" w:rsidRDefault="004177E2" w:rsidP="004177E2">
      <w:pPr>
        <w:rPr>
          <w:sz w:val="44"/>
        </w:rPr>
      </w:pPr>
      <w:r w:rsidRPr="004177E2">
        <w:rPr>
          <w:b/>
          <w:bCs/>
          <w:sz w:val="44"/>
        </w:rPr>
        <w:t>Що можуть зробити вчителі</w:t>
      </w:r>
    </w:p>
    <w:p w:rsidR="004177E2" w:rsidRPr="004177E2" w:rsidRDefault="004177E2" w:rsidP="004177E2">
      <w:pPr>
        <w:rPr>
          <w:sz w:val="36"/>
        </w:rPr>
      </w:pPr>
      <w:r w:rsidRPr="004177E2">
        <w:rPr>
          <w:sz w:val="36"/>
        </w:rPr>
        <w:t> </w:t>
      </w:r>
    </w:p>
    <w:p w:rsidR="004177E2" w:rsidRPr="004177E2" w:rsidRDefault="004177E2" w:rsidP="004177E2">
      <w:pPr>
        <w:ind w:firstLine="360"/>
        <w:rPr>
          <w:sz w:val="28"/>
        </w:rPr>
      </w:pPr>
      <w:r w:rsidRPr="004177E2">
        <w:rPr>
          <w:sz w:val="28"/>
        </w:rPr>
        <w:t xml:space="preserve">У школі вирішальна роль у боротьбі з </w:t>
      </w:r>
      <w:proofErr w:type="spellStart"/>
      <w:r w:rsidRPr="004177E2">
        <w:rPr>
          <w:sz w:val="28"/>
        </w:rPr>
        <w:t>булінґом</w:t>
      </w:r>
      <w:proofErr w:type="spellEnd"/>
      <w:r w:rsidRPr="004177E2">
        <w:rPr>
          <w:sz w:val="28"/>
        </w:rPr>
        <w:t xml:space="preserve"> належить учителям. Проте впоратися з цією проблемою вони можуть тільки за підтримки керівництва школи, батьків, представників місцевих органів влади та громадських організацій. Для успішної боротьби з насильством у школі: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Правила мають бути зрозумілими, точними і короткими.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До такої розмови варто залучити шкільного психолога.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Учням треба пояснити, що навіть пасивне спостереження за знущаннями і бійкою надихає кривдника продовжувати свої дії. Свідки п</w:t>
      </w:r>
      <w:bookmarkStart w:id="0" w:name="_GoBack"/>
      <w:bookmarkEnd w:id="0"/>
      <w:r w:rsidRPr="004177E2">
        <w:rPr>
          <w:sz w:val="28"/>
        </w:rPr>
        <w:t xml:space="preserve">одії повинні </w:t>
      </w:r>
      <w:r w:rsidRPr="004177E2">
        <w:rPr>
          <w:sz w:val="28"/>
        </w:rPr>
        <w:lastRenderedPageBreak/>
        <w:t>захистити жертву насильства і , якщо треба, покликати на допомогу дорослих.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:rsidR="004177E2" w:rsidRPr="004177E2" w:rsidRDefault="004177E2" w:rsidP="004177E2">
      <w:pPr>
        <w:numPr>
          <w:ilvl w:val="0"/>
          <w:numId w:val="1"/>
        </w:numPr>
        <w:rPr>
          <w:sz w:val="28"/>
        </w:rPr>
      </w:pPr>
      <w:r w:rsidRPr="004177E2">
        <w:rPr>
          <w:sz w:val="28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4177E2" w:rsidRPr="004177E2" w:rsidRDefault="004177E2" w:rsidP="004177E2">
      <w:pPr>
        <w:rPr>
          <w:sz w:val="36"/>
        </w:rPr>
      </w:pPr>
      <w:r w:rsidRPr="004177E2">
        <w:rPr>
          <w:noProof/>
          <w:sz w:val="36"/>
          <w:lang w:eastAsia="uk-UA"/>
        </w:rPr>
        <w:drawing>
          <wp:inline distT="0" distB="0" distL="0" distR="0" wp14:anchorId="347F5508" wp14:editId="13EDF05F">
            <wp:extent cx="6120765" cy="4858357"/>
            <wp:effectExtent l="0" t="0" r="0" b="0"/>
            <wp:docPr id="1" name="Рисунок 1" descr="http://llt.multycourse.com.ua/public_html/files_uploaded/14440897_1193850160679513_45973607087253829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lt.multycourse.com.ua/public_html/files_uploaded/14440897_1193850160679513_459736070872538298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A5" w:rsidRPr="004177E2" w:rsidRDefault="007872A5">
      <w:pPr>
        <w:rPr>
          <w:sz w:val="36"/>
        </w:rPr>
      </w:pPr>
    </w:p>
    <w:sectPr w:rsidR="007872A5" w:rsidRPr="004177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747"/>
    <w:multiLevelType w:val="multilevel"/>
    <w:tmpl w:val="201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C"/>
    <w:rsid w:val="004177E2"/>
    <w:rsid w:val="007872A5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2589"/>
  <w15:chartTrackingRefBased/>
  <w15:docId w15:val="{B8CCEBEC-A007-45B8-8AE7-193A7D4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877</Characters>
  <Application>Microsoft Office Word</Application>
  <DocSecurity>0</DocSecurity>
  <Lines>7</Lines>
  <Paragraphs>4</Paragraphs>
  <ScaleCrop>false</ScaleCrop>
  <Company>Інститут Модернізації та Змісту освіти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2019-03-11T10:22:00Z</dcterms:created>
  <dcterms:modified xsi:type="dcterms:W3CDTF">2019-03-11T10:23:00Z</dcterms:modified>
</cp:coreProperties>
</file>