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57"/>
        <w:tblW w:w="5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3"/>
      </w:tblGrid>
      <w:tr w:rsidR="00240227" w:rsidRPr="00240227" w:rsidTr="00240227">
        <w:trPr>
          <w:trHeight w:val="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227" w:rsidRPr="00240227" w:rsidRDefault="00240227" w:rsidP="002402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>МІЖНАРОДНІ ЕКОНОМІЧНІ ЗВ'ЯЗКИ УКРАЇНИ</w:t>
            </w:r>
          </w:p>
        </w:tc>
      </w:tr>
    </w:tbl>
    <w:p w:rsidR="00240227" w:rsidRPr="00240227" w:rsidRDefault="00240227" w:rsidP="00240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0227" w:rsidRPr="00240227" w:rsidRDefault="00240227" w:rsidP="00240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0227">
        <w:rPr>
          <w:rFonts w:ascii="Arial" w:eastAsia="Times New Roman" w:hAnsi="Arial" w:cs="Arial"/>
          <w:color w:val="000000"/>
          <w:lang w:eastAsia="uk-UA"/>
        </w:rPr>
        <w:t xml:space="preserve">                         ↓                                                                                             ↓</w:t>
      </w:r>
    </w:p>
    <w:p w:rsidR="00240227" w:rsidRPr="00240227" w:rsidRDefault="00240227" w:rsidP="00240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9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206"/>
        <w:gridCol w:w="3033"/>
        <w:gridCol w:w="2801"/>
      </w:tblGrid>
      <w:tr w:rsidR="00240227" w:rsidRPr="00240227" w:rsidTr="0024022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40227" w:rsidRPr="00240227" w:rsidRDefault="00240227" w:rsidP="0024022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0227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Економіка відкритого типу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40227" w:rsidRPr="00240227" w:rsidRDefault="00240227" w:rsidP="002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40227" w:rsidRPr="00240227" w:rsidRDefault="00240227" w:rsidP="002402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0227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Форми міжнародних економічних зв'язків України</w:t>
            </w:r>
          </w:p>
        </w:tc>
      </w:tr>
      <w:tr w:rsidR="00240227" w:rsidRPr="00240227" w:rsidTr="000F7F9B">
        <w:trPr>
          <w:trHeight w:val="45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40227" w:rsidRDefault="00240227" w:rsidP="000F7F9B">
            <w:pPr>
              <w:spacing w:before="24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 xml:space="preserve">поступове налагодження різнобічних каналів взаємозв'язку зі світовим господарством; проблема </w:t>
            </w:r>
            <w:r w:rsidRPr="00240227"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  <w:t xml:space="preserve">економічного, ідеологічного </w:t>
            </w: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>та</w:t>
            </w:r>
            <w:r w:rsidRPr="00240227"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  <w:t xml:space="preserve"> політичного характеру</w:t>
            </w:r>
          </w:p>
          <w:p w:rsidR="00240227" w:rsidRDefault="00240227" w:rsidP="000F7F9B">
            <w:pPr>
              <w:spacing w:before="24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Default="00240227" w:rsidP="000F7F9B">
            <w:pPr>
              <w:spacing w:before="24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Default="00240227" w:rsidP="000F7F9B">
            <w:pPr>
              <w:spacing w:before="24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Default="00240227" w:rsidP="000F7F9B">
            <w:pPr>
              <w:spacing w:before="24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Default="00240227" w:rsidP="000F7F9B">
            <w:pPr>
              <w:spacing w:before="24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Default="00240227" w:rsidP="000F7F9B">
            <w:pPr>
              <w:spacing w:before="24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Default="00240227" w:rsidP="000F7F9B">
            <w:pPr>
              <w:spacing w:before="24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Pr="00240227" w:rsidRDefault="00240227" w:rsidP="000F7F9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40227" w:rsidRPr="00240227" w:rsidRDefault="00240227" w:rsidP="002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B7981" w:rsidRPr="00DB7981" w:rsidRDefault="00DB7981" w:rsidP="00DB7981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lang w:eastAsia="uk-UA"/>
              </w:rPr>
            </w:pPr>
            <w:r w:rsidRPr="00DB7981">
              <w:rPr>
                <w:rFonts w:ascii="Arial" w:hAnsi="Arial" w:cs="Arial"/>
                <w:lang w:eastAsia="uk-UA"/>
              </w:rPr>
              <w:t>зовнішня торгівля товарами;</w:t>
            </w:r>
          </w:p>
          <w:p w:rsidR="00DB7981" w:rsidRPr="00DB7981" w:rsidRDefault="00DB7981" w:rsidP="00DB7981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lang w:eastAsia="uk-UA"/>
              </w:rPr>
            </w:pPr>
            <w:r w:rsidRPr="00DB7981"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  <w:t xml:space="preserve">надання </w:t>
            </w:r>
            <w:r w:rsidRPr="00DB7981">
              <w:rPr>
                <w:rFonts w:ascii="Arial" w:eastAsia="Times New Roman" w:hAnsi="Arial" w:cs="Arial"/>
                <w:iCs/>
                <w:color w:val="000000"/>
                <w:lang w:eastAsia="uk-UA"/>
              </w:rPr>
              <w:t>послуг</w:t>
            </w:r>
            <w:r w:rsidRPr="00DB7981"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  <w:t>;</w:t>
            </w:r>
          </w:p>
          <w:p w:rsidR="00DB7981" w:rsidRPr="00DB7981" w:rsidRDefault="00DB7981" w:rsidP="00DB7981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  <w:t>міжнародна торгівля товарами;</w:t>
            </w:r>
          </w:p>
          <w:p w:rsidR="00DB7981" w:rsidRDefault="00DB7981" w:rsidP="00DB7981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lang w:eastAsia="uk-UA"/>
              </w:rPr>
            </w:pPr>
            <w:r>
              <w:rPr>
                <w:rFonts w:ascii="Arial" w:hAnsi="Arial" w:cs="Arial"/>
                <w:lang w:eastAsia="uk-UA"/>
              </w:rPr>
              <w:t>транскордонний рух капіталами;</w:t>
            </w:r>
          </w:p>
          <w:p w:rsidR="00DB7981" w:rsidRDefault="00DB7981" w:rsidP="00DB7981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lang w:eastAsia="uk-UA"/>
              </w:rPr>
            </w:pPr>
            <w:r>
              <w:rPr>
                <w:rFonts w:ascii="Arial" w:hAnsi="Arial" w:cs="Arial"/>
                <w:lang w:eastAsia="uk-UA"/>
              </w:rPr>
              <w:t xml:space="preserve">міжнародний </w:t>
            </w:r>
            <w:r w:rsidR="000F7F9B">
              <w:rPr>
                <w:rFonts w:ascii="Arial" w:hAnsi="Arial" w:cs="Arial"/>
                <w:lang w:eastAsia="uk-UA"/>
              </w:rPr>
              <w:t>к</w:t>
            </w:r>
            <w:r>
              <w:rPr>
                <w:rFonts w:ascii="Arial" w:hAnsi="Arial" w:cs="Arial"/>
                <w:lang w:eastAsia="uk-UA"/>
              </w:rPr>
              <w:t>редит;</w:t>
            </w:r>
          </w:p>
          <w:p w:rsidR="000F7F9B" w:rsidRDefault="000F7F9B" w:rsidP="00DB7981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lang w:eastAsia="uk-UA"/>
              </w:rPr>
            </w:pPr>
            <w:r>
              <w:rPr>
                <w:rFonts w:ascii="Arial" w:hAnsi="Arial" w:cs="Arial"/>
                <w:lang w:eastAsia="uk-UA"/>
              </w:rPr>
              <w:t>спільне розв</w:t>
            </w:r>
            <w:r w:rsidR="00AE1EC8">
              <w:rPr>
                <w:rFonts w:ascii="Arial" w:hAnsi="Arial" w:cs="Arial"/>
                <w:lang w:eastAsia="uk-UA"/>
              </w:rPr>
              <w:t>´язання економічними засобами глобальних проблем розвитку?</w:t>
            </w:r>
          </w:p>
          <w:p w:rsidR="000F7F9B" w:rsidRDefault="000F7F9B" w:rsidP="000F7F9B">
            <w:pPr>
              <w:rPr>
                <w:rFonts w:ascii="Arial" w:hAnsi="Arial" w:cs="Arial"/>
                <w:lang w:eastAsia="uk-UA"/>
              </w:rPr>
            </w:pPr>
          </w:p>
          <w:p w:rsidR="000F7F9B" w:rsidRDefault="000F7F9B" w:rsidP="000F7F9B">
            <w:pPr>
              <w:rPr>
                <w:rFonts w:ascii="Arial" w:hAnsi="Arial" w:cs="Arial"/>
                <w:lang w:eastAsia="uk-UA"/>
              </w:rPr>
            </w:pPr>
          </w:p>
          <w:p w:rsidR="000F7F9B" w:rsidRPr="000F7F9B" w:rsidRDefault="000F7F9B" w:rsidP="000F7F9B">
            <w:pPr>
              <w:rPr>
                <w:rFonts w:ascii="Arial" w:hAnsi="Arial" w:cs="Arial"/>
                <w:lang w:eastAsia="uk-UA"/>
              </w:rPr>
            </w:pPr>
          </w:p>
          <w:p w:rsidR="00240227" w:rsidRDefault="00240227" w:rsidP="002402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Default="00240227" w:rsidP="002402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Pr="00240227" w:rsidRDefault="00240227" w:rsidP="002402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B7981" w:rsidRPr="00AE1EC8" w:rsidRDefault="00DB7981" w:rsidP="00DB7981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lang w:eastAsia="uk-UA"/>
              </w:rPr>
            </w:pPr>
            <w:r w:rsidRPr="00AE1EC8">
              <w:rPr>
                <w:rFonts w:ascii="Arial" w:eastAsia="Times New Roman" w:hAnsi="Arial" w:cs="Arial"/>
                <w:iCs/>
                <w:color w:val="000000"/>
                <w:lang w:eastAsia="uk-UA"/>
              </w:rPr>
              <w:t>прямі іноземні інвестиції;</w:t>
            </w:r>
          </w:p>
          <w:p w:rsidR="00240227" w:rsidRPr="00AE1EC8" w:rsidRDefault="00DB7981" w:rsidP="00DB7981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lang w:eastAsia="uk-UA"/>
              </w:rPr>
            </w:pPr>
            <w:r w:rsidRPr="00AE1EC8">
              <w:rPr>
                <w:rFonts w:ascii="Arial" w:eastAsia="Times New Roman" w:hAnsi="Arial" w:cs="Arial"/>
                <w:iCs/>
                <w:color w:val="000000"/>
                <w:lang w:eastAsia="uk-UA"/>
              </w:rPr>
              <w:t>н</w:t>
            </w:r>
            <w:r w:rsidR="000F7F9B" w:rsidRPr="00AE1EC8">
              <w:rPr>
                <w:rFonts w:ascii="Arial" w:eastAsia="Times New Roman" w:hAnsi="Arial" w:cs="Arial"/>
                <w:iCs/>
                <w:color w:val="000000"/>
                <w:lang w:eastAsia="uk-UA"/>
              </w:rPr>
              <w:t>ауково-технічне співробітництво;</w:t>
            </w:r>
          </w:p>
          <w:p w:rsidR="000F7F9B" w:rsidRPr="00AE1EC8" w:rsidRDefault="000F7F9B" w:rsidP="00DB7981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lang w:eastAsia="uk-UA"/>
              </w:rPr>
            </w:pPr>
            <w:r w:rsidRPr="00AE1EC8">
              <w:rPr>
                <w:rFonts w:ascii="Arial" w:eastAsia="Times New Roman" w:hAnsi="Arial" w:cs="Arial"/>
                <w:iCs/>
                <w:color w:val="000000"/>
                <w:lang w:eastAsia="uk-UA"/>
              </w:rPr>
              <w:t>міжнародні валюто-фінансові відносин;</w:t>
            </w:r>
          </w:p>
          <w:p w:rsidR="000F7F9B" w:rsidRPr="00AE1EC8" w:rsidRDefault="000F7F9B" w:rsidP="00DB7981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lang w:eastAsia="uk-UA"/>
              </w:rPr>
            </w:pPr>
            <w:r w:rsidRPr="00AE1EC8">
              <w:rPr>
                <w:rFonts w:ascii="Arial" w:eastAsia="Times New Roman" w:hAnsi="Arial" w:cs="Arial"/>
                <w:iCs/>
                <w:color w:val="000000"/>
                <w:lang w:eastAsia="uk-UA"/>
              </w:rPr>
              <w:t>міжнародна міграція робочої сили</w:t>
            </w:r>
          </w:p>
          <w:p w:rsidR="000F7F9B" w:rsidRPr="00AE1EC8" w:rsidRDefault="000F7F9B" w:rsidP="00DB7981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lang w:eastAsia="uk-UA"/>
              </w:rPr>
            </w:pPr>
            <w:r w:rsidRPr="00AE1EC8">
              <w:rPr>
                <w:rFonts w:ascii="Arial" w:eastAsia="Times New Roman" w:hAnsi="Arial" w:cs="Arial"/>
                <w:iCs/>
                <w:color w:val="000000"/>
                <w:lang w:eastAsia="uk-UA"/>
              </w:rPr>
              <w:t>участь у діяльності міжнародних економічних організацій.</w:t>
            </w:r>
          </w:p>
          <w:p w:rsidR="00240227" w:rsidRDefault="00240227" w:rsidP="00DB79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0F7F9B" w:rsidRDefault="000F7F9B" w:rsidP="00DB79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AE1EC8" w:rsidRDefault="00AE1EC8" w:rsidP="00DB79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  <w:t xml:space="preserve"> </w:t>
            </w:r>
          </w:p>
          <w:p w:rsidR="00AE1EC8" w:rsidRDefault="00AE1EC8" w:rsidP="00DB79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AE1EC8" w:rsidRDefault="00AE1EC8" w:rsidP="00DB79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AE1EC8" w:rsidRDefault="00AE1EC8" w:rsidP="00DB79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Default="00240227" w:rsidP="00DB79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Default="00240227" w:rsidP="00DB79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Default="00240227" w:rsidP="00DB79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Default="00240227" w:rsidP="00DB79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Default="00240227" w:rsidP="00DB79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  <w:p w:rsidR="00240227" w:rsidRPr="00240227" w:rsidRDefault="00240227" w:rsidP="00DB79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eastAsia="uk-UA"/>
              </w:rPr>
            </w:pPr>
          </w:p>
        </w:tc>
      </w:tr>
    </w:tbl>
    <w:p w:rsidR="00240227" w:rsidRPr="00240227" w:rsidRDefault="00240227" w:rsidP="00240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0227" w:rsidRPr="00240227" w:rsidRDefault="00240227" w:rsidP="00240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0227">
        <w:rPr>
          <w:rFonts w:ascii="Arial" w:eastAsia="Times New Roman" w:hAnsi="Arial" w:cs="Arial"/>
          <w:color w:val="000000"/>
          <w:lang w:eastAsia="uk-UA"/>
        </w:rPr>
        <w:t>                         ↓</w:t>
      </w:r>
    </w:p>
    <w:p w:rsidR="00240227" w:rsidRPr="00240227" w:rsidRDefault="00240227" w:rsidP="00240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4"/>
        <w:gridCol w:w="3545"/>
      </w:tblGrid>
      <w:tr w:rsidR="00240227" w:rsidRPr="00240227" w:rsidTr="00240227">
        <w:trPr>
          <w:trHeight w:val="4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227" w:rsidRPr="00240227" w:rsidRDefault="00240227" w:rsidP="00240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240227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Пріоритетні принципи формування відкритої економіки в Україні:</w:t>
            </w:r>
          </w:p>
          <w:p w:rsidR="00240227" w:rsidRPr="00240227" w:rsidRDefault="00240227" w:rsidP="0024022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>розвиток власних виробництв,які мають конкурентні переваги у глобальній економіці (</w:t>
            </w:r>
            <w:r w:rsidRPr="00240227">
              <w:rPr>
                <w:rFonts w:ascii="Arial" w:eastAsia="Times New Roman" w:hAnsi="Arial" w:cs="Arial"/>
                <w:iCs/>
                <w:color w:val="000000"/>
                <w:lang w:eastAsia="uk-UA"/>
              </w:rPr>
              <w:t>ракетобудування, суднобудування,літакобудування, порошкова металургія, виробництво надтвердих матеріалів, електрозварювальне виробництво, хімічні виробництва</w:t>
            </w: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>); </w:t>
            </w:r>
          </w:p>
          <w:p w:rsidR="00240227" w:rsidRPr="00240227" w:rsidRDefault="00240227" w:rsidP="0024022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>створення потужного інтегрованого національного ринку як фундаментальної економічної основи для завоювання відповідних ніш на висококонкурентних ринках товарів і послуг;</w:t>
            </w:r>
          </w:p>
          <w:p w:rsidR="00AE5D5E" w:rsidRPr="004A3B32" w:rsidRDefault="00240227" w:rsidP="0024022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>врахування відмінностей в інтенсивності національних виробництв, відповідних внутрішніх витратах та їх світових аналогах з метою уникнення несприятливо</w:t>
            </w:r>
            <w:r w:rsidR="00AE5D5E" w:rsidRPr="004A3B32">
              <w:rPr>
                <w:rFonts w:ascii="Arial" w:eastAsia="Times New Roman" w:hAnsi="Arial" w:cs="Arial"/>
                <w:color w:val="000000"/>
                <w:lang w:eastAsia="uk-UA"/>
              </w:rPr>
              <w:t>ї для України асиметрії в цінах;</w:t>
            </w:r>
          </w:p>
          <w:p w:rsidR="00240227" w:rsidRPr="004A3B32" w:rsidRDefault="00AE5D5E" w:rsidP="0024022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4A3B32">
              <w:rPr>
                <w:rFonts w:ascii="Arial" w:eastAsia="Times New Roman" w:hAnsi="Arial" w:cs="Arial"/>
                <w:color w:val="000000"/>
                <w:lang w:eastAsia="uk-UA"/>
              </w:rPr>
              <w:t>запровадження світових економічних</w:t>
            </w:r>
            <w:r w:rsidR="004A3B32" w:rsidRPr="004A3B32">
              <w:rPr>
                <w:rFonts w:ascii="Arial" w:eastAsia="Times New Roman" w:hAnsi="Arial" w:cs="Arial"/>
                <w:color w:val="000000"/>
                <w:lang w:eastAsia="uk-UA"/>
              </w:rPr>
              <w:t>, екологічних, правових, соціальних</w:t>
            </w:r>
            <w:r w:rsidR="004A3B32">
              <w:rPr>
                <w:rFonts w:ascii="Arial" w:eastAsia="Times New Roman" w:hAnsi="Arial" w:cs="Arial"/>
                <w:color w:val="000000"/>
                <w:lang w:eastAsia="uk-UA"/>
              </w:rPr>
              <w:t xml:space="preserve"> стандартів розвитку на </w:t>
            </w:r>
            <w:proofErr w:type="spellStart"/>
            <w:r w:rsidR="004A3B32">
              <w:rPr>
                <w:rFonts w:ascii="Arial" w:eastAsia="Times New Roman" w:hAnsi="Arial" w:cs="Arial"/>
                <w:color w:val="000000"/>
                <w:lang w:eastAsia="uk-UA"/>
              </w:rPr>
              <w:t>макро-</w:t>
            </w:r>
            <w:proofErr w:type="spellEnd"/>
            <w:r w:rsidR="004A3B32">
              <w:rPr>
                <w:rFonts w:ascii="Arial" w:eastAsia="Times New Roman" w:hAnsi="Arial" w:cs="Arial"/>
                <w:color w:val="000000"/>
                <w:lang w:eastAsia="uk-UA"/>
              </w:rPr>
              <w:t xml:space="preserve"> та</w:t>
            </w:r>
            <w:r w:rsidR="004A3B32" w:rsidRPr="004A3B32"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  <w:proofErr w:type="spellStart"/>
            <w:r w:rsidR="004A3B32" w:rsidRPr="004A3B32">
              <w:rPr>
                <w:rFonts w:ascii="Arial" w:eastAsia="Times New Roman" w:hAnsi="Arial" w:cs="Arial"/>
                <w:color w:val="000000"/>
                <w:lang w:eastAsia="uk-UA"/>
              </w:rPr>
              <w:t>мікрорівні</w:t>
            </w:r>
            <w:proofErr w:type="spellEnd"/>
            <w:r w:rsidR="004A3B32" w:rsidRPr="004A3B32">
              <w:rPr>
                <w:rFonts w:ascii="Arial" w:eastAsia="Times New Roman" w:hAnsi="Arial" w:cs="Arial"/>
                <w:color w:val="000000"/>
                <w:lang w:eastAsia="uk-UA"/>
              </w:rPr>
              <w:t>;</w:t>
            </w:r>
            <w:r w:rsidR="00240227" w:rsidRPr="00240227">
              <w:rPr>
                <w:rFonts w:ascii="Arial" w:eastAsia="Times New Roman" w:hAnsi="Arial" w:cs="Arial"/>
                <w:color w:val="000000"/>
                <w:lang w:eastAsia="uk-UA"/>
              </w:rPr>
              <w:t>   </w:t>
            </w:r>
          </w:p>
          <w:p w:rsidR="004A3B32" w:rsidRPr="004A3B32" w:rsidRDefault="004A3B32" w:rsidP="0024022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4A3B32">
              <w:rPr>
                <w:rFonts w:ascii="Arial" w:eastAsia="Times New Roman" w:hAnsi="Arial" w:cs="Arial"/>
                <w:color w:val="000000"/>
                <w:lang w:eastAsia="uk-UA"/>
              </w:rPr>
              <w:lastRenderedPageBreak/>
              <w:t>відкриття внутрішнього ринку для іноземної конкуренції у поєднанні із гнучким захистом вітчизняних виробників;</w:t>
            </w:r>
          </w:p>
          <w:p w:rsidR="004A3B32" w:rsidRPr="004A3B32" w:rsidRDefault="004A3B32" w:rsidP="0024022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4A3B32">
              <w:rPr>
                <w:rFonts w:ascii="Arial" w:eastAsia="Times New Roman" w:hAnsi="Arial" w:cs="Arial"/>
                <w:color w:val="000000"/>
                <w:lang w:eastAsia="uk-UA"/>
              </w:rPr>
              <w:t>забезпечення правових і екологічних гарантій господарського функціонування іноземного капіталу;</w:t>
            </w:r>
          </w:p>
          <w:p w:rsidR="004A3B32" w:rsidRDefault="004A3B32" w:rsidP="0024022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зближення національного законодавства в галузі економіки, пріоритет міжнародних договірних зобов´язань над нормами вітчизняного права;</w:t>
            </w:r>
          </w:p>
          <w:p w:rsidR="004A3B32" w:rsidRDefault="004A3B32" w:rsidP="0024022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застосування загальноприйн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uk-UA"/>
              </w:rPr>
              <w:t>ятого у світовій практиці арсеналу засобів і методів регулювання зовнішньоекономічних зв´язків;</w:t>
            </w:r>
          </w:p>
          <w:p w:rsidR="004A3B32" w:rsidRDefault="004A3B32" w:rsidP="0024022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забезпечення участі держави у всіх найважливіших міжнародних економічних організаціях;</w:t>
            </w:r>
          </w:p>
          <w:p w:rsidR="004A3B32" w:rsidRPr="00240227" w:rsidRDefault="004A3B32" w:rsidP="0024022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підтримка вітчизняних експортерів на зовнішніх ринках.</w:t>
            </w:r>
          </w:p>
          <w:p w:rsidR="00240227" w:rsidRPr="00240227" w:rsidRDefault="00240227" w:rsidP="002402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227" w:rsidRPr="00240227" w:rsidRDefault="00240227" w:rsidP="00240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240227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lastRenderedPageBreak/>
              <w:t>Перешкоди у формуванні </w:t>
            </w:r>
          </w:p>
          <w:p w:rsidR="00240227" w:rsidRPr="00240227" w:rsidRDefault="00240227" w:rsidP="00240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240227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відкритої економіки:</w:t>
            </w:r>
          </w:p>
          <w:p w:rsidR="00240227" w:rsidRPr="00240227" w:rsidRDefault="00240227" w:rsidP="002402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 xml:space="preserve">сировинна та </w:t>
            </w:r>
            <w:proofErr w:type="spellStart"/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>напівсировинна</w:t>
            </w:r>
            <w:proofErr w:type="spellEnd"/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 xml:space="preserve"> структура експорту;</w:t>
            </w:r>
          </w:p>
          <w:p w:rsidR="00240227" w:rsidRPr="00240227" w:rsidRDefault="00240227" w:rsidP="002402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>висока енергоємність виробництва;</w:t>
            </w:r>
          </w:p>
          <w:p w:rsidR="00240227" w:rsidRPr="00240227" w:rsidRDefault="00240227" w:rsidP="002402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>відсутність інноваційного поступу і надійного захисту інтелектуальної власності;</w:t>
            </w:r>
          </w:p>
          <w:p w:rsidR="00240227" w:rsidRPr="00240227" w:rsidRDefault="00240227" w:rsidP="002402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>недостатнє відтворення виробничих фондів;</w:t>
            </w:r>
          </w:p>
          <w:p w:rsidR="00240227" w:rsidRPr="00240227" w:rsidRDefault="00240227" w:rsidP="002402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>невисока якість продукції;</w:t>
            </w:r>
          </w:p>
          <w:p w:rsidR="00240227" w:rsidRPr="00240227" w:rsidRDefault="00240227" w:rsidP="002402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>зниження добробуту нації;</w:t>
            </w:r>
          </w:p>
          <w:p w:rsidR="00240227" w:rsidRPr="00240227" w:rsidRDefault="00240227" w:rsidP="002402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240227">
              <w:rPr>
                <w:rFonts w:ascii="Arial" w:eastAsia="Times New Roman" w:hAnsi="Arial" w:cs="Arial"/>
                <w:color w:val="000000"/>
                <w:lang w:eastAsia="uk-UA"/>
              </w:rPr>
              <w:t>корумпованість економіки;</w:t>
            </w:r>
          </w:p>
          <w:p w:rsidR="00240227" w:rsidRPr="004A3B32" w:rsidRDefault="00AE1EC8" w:rsidP="002402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4A3B32">
              <w:rPr>
                <w:rFonts w:ascii="Arial" w:eastAsia="Times New Roman" w:hAnsi="Arial" w:cs="Arial"/>
                <w:color w:val="000000"/>
                <w:lang w:eastAsia="uk-UA"/>
              </w:rPr>
              <w:lastRenderedPageBreak/>
              <w:t>політична нестабільність;</w:t>
            </w:r>
          </w:p>
          <w:p w:rsidR="00240227" w:rsidRPr="004A3B32" w:rsidRDefault="00F201EA" w:rsidP="002402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4A3B32">
              <w:rPr>
                <w:rFonts w:ascii="Arial" w:eastAsia="Times New Roman" w:hAnsi="Arial" w:cs="Arial"/>
                <w:color w:val="000000"/>
                <w:lang w:eastAsia="uk-UA"/>
              </w:rPr>
              <w:t>брак внутрішніх інвестиційних ресурсів;</w:t>
            </w:r>
          </w:p>
          <w:p w:rsidR="00240227" w:rsidRPr="004A3B32" w:rsidRDefault="00F201EA" w:rsidP="00F201E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4A3B32">
              <w:rPr>
                <w:rFonts w:ascii="Arial" w:eastAsia="Times New Roman" w:hAnsi="Arial" w:cs="Arial"/>
                <w:color w:val="000000"/>
                <w:lang w:eastAsia="uk-UA"/>
              </w:rPr>
              <w:t>технологічна відсутність, що передбачає необхідність залучення іноземного капіталу;</w:t>
            </w:r>
          </w:p>
          <w:p w:rsidR="00240227" w:rsidRPr="004A3B32" w:rsidRDefault="00F201EA" w:rsidP="00F201E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4A3B32">
              <w:rPr>
                <w:rFonts w:ascii="Arial" w:eastAsia="Times New Roman" w:hAnsi="Arial" w:cs="Arial"/>
                <w:color w:val="000000"/>
                <w:lang w:eastAsia="uk-UA"/>
              </w:rPr>
              <w:t>зміна інвестиційних стратегій у прові</w:t>
            </w:r>
            <w:r w:rsidR="00AE5D5E" w:rsidRPr="004A3B32">
              <w:rPr>
                <w:rFonts w:ascii="Arial" w:eastAsia="Times New Roman" w:hAnsi="Arial" w:cs="Arial"/>
                <w:color w:val="000000"/>
                <w:lang w:eastAsia="uk-UA"/>
              </w:rPr>
              <w:t>дних країнах світу;</w:t>
            </w:r>
          </w:p>
          <w:p w:rsidR="00240227" w:rsidRPr="004A3B32" w:rsidRDefault="00AE5D5E" w:rsidP="00F201E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4A3B32">
              <w:rPr>
                <w:rFonts w:ascii="Arial" w:eastAsia="Times New Roman" w:hAnsi="Arial" w:cs="Arial"/>
                <w:color w:val="000000"/>
                <w:lang w:eastAsia="uk-UA"/>
              </w:rPr>
              <w:t>дефіцит власних джерел фінансування економіки;</w:t>
            </w:r>
          </w:p>
          <w:p w:rsidR="00240227" w:rsidRPr="00240227" w:rsidRDefault="00AE5D5E" w:rsidP="00F201E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4A3B32">
              <w:rPr>
                <w:rFonts w:ascii="Arial" w:eastAsia="Times New Roman" w:hAnsi="Arial" w:cs="Arial"/>
                <w:color w:val="000000"/>
                <w:lang w:eastAsia="uk-UA"/>
              </w:rPr>
              <w:t xml:space="preserve"> технологічне переоснащення виробництва розвитку експертних галузей.</w:t>
            </w:r>
          </w:p>
        </w:tc>
      </w:tr>
    </w:tbl>
    <w:p w:rsidR="008B1A69" w:rsidRPr="004A3B32" w:rsidRDefault="008B1A69">
      <w:pPr>
        <w:rPr>
          <w:rFonts w:ascii="Arial" w:hAnsi="Arial" w:cs="Arial"/>
        </w:rPr>
      </w:pPr>
    </w:p>
    <w:sectPr w:rsidR="008B1A69" w:rsidRPr="004A3B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8D1"/>
    <w:multiLevelType w:val="hybridMultilevel"/>
    <w:tmpl w:val="955A1F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62807"/>
    <w:multiLevelType w:val="multilevel"/>
    <w:tmpl w:val="9896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9731D"/>
    <w:multiLevelType w:val="multilevel"/>
    <w:tmpl w:val="D0C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B2AEB"/>
    <w:multiLevelType w:val="multilevel"/>
    <w:tmpl w:val="6040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F02F2"/>
    <w:multiLevelType w:val="hybridMultilevel"/>
    <w:tmpl w:val="00482E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335BF"/>
    <w:multiLevelType w:val="multilevel"/>
    <w:tmpl w:val="3C42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63C34"/>
    <w:multiLevelType w:val="hybridMultilevel"/>
    <w:tmpl w:val="A3CC67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27"/>
    <w:rsid w:val="000F7F9B"/>
    <w:rsid w:val="00240227"/>
    <w:rsid w:val="004A3B32"/>
    <w:rsid w:val="008B1A69"/>
    <w:rsid w:val="00AE1EC8"/>
    <w:rsid w:val="00AE5D5E"/>
    <w:rsid w:val="00DB7981"/>
    <w:rsid w:val="00F2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B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B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2020-05-27T09:20:00Z</dcterms:created>
  <dcterms:modified xsi:type="dcterms:W3CDTF">2020-05-27T11:29:00Z</dcterms:modified>
</cp:coreProperties>
</file>