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8F4" w:rsidRPr="00A955B6" w:rsidRDefault="00AA448B">
      <w:pPr>
        <w:pStyle w:val="11"/>
        <w:spacing w:after="680"/>
        <w:rPr>
          <w:b/>
        </w:rPr>
      </w:pPr>
      <w:r w:rsidRPr="00A955B6">
        <w:rPr>
          <w:rFonts w:ascii="Calibri" w:eastAsia="Calibri" w:hAnsi="Calibri" w:cs="Calibri"/>
          <w:b/>
        </w:rPr>
        <w:t>План захо</w:t>
      </w:r>
      <w:r w:rsidR="00A955B6">
        <w:rPr>
          <w:rFonts w:ascii="Calibri" w:eastAsia="Calibri" w:hAnsi="Calibri" w:cs="Calibri"/>
          <w:b/>
        </w:rPr>
        <w:t xml:space="preserve">дів закладу </w:t>
      </w:r>
      <w:r w:rsidRPr="00A955B6">
        <w:rPr>
          <w:b/>
        </w:rPr>
        <w:t>спрямованих на</w:t>
      </w:r>
      <w:r w:rsidRPr="00A955B6">
        <w:rPr>
          <w:b/>
        </w:rPr>
        <w:br/>
        <w:t xml:space="preserve">запобігання та протидію </w:t>
      </w:r>
      <w:proofErr w:type="spellStart"/>
      <w:r w:rsidRPr="00A955B6">
        <w:rPr>
          <w:b/>
        </w:rPr>
        <w:t>булінг</w:t>
      </w:r>
      <w:r w:rsidR="001C19AC">
        <w:rPr>
          <w:b/>
        </w:rPr>
        <w:t>у</w:t>
      </w:r>
      <w:proofErr w:type="spellEnd"/>
      <w:r w:rsidR="001C19AC">
        <w:rPr>
          <w:b/>
        </w:rPr>
        <w:t xml:space="preserve"> (цькуванню) </w: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3830"/>
        <w:gridCol w:w="1560"/>
        <w:gridCol w:w="2702"/>
      </w:tblGrid>
      <w:tr w:rsidR="008338F4" w:rsidRPr="00A955B6">
        <w:trPr>
          <w:trHeight w:hRule="exact" w:val="77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522449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№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522449"/>
          </w:tcPr>
          <w:p w:rsidR="008338F4" w:rsidRPr="00A955B6" w:rsidRDefault="00AA448B">
            <w:pPr>
              <w:pStyle w:val="a5"/>
              <w:jc w:val="center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Заходи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522449"/>
          </w:tcPr>
          <w:p w:rsidR="008338F4" w:rsidRPr="00A955B6" w:rsidRDefault="00AA448B">
            <w:pPr>
              <w:pStyle w:val="a5"/>
              <w:jc w:val="center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Терміни виконання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522449"/>
          </w:tcPr>
          <w:p w:rsidR="008338F4" w:rsidRPr="00A955B6" w:rsidRDefault="00AA448B">
            <w:pPr>
              <w:pStyle w:val="a5"/>
              <w:jc w:val="center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Відповідальний</w:t>
            </w:r>
          </w:p>
        </w:tc>
      </w:tr>
      <w:tr w:rsidR="008338F4" w:rsidRPr="00A955B6">
        <w:trPr>
          <w:trHeight w:hRule="exact" w:val="758"/>
          <w:jc w:val="center"/>
        </w:trPr>
        <w:tc>
          <w:tcPr>
            <w:tcW w:w="8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338F4" w:rsidRPr="00A955B6" w:rsidRDefault="00AA448B">
            <w:pPr>
              <w:pStyle w:val="a5"/>
              <w:jc w:val="center"/>
              <w:rPr>
                <w:sz w:val="24"/>
                <w:szCs w:val="24"/>
              </w:rPr>
            </w:pPr>
            <w:r w:rsidRPr="00A955B6">
              <w:rPr>
                <w:b/>
                <w:bCs/>
                <w:sz w:val="24"/>
                <w:szCs w:val="24"/>
              </w:rPr>
              <w:t xml:space="preserve">Нормативно-правове та інформаційне забезпечення попередження насильства та </w:t>
            </w:r>
            <w:proofErr w:type="spellStart"/>
            <w:r w:rsidRPr="00A955B6">
              <w:rPr>
                <w:b/>
                <w:bCs/>
                <w:sz w:val="24"/>
                <w:szCs w:val="24"/>
              </w:rPr>
              <w:t>булінгу</w:t>
            </w:r>
            <w:proofErr w:type="spellEnd"/>
          </w:p>
        </w:tc>
      </w:tr>
      <w:tr w:rsidR="008338F4" w:rsidRPr="00A955B6">
        <w:trPr>
          <w:trHeight w:hRule="exact" w:val="123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Підготовка наказу «Про запобігання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 у закладі освіти»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Останній тиждень серпня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Директор</w:t>
            </w:r>
          </w:p>
        </w:tc>
      </w:tr>
      <w:tr w:rsidR="008338F4" w:rsidRPr="00A955B6">
        <w:trPr>
          <w:trHeight w:hRule="exact" w:val="13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Підготовка наказу «Про порядок дій персоналу при зіткненні з випадками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 в закладі освіти»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Перший тиждень вересня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248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after="20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Наради з різними категоріями працівників з питань профілактики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(цькування):</w:t>
            </w:r>
          </w:p>
          <w:p w:rsidR="008338F4" w:rsidRPr="00A955B6" w:rsidRDefault="00AA448B">
            <w:pPr>
              <w:pStyle w:val="a5"/>
              <w:numPr>
                <w:ilvl w:val="0"/>
                <w:numId w:val="1"/>
              </w:numPr>
              <w:tabs>
                <w:tab w:val="left" w:pos="815"/>
              </w:tabs>
              <w:spacing w:after="200"/>
              <w:ind w:firstLine="46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педагогічний персонал;</w:t>
            </w:r>
          </w:p>
          <w:p w:rsidR="008338F4" w:rsidRPr="00A955B6" w:rsidRDefault="00AA448B">
            <w:pPr>
              <w:pStyle w:val="a5"/>
              <w:numPr>
                <w:ilvl w:val="0"/>
                <w:numId w:val="1"/>
              </w:numPr>
              <w:tabs>
                <w:tab w:val="left" w:pos="806"/>
              </w:tabs>
              <w:spacing w:after="200"/>
              <w:ind w:firstLine="46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допоміжний персонал;</w:t>
            </w:r>
          </w:p>
          <w:p w:rsidR="008338F4" w:rsidRPr="00A955B6" w:rsidRDefault="00AA448B">
            <w:pPr>
              <w:pStyle w:val="a5"/>
              <w:numPr>
                <w:ilvl w:val="0"/>
                <w:numId w:val="1"/>
              </w:numPr>
              <w:tabs>
                <w:tab w:val="left" w:pos="801"/>
              </w:tabs>
              <w:spacing w:after="200"/>
              <w:ind w:firstLine="46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технічний персонал.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Вересень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131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Обговорення та прийняття правил поведінки в групах/класах, оформлення правил у вигляді наочного стенду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Вересень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Класні керівники, старости класів (8-11 класи)</w:t>
            </w:r>
          </w:p>
        </w:tc>
      </w:tr>
      <w:tr w:rsidR="008338F4" w:rsidRPr="00A955B6">
        <w:trPr>
          <w:trHeight w:hRule="exact" w:val="132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Організація механізмів звернення та встановлення інформаційних скриньок для повідомлень про випадки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Вересень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after="20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Психолог, соціальний педагог</w:t>
            </w:r>
          </w:p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Класні керівники</w:t>
            </w:r>
          </w:p>
        </w:tc>
      </w:tr>
    </w:tbl>
    <w:p w:rsidR="008338F4" w:rsidRPr="00A955B6" w:rsidRDefault="00AA448B">
      <w:pPr>
        <w:spacing w:line="1" w:lineRule="exact"/>
      </w:pPr>
      <w:r w:rsidRPr="00A955B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26"/>
        <w:gridCol w:w="1560"/>
        <w:gridCol w:w="2702"/>
      </w:tblGrid>
      <w:tr w:rsidR="008338F4" w:rsidRPr="00A955B6" w:rsidTr="00A955B6">
        <w:trPr>
          <w:trHeight w:hRule="exact" w:val="15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Створення (або оновлення) розділу про профілактику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 і розміщення нормативних документів на сайті закладу освіти</w:t>
            </w:r>
          </w:p>
          <w:p w:rsidR="00A955B6" w:rsidRPr="00A955B6" w:rsidRDefault="00A955B6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Вересень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Відповідальний за роботу сайту школи</w:t>
            </w:r>
          </w:p>
        </w:tc>
      </w:tr>
      <w:tr w:rsidR="008338F4" w:rsidRPr="00A955B6">
        <w:trPr>
          <w:trHeight w:hRule="exact" w:val="1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Підготовка брошури з нормативними документами з профілактики </w:t>
            </w:r>
            <w:proofErr w:type="spellStart"/>
            <w:r w:rsidRPr="00A955B6">
              <w:rPr>
                <w:sz w:val="24"/>
                <w:szCs w:val="24"/>
              </w:rPr>
              <w:t>булінга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 в освітньому середовищі для педагогів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Жовтень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25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after="18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Підготовка методичних рекомендацій для педагогів:</w:t>
            </w:r>
          </w:p>
          <w:p w:rsidR="008338F4" w:rsidRPr="00A955B6" w:rsidRDefault="00AA448B">
            <w:pPr>
              <w:pStyle w:val="a5"/>
              <w:numPr>
                <w:ilvl w:val="0"/>
                <w:numId w:val="2"/>
              </w:numPr>
              <w:tabs>
                <w:tab w:val="left" w:pos="810"/>
              </w:tabs>
              <w:spacing w:after="180"/>
              <w:ind w:left="820" w:hanging="36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з вивчення учнівського колективу;</w:t>
            </w:r>
          </w:p>
          <w:p w:rsidR="008338F4" w:rsidRPr="00A955B6" w:rsidRDefault="00AA448B">
            <w:pPr>
              <w:pStyle w:val="a5"/>
              <w:numPr>
                <w:ilvl w:val="0"/>
                <w:numId w:val="2"/>
              </w:numPr>
              <w:tabs>
                <w:tab w:val="left" w:pos="810"/>
              </w:tabs>
              <w:spacing w:after="180"/>
              <w:ind w:left="820" w:hanging="36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з розпізнавання ознак насильства різних видів щодо дітей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Жовтень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17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Оформлення тематичного стенду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Жовтень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13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Підготовка тематичних буклетів за участю старшокласників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Листопад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1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11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Перевірка інформаційної доступності правил поведінки та нормативних документів з профілактики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Листопад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1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12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Інформаційна акція для старшокласників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Грудень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264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17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13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Виступ на загальношкільних батьківських зборах з профілактики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 в </w:t>
            </w:r>
            <w:proofErr w:type="spellStart"/>
            <w:r w:rsidRPr="00A955B6">
              <w:rPr>
                <w:sz w:val="24"/>
                <w:szCs w:val="24"/>
              </w:rPr>
              <w:t>ученівському</w:t>
            </w:r>
            <w:proofErr w:type="spellEnd"/>
            <w:r w:rsidRPr="00A955B6">
              <w:rPr>
                <w:sz w:val="24"/>
                <w:szCs w:val="24"/>
              </w:rPr>
              <w:t xml:space="preserve"> колективі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Лютий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after="20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Директор,</w:t>
            </w:r>
          </w:p>
          <w:p w:rsidR="008338F4" w:rsidRPr="00A955B6" w:rsidRDefault="00AA448B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485"/>
          <w:jc w:val="center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338F4" w:rsidRPr="00A955B6" w:rsidRDefault="00AA448B" w:rsidP="00A955B6">
            <w:pPr>
              <w:pStyle w:val="a5"/>
              <w:rPr>
                <w:sz w:val="24"/>
                <w:szCs w:val="24"/>
              </w:rPr>
            </w:pPr>
            <w:r w:rsidRPr="00A955B6">
              <w:rPr>
                <w:b/>
                <w:bCs/>
                <w:sz w:val="24"/>
                <w:szCs w:val="24"/>
              </w:rPr>
              <w:t>Робота з вчителями та іншими працівниками закладу освіти</w:t>
            </w:r>
          </w:p>
        </w:tc>
      </w:tr>
    </w:tbl>
    <w:p w:rsidR="008338F4" w:rsidRPr="00A955B6" w:rsidRDefault="00AA448B">
      <w:pPr>
        <w:spacing w:line="1" w:lineRule="exact"/>
      </w:pPr>
      <w:r w:rsidRPr="00A955B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26"/>
        <w:gridCol w:w="1560"/>
        <w:gridCol w:w="2702"/>
      </w:tblGrid>
      <w:tr w:rsidR="008338F4" w:rsidRPr="00A955B6">
        <w:trPr>
          <w:trHeight w:hRule="exact" w:val="17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Інструктивні наради з питань профілактики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</w:t>
            </w:r>
            <w:r w:rsidRPr="00A955B6">
              <w:rPr>
                <w:sz w:val="24"/>
                <w:szCs w:val="24"/>
              </w:rPr>
              <w:t>з допоміжним та технічним персоналом.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Листопад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after="20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Директор,</w:t>
            </w:r>
          </w:p>
          <w:p w:rsidR="008338F4" w:rsidRPr="00A955B6" w:rsidRDefault="00AA448B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10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Тренінг для вчителів щодо запобігання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 у </w:t>
            </w:r>
            <w:r w:rsidRPr="00A955B6">
              <w:rPr>
                <w:sz w:val="24"/>
                <w:szCs w:val="24"/>
              </w:rPr>
              <w:t>закладі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Зимові канікули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Психолог, </w:t>
            </w:r>
            <w:proofErr w:type="spellStart"/>
            <w:r w:rsidRPr="00A955B6">
              <w:rPr>
                <w:sz w:val="24"/>
                <w:szCs w:val="24"/>
              </w:rPr>
              <w:t>іоціальний</w:t>
            </w:r>
            <w:proofErr w:type="spellEnd"/>
            <w:r w:rsidRPr="00A955B6">
              <w:rPr>
                <w:sz w:val="24"/>
                <w:szCs w:val="24"/>
              </w:rPr>
              <w:t xml:space="preserve"> педагог, залучені фахівці</w:t>
            </w:r>
          </w:p>
        </w:tc>
      </w:tr>
      <w:tr w:rsidR="008338F4" w:rsidRPr="00A955B6">
        <w:trPr>
          <w:trHeight w:hRule="exact" w:val="206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18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after="60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За</w:t>
            </w:r>
          </w:p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результатами кожної чверті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after="180" w:line="262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  <w:p w:rsidR="008338F4" w:rsidRPr="00A955B6" w:rsidRDefault="00AA448B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соціальний педагог</w:t>
            </w:r>
          </w:p>
        </w:tc>
      </w:tr>
      <w:tr w:rsidR="008338F4" w:rsidRPr="00A955B6">
        <w:trPr>
          <w:trHeight w:hRule="exact" w:val="15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19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Впродовж навчального року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Психолог, соціальний педагог</w:t>
            </w:r>
          </w:p>
        </w:tc>
      </w:tr>
      <w:tr w:rsidR="008338F4" w:rsidRPr="00A955B6">
        <w:trPr>
          <w:trHeight w:hRule="exact" w:val="485"/>
          <w:jc w:val="center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338F4" w:rsidRPr="00A955B6" w:rsidRDefault="00AA448B">
            <w:pPr>
              <w:pStyle w:val="a5"/>
              <w:jc w:val="center"/>
              <w:rPr>
                <w:sz w:val="24"/>
                <w:szCs w:val="24"/>
              </w:rPr>
            </w:pPr>
            <w:r w:rsidRPr="00A955B6">
              <w:rPr>
                <w:b/>
                <w:bCs/>
                <w:sz w:val="24"/>
                <w:szCs w:val="24"/>
              </w:rPr>
              <w:t>Робота з учнями</w:t>
            </w:r>
          </w:p>
        </w:tc>
      </w:tr>
      <w:tr w:rsidR="008338F4" w:rsidRPr="00A955B6">
        <w:trPr>
          <w:trHeight w:hRule="exact" w:val="13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21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Впродовж року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Психолог</w:t>
            </w:r>
          </w:p>
        </w:tc>
      </w:tr>
      <w:tr w:rsidR="008338F4" w:rsidRPr="00A955B6">
        <w:trPr>
          <w:trHeight w:hRule="exact" w:val="15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22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Жовтень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Класні керівники</w:t>
            </w:r>
          </w:p>
        </w:tc>
      </w:tr>
      <w:tr w:rsidR="008338F4" w:rsidRPr="00A955B6">
        <w:trPr>
          <w:trHeight w:hRule="exact" w:val="151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23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Тиждень толерантності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Листопад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Учнівське самоврядування, класні керівники</w:t>
            </w:r>
          </w:p>
        </w:tc>
      </w:tr>
      <w:tr w:rsidR="008338F4" w:rsidRPr="00A955B6">
        <w:trPr>
          <w:trHeight w:hRule="exact" w:val="14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24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День відкритих дверей у шкільного психолога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Листопад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Психолог</w:t>
            </w:r>
          </w:p>
        </w:tc>
      </w:tr>
      <w:tr w:rsidR="008338F4" w:rsidRPr="00A955B6">
        <w:trPr>
          <w:trHeight w:hRule="exact" w:val="15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25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Грудень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Учнівське самоврядування, класні керівники</w:t>
            </w:r>
          </w:p>
        </w:tc>
      </w:tr>
    </w:tbl>
    <w:p w:rsidR="008338F4" w:rsidRPr="00A955B6" w:rsidRDefault="00AA448B">
      <w:pPr>
        <w:spacing w:line="1" w:lineRule="exact"/>
      </w:pPr>
      <w:r w:rsidRPr="00A955B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26"/>
        <w:gridCol w:w="1560"/>
        <w:gridCol w:w="2702"/>
      </w:tblGrid>
      <w:tr w:rsidR="008338F4" w:rsidRPr="00A955B6">
        <w:trPr>
          <w:trHeight w:hRule="exact" w:val="10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Конкурс плакатів проти насильства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Березень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Учнівська рада, заступник директора з виховної роботи</w:t>
            </w:r>
          </w:p>
        </w:tc>
      </w:tr>
      <w:tr w:rsidR="008338F4" w:rsidRPr="00A955B6">
        <w:trPr>
          <w:trHeight w:hRule="exact" w:val="9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Відкриття шкільної служби медіації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Березень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418" w:lineRule="auto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Психолог, навчений фахівець</w:t>
            </w:r>
          </w:p>
        </w:tc>
      </w:tr>
      <w:tr w:rsidR="008338F4" w:rsidRPr="00A955B6">
        <w:trPr>
          <w:trHeight w:hRule="exact" w:val="485"/>
          <w:jc w:val="center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338F4" w:rsidRPr="00A955B6" w:rsidRDefault="00AA448B">
            <w:pPr>
              <w:pStyle w:val="a5"/>
              <w:jc w:val="center"/>
              <w:rPr>
                <w:sz w:val="24"/>
                <w:szCs w:val="24"/>
              </w:rPr>
            </w:pPr>
            <w:r w:rsidRPr="00A955B6">
              <w:rPr>
                <w:b/>
                <w:bCs/>
                <w:sz w:val="24"/>
                <w:szCs w:val="24"/>
              </w:rPr>
              <w:t>Робота з батьками</w:t>
            </w:r>
          </w:p>
        </w:tc>
      </w:tr>
      <w:tr w:rsidR="008338F4" w:rsidRPr="00A955B6">
        <w:trPr>
          <w:trHeight w:hRule="exact" w:val="15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955B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Жовтень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259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9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Впродовж року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418" w:lineRule="auto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Психолог, класні керівники</w:t>
            </w:r>
          </w:p>
        </w:tc>
      </w:tr>
      <w:tr w:rsidR="008338F4" w:rsidRPr="00A955B6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8338F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8338F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8338F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8338F4">
            <w:pPr>
              <w:pStyle w:val="a5"/>
              <w:rPr>
                <w:sz w:val="24"/>
                <w:szCs w:val="24"/>
              </w:rPr>
            </w:pPr>
          </w:p>
        </w:tc>
      </w:tr>
      <w:tr w:rsidR="008338F4" w:rsidRPr="00A955B6">
        <w:trPr>
          <w:trHeight w:hRule="exact" w:val="485"/>
          <w:jc w:val="center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8338F4" w:rsidRPr="00A955B6" w:rsidRDefault="00AA448B">
            <w:pPr>
              <w:pStyle w:val="a5"/>
              <w:jc w:val="center"/>
              <w:rPr>
                <w:sz w:val="24"/>
                <w:szCs w:val="24"/>
              </w:rPr>
            </w:pPr>
            <w:r w:rsidRPr="00A955B6">
              <w:rPr>
                <w:b/>
                <w:bCs/>
                <w:sz w:val="24"/>
                <w:szCs w:val="24"/>
              </w:rPr>
              <w:t>Моніторинг освітнього середовища закладу освіти</w:t>
            </w:r>
          </w:p>
        </w:tc>
      </w:tr>
      <w:tr w:rsidR="008338F4" w:rsidRPr="00A955B6">
        <w:trPr>
          <w:trHeight w:hRule="exact" w:val="10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Самооцінка закладу освіти за показниками безпеки, комфортності, </w:t>
            </w:r>
            <w:proofErr w:type="spellStart"/>
            <w:r w:rsidRPr="00A955B6">
              <w:rPr>
                <w:sz w:val="24"/>
                <w:szCs w:val="24"/>
              </w:rPr>
              <w:t>інклюзивності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2 рази на рік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Адміністрація школи, колектив закладу</w:t>
            </w:r>
          </w:p>
        </w:tc>
      </w:tr>
      <w:tr w:rsidR="008338F4" w:rsidRPr="00A955B6">
        <w:trPr>
          <w:trHeight w:hRule="exact" w:val="10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Анонімне анкетування учнів 5-11-го класів про випадки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 у школі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Грудень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Психолог</w:t>
            </w:r>
          </w:p>
        </w:tc>
      </w:tr>
      <w:tr w:rsidR="008338F4" w:rsidRPr="00A955B6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36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Анкетування батьків про безпеку в закладі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Грудень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Класні керівники</w:t>
            </w:r>
          </w:p>
        </w:tc>
      </w:tr>
      <w:tr w:rsidR="008338F4" w:rsidRPr="00A955B6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37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Лютий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Психолог, соціальний педагог</w:t>
            </w:r>
          </w:p>
        </w:tc>
      </w:tr>
      <w:tr w:rsidR="008338F4" w:rsidRPr="00A955B6">
        <w:trPr>
          <w:trHeight w:hRule="exact" w:val="15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sz w:val="24"/>
                <w:szCs w:val="24"/>
              </w:rPr>
              <w:t xml:space="preserve"> (цькування) в закладі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Щомісяця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(цькування)</w:t>
            </w:r>
          </w:p>
        </w:tc>
      </w:tr>
      <w:tr w:rsidR="008338F4" w:rsidRPr="00A955B6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39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338F4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A955B6">
              <w:rPr>
                <w:sz w:val="24"/>
                <w:szCs w:val="24"/>
              </w:rPr>
              <w:t>булінгу</w:t>
            </w:r>
            <w:proofErr w:type="spellEnd"/>
          </w:p>
          <w:p w:rsidR="00A955B6" w:rsidRPr="00A955B6" w:rsidRDefault="00A955B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338F4" w:rsidRPr="00A955B6" w:rsidRDefault="00AA448B">
            <w:pPr>
              <w:pStyle w:val="a5"/>
              <w:rPr>
                <w:sz w:val="24"/>
                <w:szCs w:val="24"/>
              </w:rPr>
            </w:pPr>
            <w:r w:rsidRPr="00A955B6">
              <w:rPr>
                <w:sz w:val="24"/>
                <w:szCs w:val="24"/>
              </w:rPr>
              <w:t>Травень- червень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38F4" w:rsidRPr="00A955B6" w:rsidRDefault="00AA448B">
            <w:pPr>
              <w:pStyle w:val="a5"/>
              <w:spacing w:line="262" w:lineRule="auto"/>
              <w:rPr>
                <w:sz w:val="24"/>
                <w:szCs w:val="24"/>
              </w:rPr>
            </w:pPr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протидії </w:t>
            </w:r>
            <w:proofErr w:type="spellStart"/>
            <w:r w:rsidRPr="00A955B6">
              <w:rPr>
                <w:rFonts w:ascii="Times New Roman" w:eastAsia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</w:tr>
    </w:tbl>
    <w:p w:rsidR="008338F4" w:rsidRPr="00A955B6" w:rsidRDefault="00AA448B">
      <w:pPr>
        <w:spacing w:line="1" w:lineRule="exact"/>
      </w:pPr>
      <w:r w:rsidRPr="00A955B6">
        <w:br w:type="page"/>
      </w:r>
    </w:p>
    <w:p w:rsidR="00F703E7" w:rsidRPr="00A955B6" w:rsidRDefault="00F703E7"/>
    <w:p w:rsidR="00A955B6" w:rsidRPr="00A955B6" w:rsidRDefault="00A955B6"/>
    <w:p w:rsidR="00A955B6" w:rsidRPr="00A955B6" w:rsidRDefault="00A955B6"/>
    <w:p w:rsidR="001C19AC" w:rsidRPr="001C19AC" w:rsidRDefault="001C19AC" w:rsidP="001C19AC">
      <w:pPr>
        <w:spacing w:line="1" w:lineRule="exact"/>
      </w:pPr>
    </w:p>
    <w:tbl>
      <w:tblPr>
        <w:tblOverlap w:val="never"/>
        <w:tblW w:w="0" w:type="auto"/>
        <w:jc w:val="center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3786"/>
        <w:gridCol w:w="1560"/>
        <w:gridCol w:w="2702"/>
      </w:tblGrid>
      <w:tr w:rsidR="001C19AC" w:rsidRPr="001C19AC" w:rsidTr="001C19AC">
        <w:trPr>
          <w:trHeight w:hRule="exact" w:val="179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16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 xml:space="preserve">Інструктивні наради з питань профілактики </w:t>
            </w:r>
            <w:proofErr w:type="spellStart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>булінгу</w:t>
            </w:r>
            <w:proofErr w:type="spellEnd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 (цькування) </w:t>
            </w:r>
            <w:r w:rsidRPr="001C19AC">
              <w:rPr>
                <w:rFonts w:ascii="Calibri" w:eastAsia="Calibri" w:hAnsi="Calibri" w:cs="Calibri"/>
                <w:color w:val="00000A"/>
              </w:rPr>
              <w:t>з допоміжним та технічним персоналом.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Листопад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spacing w:after="200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Директор,</w:t>
            </w:r>
          </w:p>
          <w:p w:rsidR="001C19AC" w:rsidRPr="001C19AC" w:rsidRDefault="001C19AC" w:rsidP="001C19AC">
            <w:pPr>
              <w:spacing w:line="259" w:lineRule="auto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</w:t>
            </w:r>
            <w:proofErr w:type="spellStart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>булінгу</w:t>
            </w:r>
            <w:proofErr w:type="spellEnd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 (цькування)</w:t>
            </w:r>
          </w:p>
        </w:tc>
      </w:tr>
      <w:tr w:rsidR="001C19AC" w:rsidRPr="001C19AC" w:rsidTr="001C19AC">
        <w:trPr>
          <w:trHeight w:hRule="exact" w:val="103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17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 xml:space="preserve">Тренінг для вчителів щодо запобігання </w:t>
            </w:r>
            <w:proofErr w:type="spellStart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>булінгу</w:t>
            </w:r>
            <w:proofErr w:type="spellEnd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 (цькування) у </w:t>
            </w:r>
            <w:r w:rsidRPr="001C19AC">
              <w:rPr>
                <w:rFonts w:ascii="Calibri" w:eastAsia="Calibri" w:hAnsi="Calibri" w:cs="Calibri"/>
                <w:color w:val="00000A"/>
              </w:rPr>
              <w:t>закладі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Зимові канікули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 xml:space="preserve">Психолог, </w:t>
            </w:r>
            <w:proofErr w:type="spellStart"/>
            <w:r w:rsidRPr="001C19AC">
              <w:rPr>
                <w:rFonts w:ascii="Calibri" w:eastAsia="Calibri" w:hAnsi="Calibri" w:cs="Calibri"/>
                <w:color w:val="00000A"/>
              </w:rPr>
              <w:t>іоціальний</w:t>
            </w:r>
            <w:proofErr w:type="spellEnd"/>
            <w:r w:rsidRPr="001C19AC">
              <w:rPr>
                <w:rFonts w:ascii="Calibri" w:eastAsia="Calibri" w:hAnsi="Calibri" w:cs="Calibri"/>
                <w:color w:val="00000A"/>
              </w:rPr>
              <w:t xml:space="preserve"> педагог, залучені фахівці</w:t>
            </w:r>
          </w:p>
        </w:tc>
      </w:tr>
      <w:tr w:rsidR="001C19AC" w:rsidRPr="001C19AC" w:rsidTr="001C19AC">
        <w:trPr>
          <w:trHeight w:hRule="exact" w:val="206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18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spacing w:after="60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За</w:t>
            </w:r>
          </w:p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результатами кожної чверті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spacing w:after="180" w:line="262" w:lineRule="auto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</w:t>
            </w:r>
            <w:proofErr w:type="spellStart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>булінгу</w:t>
            </w:r>
            <w:proofErr w:type="spellEnd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 (цькування)</w:t>
            </w:r>
          </w:p>
          <w:p w:rsidR="001C19AC" w:rsidRPr="001C19AC" w:rsidRDefault="001C19AC" w:rsidP="001C19AC">
            <w:pPr>
              <w:spacing w:line="259" w:lineRule="auto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Times New Roman" w:eastAsia="Times New Roman" w:hAnsi="Times New Roman" w:cs="Times New Roman"/>
                <w:color w:val="00000A"/>
              </w:rPr>
              <w:t>Психолог, соціальний педагог</w:t>
            </w:r>
          </w:p>
        </w:tc>
      </w:tr>
      <w:tr w:rsidR="001C19AC" w:rsidRPr="001C19AC" w:rsidTr="001C19AC">
        <w:trPr>
          <w:trHeight w:hRule="exact" w:val="151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19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Консультування класних керівників психологом, соціальним педагогом з проблемних ситуацій.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Впродовж навчального року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Психолог, соціальний педагог</w:t>
            </w:r>
          </w:p>
        </w:tc>
      </w:tr>
      <w:tr w:rsidR="001C19AC" w:rsidRPr="001C19AC" w:rsidTr="001C19AC">
        <w:trPr>
          <w:trHeight w:hRule="exact" w:val="485"/>
          <w:jc w:val="center"/>
        </w:trPr>
        <w:tc>
          <w:tcPr>
            <w:tcW w:w="86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C19AC" w:rsidRPr="001C19AC" w:rsidRDefault="001C19AC" w:rsidP="001C19AC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b/>
                <w:bCs/>
                <w:color w:val="00000A"/>
              </w:rPr>
              <w:t>Робота з учнями</w:t>
            </w:r>
          </w:p>
        </w:tc>
      </w:tr>
      <w:tr w:rsidR="001C19AC" w:rsidRPr="001C19AC" w:rsidTr="001C19AC">
        <w:trPr>
          <w:trHeight w:hRule="exact" w:val="1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21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Проведення тренінгів для старшокласників з розвитку навичок спілкування та мирного вирішення конфліктів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Впродовж року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Психолог</w:t>
            </w:r>
          </w:p>
        </w:tc>
      </w:tr>
      <w:tr w:rsidR="001C19AC" w:rsidRPr="001C19AC" w:rsidTr="001C19AC">
        <w:trPr>
          <w:trHeight w:hRule="exact" w:val="1512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22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Жовтень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Класні керівники</w:t>
            </w:r>
          </w:p>
        </w:tc>
      </w:tr>
      <w:tr w:rsidR="001C19AC" w:rsidRPr="001C19AC" w:rsidTr="001C19AC">
        <w:trPr>
          <w:trHeight w:hRule="exact" w:val="1517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23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Тиждень толерантності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Листопад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Учнівське самоврядування, класні керівники</w:t>
            </w:r>
          </w:p>
        </w:tc>
      </w:tr>
      <w:tr w:rsidR="001C19AC" w:rsidRPr="001C19AC" w:rsidTr="001C19AC">
        <w:trPr>
          <w:trHeight w:hRule="exact" w:val="143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24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День відкритих дверей у шкільного психолога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Листопад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Психолог</w:t>
            </w:r>
          </w:p>
        </w:tc>
      </w:tr>
      <w:tr w:rsidR="001C19AC" w:rsidRPr="001C19AC" w:rsidTr="001C19AC">
        <w:trPr>
          <w:trHeight w:hRule="exact" w:val="152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lastRenderedPageBreak/>
              <w:t>25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Імітаційна гра для учнів середніх і старших класів «Розкажи про насильство»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Грудень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Учнівське самоврядування, класні керівники</w:t>
            </w:r>
          </w:p>
        </w:tc>
      </w:tr>
    </w:tbl>
    <w:p w:rsidR="001C19AC" w:rsidRPr="001C19AC" w:rsidRDefault="001C19AC" w:rsidP="001C19AC">
      <w:pPr>
        <w:spacing w:line="1" w:lineRule="exact"/>
      </w:pPr>
      <w:r w:rsidRPr="001C19AC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3826"/>
        <w:gridCol w:w="1560"/>
        <w:gridCol w:w="2702"/>
      </w:tblGrid>
      <w:tr w:rsidR="001C19AC" w:rsidRPr="001C19AC" w:rsidTr="00875773">
        <w:trPr>
          <w:trHeight w:hRule="exact" w:val="104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lastRenderedPageBreak/>
              <w:t>26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Конкурс плакатів проти насильства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Березень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Учнівська рада, заступник директора з виховної роботи</w:t>
            </w:r>
          </w:p>
        </w:tc>
      </w:tr>
      <w:tr w:rsidR="001C19AC" w:rsidRPr="001C19AC" w:rsidTr="00875773">
        <w:trPr>
          <w:trHeight w:hRule="exact" w:val="9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27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Відкриття шкільної служби медіації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Березень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spacing w:line="418" w:lineRule="auto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Психолог, навчений фахівець</w:t>
            </w:r>
          </w:p>
        </w:tc>
      </w:tr>
      <w:tr w:rsidR="001C19AC" w:rsidRPr="001C19AC" w:rsidTr="00875773">
        <w:trPr>
          <w:trHeight w:hRule="exact" w:val="485"/>
          <w:jc w:val="center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C19AC" w:rsidRPr="001C19AC" w:rsidRDefault="001C19AC" w:rsidP="001C19AC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b/>
                <w:bCs/>
                <w:color w:val="00000A"/>
              </w:rPr>
              <w:t>Робота з батьками</w:t>
            </w:r>
          </w:p>
        </w:tc>
      </w:tr>
      <w:tr w:rsidR="001C19AC" w:rsidRPr="001C19AC" w:rsidTr="00875773">
        <w:trPr>
          <w:trHeight w:hRule="exact" w:val="15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28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 xml:space="preserve">Підготовка пам'ятки для батьків про порядок реагування та способи повідомлення про випадки </w:t>
            </w:r>
            <w:proofErr w:type="spellStart"/>
            <w:r w:rsidRPr="001C19AC">
              <w:rPr>
                <w:rFonts w:ascii="Calibri" w:eastAsia="Calibri" w:hAnsi="Calibri" w:cs="Calibri"/>
                <w:color w:val="00000A"/>
              </w:rPr>
              <w:t>булінгу</w:t>
            </w:r>
            <w:proofErr w:type="spellEnd"/>
            <w:r w:rsidRPr="001C19AC">
              <w:rPr>
                <w:rFonts w:ascii="Calibri" w:eastAsia="Calibri" w:hAnsi="Calibri" w:cs="Calibri"/>
                <w:color w:val="00000A"/>
              </w:rPr>
              <w:t xml:space="preserve"> (цькування) щодо дітей, заходи захисту та надання допомоги дітям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Жовтень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spacing w:line="259" w:lineRule="auto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</w:t>
            </w:r>
            <w:proofErr w:type="spellStart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>булінгу</w:t>
            </w:r>
            <w:proofErr w:type="spellEnd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 (цькування)</w:t>
            </w:r>
          </w:p>
        </w:tc>
      </w:tr>
      <w:tr w:rsidR="001C19AC" w:rsidRPr="001C19AC" w:rsidTr="00875773">
        <w:trPr>
          <w:trHeight w:hRule="exact" w:val="96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32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Проведення консультацій психолога з питань взаємин батьків з дітьми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Впродовж року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spacing w:line="418" w:lineRule="auto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Психолог, класні керівники</w:t>
            </w:r>
          </w:p>
        </w:tc>
      </w:tr>
      <w:tr w:rsidR="001C19AC" w:rsidRPr="001C19AC" w:rsidTr="00875773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</w:p>
        </w:tc>
      </w:tr>
      <w:tr w:rsidR="001C19AC" w:rsidRPr="001C19AC" w:rsidTr="00875773">
        <w:trPr>
          <w:trHeight w:hRule="exact" w:val="485"/>
          <w:jc w:val="center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1C19AC" w:rsidRPr="001C19AC" w:rsidRDefault="001C19AC" w:rsidP="001C19AC">
            <w:pPr>
              <w:jc w:val="center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b/>
                <w:bCs/>
                <w:color w:val="00000A"/>
              </w:rPr>
              <w:t>Моніторинг освітнього середовища закладу освіти</w:t>
            </w:r>
          </w:p>
        </w:tc>
      </w:tr>
      <w:tr w:rsidR="001C19AC" w:rsidRPr="001C19AC" w:rsidTr="00875773">
        <w:trPr>
          <w:trHeight w:hRule="exact" w:val="10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34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 xml:space="preserve">Самооцінка закладу освіти за показниками безпеки, комфортності, </w:t>
            </w:r>
            <w:proofErr w:type="spellStart"/>
            <w:r w:rsidRPr="001C19AC">
              <w:rPr>
                <w:rFonts w:ascii="Calibri" w:eastAsia="Calibri" w:hAnsi="Calibri" w:cs="Calibri"/>
                <w:color w:val="00000A"/>
              </w:rPr>
              <w:t>інклюзивності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2 рази на рік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Адміністрація школи, колектив закладу</w:t>
            </w:r>
          </w:p>
        </w:tc>
      </w:tr>
      <w:tr w:rsidR="001C19AC" w:rsidRPr="001C19AC" w:rsidTr="00875773">
        <w:trPr>
          <w:trHeight w:hRule="exact" w:val="103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35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 xml:space="preserve">Анонімне анкетування учнів 5-11-го класів про випадки </w:t>
            </w:r>
            <w:proofErr w:type="spellStart"/>
            <w:r w:rsidRPr="001C19AC">
              <w:rPr>
                <w:rFonts w:ascii="Calibri" w:eastAsia="Calibri" w:hAnsi="Calibri" w:cs="Calibri"/>
                <w:color w:val="00000A"/>
              </w:rPr>
              <w:t>булінгу</w:t>
            </w:r>
            <w:proofErr w:type="spellEnd"/>
            <w:r w:rsidRPr="001C19AC">
              <w:rPr>
                <w:rFonts w:ascii="Calibri" w:eastAsia="Calibri" w:hAnsi="Calibri" w:cs="Calibri"/>
                <w:color w:val="00000A"/>
              </w:rPr>
              <w:t xml:space="preserve"> (цькування) у школі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Грудень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Психолог</w:t>
            </w:r>
          </w:p>
        </w:tc>
      </w:tr>
      <w:tr w:rsidR="001C19AC" w:rsidRPr="001C19AC" w:rsidTr="00875773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36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Анкетування батьків про безпеку в закладі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Грудень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Класні керівники</w:t>
            </w:r>
          </w:p>
        </w:tc>
      </w:tr>
      <w:tr w:rsidR="001C19AC" w:rsidRPr="001C19AC" w:rsidTr="00875773">
        <w:trPr>
          <w:trHeight w:hRule="exact" w:val="76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37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Лютий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Психолог, соціальний педагог</w:t>
            </w:r>
          </w:p>
        </w:tc>
      </w:tr>
      <w:tr w:rsidR="001C19AC" w:rsidRPr="001C19AC" w:rsidTr="00875773">
        <w:trPr>
          <w:trHeight w:hRule="exact" w:val="15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38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 xml:space="preserve">Аналіз інформації за протоколами комісії з розгляду випадків </w:t>
            </w:r>
            <w:proofErr w:type="spellStart"/>
            <w:r w:rsidRPr="001C19AC">
              <w:rPr>
                <w:rFonts w:ascii="Calibri" w:eastAsia="Calibri" w:hAnsi="Calibri" w:cs="Calibri"/>
                <w:color w:val="00000A"/>
              </w:rPr>
              <w:t>булінгу</w:t>
            </w:r>
            <w:proofErr w:type="spellEnd"/>
            <w:r w:rsidRPr="001C19AC">
              <w:rPr>
                <w:rFonts w:ascii="Calibri" w:eastAsia="Calibri" w:hAnsi="Calibri" w:cs="Calibri"/>
                <w:color w:val="00000A"/>
              </w:rPr>
              <w:t xml:space="preserve"> (цькування) в закладі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Щомісяця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spacing w:line="262" w:lineRule="auto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</w:t>
            </w:r>
            <w:proofErr w:type="spellStart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>булінгу</w:t>
            </w:r>
            <w:proofErr w:type="spellEnd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 (цькування)</w:t>
            </w:r>
          </w:p>
        </w:tc>
      </w:tr>
      <w:tr w:rsidR="001C19AC" w:rsidRPr="001C19AC" w:rsidTr="00875773">
        <w:trPr>
          <w:trHeight w:hRule="exact" w:val="8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39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 xml:space="preserve">Підготовка звіту про виконання заходів про виконання плану заходів з запобігання та протидії </w:t>
            </w:r>
            <w:proofErr w:type="spellStart"/>
            <w:r w:rsidRPr="001C19AC">
              <w:rPr>
                <w:rFonts w:ascii="Calibri" w:eastAsia="Calibri" w:hAnsi="Calibri" w:cs="Calibri"/>
                <w:color w:val="00000A"/>
              </w:rPr>
              <w:t>булінгу</w:t>
            </w:r>
            <w:proofErr w:type="spellEnd"/>
          </w:p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19AC" w:rsidRPr="001C19AC" w:rsidRDefault="001C19AC" w:rsidP="001C19AC">
            <w:pPr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Calibri" w:eastAsia="Calibri" w:hAnsi="Calibri" w:cs="Calibri"/>
                <w:color w:val="00000A"/>
              </w:rPr>
              <w:t>Травень- червень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19AC" w:rsidRPr="001C19AC" w:rsidRDefault="001C19AC" w:rsidP="001C19AC">
            <w:pPr>
              <w:spacing w:line="262" w:lineRule="auto"/>
              <w:rPr>
                <w:rFonts w:ascii="Calibri" w:eastAsia="Calibri" w:hAnsi="Calibri" w:cs="Calibri"/>
                <w:color w:val="00000A"/>
              </w:rPr>
            </w:pPr>
            <w:r w:rsidRPr="001C19AC">
              <w:rPr>
                <w:rFonts w:ascii="Times New Roman" w:eastAsia="Times New Roman" w:hAnsi="Times New Roman" w:cs="Times New Roman"/>
                <w:color w:val="00000A"/>
              </w:rPr>
              <w:t xml:space="preserve">Уповноважена особа з питань запобігання та протидії </w:t>
            </w:r>
            <w:proofErr w:type="spellStart"/>
            <w:r w:rsidRPr="001C19AC">
              <w:rPr>
                <w:rFonts w:ascii="Times New Roman" w:eastAsia="Times New Roman" w:hAnsi="Times New Roman" w:cs="Times New Roman"/>
                <w:color w:val="00000A"/>
              </w:rPr>
              <w:t>булінгу</w:t>
            </w:r>
            <w:proofErr w:type="spellEnd"/>
          </w:p>
        </w:tc>
      </w:tr>
    </w:tbl>
    <w:p w:rsidR="001C19AC" w:rsidRPr="001C19AC" w:rsidRDefault="001C19AC" w:rsidP="001C19AC">
      <w:pPr>
        <w:spacing w:line="1" w:lineRule="exact"/>
      </w:pPr>
      <w:r w:rsidRPr="001C19AC">
        <w:br w:type="page"/>
      </w:r>
    </w:p>
    <w:p w:rsidR="00A955B6" w:rsidRPr="00A955B6" w:rsidRDefault="00A955B6"/>
    <w:p w:rsidR="00A955B6" w:rsidRPr="00A955B6" w:rsidRDefault="00A955B6"/>
    <w:p w:rsidR="00A955B6" w:rsidRPr="00A955B6" w:rsidRDefault="00A955B6"/>
    <w:p w:rsidR="00A955B6" w:rsidRPr="00A955B6" w:rsidRDefault="00A955B6"/>
    <w:p w:rsidR="00A955B6" w:rsidRPr="00A955B6" w:rsidRDefault="00A955B6"/>
    <w:p w:rsidR="00A955B6" w:rsidRPr="00A955B6" w:rsidRDefault="00A955B6"/>
    <w:p w:rsidR="00A955B6" w:rsidRPr="00A955B6" w:rsidRDefault="00A955B6"/>
    <w:p w:rsidR="00A955B6" w:rsidRP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p w:rsidR="00A955B6" w:rsidRDefault="00A955B6"/>
    <w:sectPr w:rsidR="00A955B6">
      <w:footerReference w:type="default" r:id="rId8"/>
      <w:pgSz w:w="11900" w:h="16840"/>
      <w:pgMar w:top="1134" w:right="1290" w:bottom="992" w:left="1441" w:header="70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E7" w:rsidRDefault="00AA448B">
      <w:r>
        <w:separator/>
      </w:r>
    </w:p>
  </w:endnote>
  <w:endnote w:type="continuationSeparator" w:id="0">
    <w:p w:rsidR="00F703E7" w:rsidRDefault="00AA4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8F4" w:rsidRDefault="00AA448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B3C9AA6" wp14:editId="0F05C386">
              <wp:simplePos x="0" y="0"/>
              <wp:positionH relativeFrom="page">
                <wp:posOffset>638175</wp:posOffset>
              </wp:positionH>
              <wp:positionV relativeFrom="page">
                <wp:posOffset>10567670</wp:posOffset>
              </wp:positionV>
              <wp:extent cx="52070" cy="8826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7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338F4" w:rsidRDefault="00AA448B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C19AC" w:rsidRPr="001C19AC">
                            <w:rPr>
                              <w:rFonts w:ascii="Calibri" w:eastAsia="Calibri" w:hAnsi="Calibri" w:cs="Calibri"/>
                              <w:noProof/>
                              <w:color w:val="00000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Calibri" w:eastAsia="Calibri" w:hAnsi="Calibri" w:cs="Calibri"/>
                              <w:color w:val="00000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0.25pt;margin-top:832.1pt;width:4.1pt;height:6.9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" filled="f" stroked="f">
              <v:textbox style="mso-fit-shape-to-text:t" inset="0,0,0,0">
                <w:txbxContent>
                  <w:p w:rsidR="008338F4" w:rsidRDefault="00AA448B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C19AC" w:rsidRPr="001C19AC">
                      <w:rPr>
                        <w:rFonts w:ascii="Calibri" w:eastAsia="Calibri" w:hAnsi="Calibri" w:cs="Calibri"/>
                        <w:noProof/>
                        <w:color w:val="00000A"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Calibri" w:eastAsia="Calibri" w:hAnsi="Calibri" w:cs="Calibri"/>
                        <w:color w:val="00000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8F4" w:rsidRDefault="008338F4"/>
  </w:footnote>
  <w:footnote w:type="continuationSeparator" w:id="0">
    <w:p w:rsidR="008338F4" w:rsidRDefault="008338F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7B5"/>
    <w:multiLevelType w:val="multilevel"/>
    <w:tmpl w:val="C310E1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AE7269"/>
    <w:multiLevelType w:val="multilevel"/>
    <w:tmpl w:val="07FA539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38F4"/>
    <w:rsid w:val="001C19AC"/>
    <w:rsid w:val="008338F4"/>
    <w:rsid w:val="00A955B6"/>
    <w:rsid w:val="00AA448B"/>
    <w:rsid w:val="00F7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9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320" w:after="680"/>
      <w:ind w:firstLine="9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5">
    <w:name w:val="Другое"/>
    <w:basedOn w:val="a"/>
    <w:link w:val="a4"/>
    <w:rPr>
      <w:rFonts w:ascii="Calibri" w:eastAsia="Calibri" w:hAnsi="Calibri" w:cs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9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A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A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A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320" w:after="680"/>
      <w:ind w:firstLine="9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5">
    <w:name w:val="Другое"/>
    <w:basedOn w:val="a"/>
    <w:link w:val="a4"/>
    <w:rPr>
      <w:rFonts w:ascii="Calibri" w:eastAsia="Calibri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5008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Skorbun</dc:creator>
  <cp:keywords/>
  <cp:lastModifiedBy>Пользователь Windows</cp:lastModifiedBy>
  <cp:revision>3</cp:revision>
  <dcterms:created xsi:type="dcterms:W3CDTF">2020-09-25T03:02:00Z</dcterms:created>
  <dcterms:modified xsi:type="dcterms:W3CDTF">2020-09-25T06:17:00Z</dcterms:modified>
</cp:coreProperties>
</file>