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BA" w:rsidRPr="00F660BA" w:rsidRDefault="00F660BA" w:rsidP="00F660B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bookmarkStart w:id="0" w:name="_GoBack"/>
      <w:bookmarkEnd w:id="0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br/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br/>
      </w: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Завдання.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 Якось Рудий Кіт йшов через ліс та потрапив на галявину, де діти бавились з повітряними кульками. Якщо він зіткнеться з кулькою, то втратить одне «життя». Прийшлось Коту згадати про свій реактивний рюкзак. Допоможіть Рудому Коту обминути всі перешкоди та </w:t>
      </w:r>
      <w:proofErr w:type="spellStart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протримайтись</w:t>
      </w:r>
      <w:proofErr w:type="spellEnd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 як найдовше, якщо у вас є лише три «життя». Наші кульки це і є перешкоди. На малюнку нижче подано результати виконання такої програми.</w:t>
      </w:r>
    </w:p>
    <w:p w:rsidR="00F660BA" w:rsidRPr="00F660BA" w:rsidRDefault="00F660BA" w:rsidP="00F660B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lastRenderedPageBreak/>
        <w:drawing>
          <wp:inline distT="0" distB="0" distL="0" distR="0" wp14:anchorId="74F6F019" wp14:editId="4065EF82">
            <wp:extent cx="6981825" cy="5210175"/>
            <wp:effectExtent l="0" t="0" r="9525" b="9525"/>
            <wp:docPr id="2" name="Рисунок 1" descr="http://www.kievoit.ippo.kubg.edu.ua/kievoit/2016/33_Scratch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evoit.ippo.kubg.edu.ua/kievoit/2016/33_Scratch/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BA" w:rsidRPr="00F660BA" w:rsidRDefault="00F660BA" w:rsidP="00F660B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Для того, щоб </w:t>
      </w:r>
      <w:proofErr w:type="spellStart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cтворити</w:t>
      </w:r>
      <w:proofErr w:type="spellEnd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 враження, що Рудий Кіт рухається, використати зображення трьох дерев, які будуть повільно рухатись ліворуч.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br/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br/>
      </w: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Вказівки до виконання</w:t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У середовищі </w:t>
      </w:r>
      <w:proofErr w:type="spellStart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Scratch</w:t>
      </w:r>
      <w:proofErr w:type="spellEnd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 завантажити </w:t>
      </w:r>
      <w:proofErr w:type="spellStart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зображення</w:t>
      </w:r>
      <w:proofErr w:type="spellEnd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 </w:t>
      </w:r>
      <w:hyperlink r:id="rId7" w:history="1">
        <w:r w:rsidRPr="00F660BA">
          <w:rPr>
            <w:rFonts w:ascii="Calibri" w:eastAsia="Times New Roman" w:hAnsi="Calibri" w:cs="Calibri"/>
            <w:b/>
            <w:bCs/>
            <w:color w:val="0000FF"/>
            <w:sz w:val="48"/>
            <w:szCs w:val="48"/>
            <w:u w:val="single"/>
            <w:lang w:eastAsia="uk-UA"/>
          </w:rPr>
          <w:t>Сцени.</w:t>
        </w:r>
      </w:hyperlink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 Для цього натиснути на </w:t>
      </w:r>
      <w:proofErr w:type="spellStart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об'єкт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Сцена</w:t>
      </w:r>
      <w:proofErr w:type="spellEnd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й вибрати </w:t>
      </w:r>
      <w:proofErr w:type="spellStart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вкладення </w:t>
      </w:r>
      <w:proofErr w:type="spellEnd"/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Фони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 Потім слід натиснути на </w:t>
      </w:r>
      <w:proofErr w:type="spellStart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lastRenderedPageBreak/>
        <w:t>кнопку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Імпорту</w:t>
      </w:r>
      <w:proofErr w:type="spellEnd"/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вати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та знайти теку, в якій розташовано зображення сцени.</w:t>
      </w:r>
    </w:p>
    <w:p w:rsidR="00F660BA" w:rsidRPr="00F660BA" w:rsidRDefault="00F660BA" w:rsidP="00F660BA">
      <w:pPr>
        <w:spacing w:beforeAutospacing="1" w:after="0" w:afterAutospacing="1" w:line="240" w:lineRule="auto"/>
        <w:ind w:left="720"/>
        <w:jc w:val="center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36EE2ECF" wp14:editId="6A868F0B">
            <wp:extent cx="7067550" cy="4543425"/>
            <wp:effectExtent l="0" t="0" r="0" b="9525"/>
            <wp:docPr id="3" name="Рисунок 3" descr="http://www.kievoit.ippo.kubg.edu.ua/kievoit/2016/33_Scratch/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evoit.ippo.kubg.edu.ua/kievoit/2016/33_Scratch/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br/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lastRenderedPageBreak/>
        <w:br/>
      </w: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472A7CA7" wp14:editId="43FCDC79">
            <wp:extent cx="6705600" cy="3752850"/>
            <wp:effectExtent l="0" t="0" r="0" b="0"/>
            <wp:docPr id="4" name="Рисунок 4" descr="http://www.kievoit.ippo.kubg.edu.ua/kievoit/2016/33_Scratch/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evoit.ippo.kubg.edu.ua/kievoit/2016/33_Scratch/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Завантажити </w:t>
      </w:r>
      <w:hyperlink r:id="rId10" w:history="1">
        <w:r w:rsidRPr="00F660BA">
          <w:rPr>
            <w:rFonts w:ascii="Calibri" w:eastAsia="Times New Roman" w:hAnsi="Calibri" w:cs="Calibri"/>
            <w:b/>
            <w:bCs/>
            <w:color w:val="0000FF"/>
            <w:sz w:val="48"/>
            <w:szCs w:val="48"/>
            <w:u w:val="single"/>
            <w:lang w:eastAsia="uk-UA"/>
          </w:rPr>
          <w:t>зображення дерева</w:t>
        </w:r>
      </w:hyperlink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 аналогічним чином і зменшити його розмір. Створеному образу надати </w:t>
      </w:r>
      <w:proofErr w:type="spellStart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назву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Т</w:t>
      </w:r>
      <w:proofErr w:type="spellEnd"/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ополя1.</w:t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Створити </w:t>
      </w:r>
      <w:proofErr w:type="spellStart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скрипт</w:t>
      </w:r>
      <w:proofErr w:type="spellEnd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 для </w:t>
      </w:r>
      <w:proofErr w:type="spellStart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об'єкта </w:t>
      </w:r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Тополя</w:t>
      </w:r>
      <w:proofErr w:type="spellEnd"/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1,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що передбачає збільшення його розмірів і створення ілюзії його наближення.</w:t>
      </w:r>
    </w:p>
    <w:p w:rsidR="00F660BA" w:rsidRPr="00F660BA" w:rsidRDefault="00F660BA" w:rsidP="00F660BA">
      <w:pPr>
        <w:spacing w:beforeAutospacing="1" w:after="0" w:afterAutospacing="1" w:line="240" w:lineRule="auto"/>
        <w:ind w:left="720"/>
        <w:jc w:val="center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lastRenderedPageBreak/>
        <w:drawing>
          <wp:inline distT="0" distB="0" distL="0" distR="0" wp14:anchorId="5BC5A9DD" wp14:editId="49127361">
            <wp:extent cx="3495675" cy="3000375"/>
            <wp:effectExtent l="0" t="0" r="9525" b="9525"/>
            <wp:docPr id="5" name="Рисунок 5" descr="http://www.kievoit.ippo.kubg.edu.ua/kievoit/2016/33_Scratch/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evoit.ippo.kubg.edu.ua/kievoit/2016/33_Scratch/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Запустити проект на виконання,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натиснувши на зелений прапорець у правому верхньому куті програмного вікна. Пересвідчитися у збільшенні розмірів зображення об'єкта.</w:t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Створити ще два об'єкти — </w:t>
      </w:r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Тополя2</w:t>
      </w: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 та </w:t>
      </w:r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Тополя3</w:t>
      </w: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 — копії </w:t>
      </w:r>
      <w:proofErr w:type="spellStart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об'єкта </w:t>
      </w:r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Топо</w:t>
      </w:r>
      <w:proofErr w:type="spellEnd"/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ля1</w:t>
      </w: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.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 Для створення копії натиснути на </w:t>
      </w:r>
      <w:proofErr w:type="spellStart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об'єкті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Топол</w:t>
      </w:r>
      <w:proofErr w:type="spellEnd"/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я1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праву кнопку миші та вибрати з контекстного меню вказівку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Дублювати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.</w:t>
      </w:r>
    </w:p>
    <w:p w:rsidR="00F660BA" w:rsidRPr="00F660BA" w:rsidRDefault="00F660BA" w:rsidP="00F660BA">
      <w:pPr>
        <w:spacing w:beforeAutospacing="1" w:after="0" w:afterAutospacing="1" w:line="240" w:lineRule="auto"/>
        <w:ind w:left="720"/>
        <w:jc w:val="center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1064126B" wp14:editId="6A234AD7">
            <wp:extent cx="2286000" cy="1038225"/>
            <wp:effectExtent l="0" t="0" r="0" b="9525"/>
            <wp:docPr id="6" name="Рисунок 6" descr="http://www.kievoit.ippo.kubg.edu.ua/kievoit/2016/33_Scratch/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ievoit.ippo.kubg.edu.ua/kievoit/2016/33_Scratch/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Змінити </w:t>
      </w:r>
      <w:proofErr w:type="spellStart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скрипти</w:t>
      </w:r>
      <w:proofErr w:type="spellEnd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 для створених об'єктів,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 що відрізнятимуться вказівкою 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lastRenderedPageBreak/>
        <w:t xml:space="preserve">командою «чекати» — див. наступні малюнки: ліворуч — для </w:t>
      </w:r>
      <w:proofErr w:type="spellStart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об'єкта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Тополя</w:t>
      </w:r>
      <w:proofErr w:type="spellEnd"/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2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, праворуч — для </w:t>
      </w:r>
      <w:proofErr w:type="spellStart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об'єкта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Тополя</w:t>
      </w:r>
      <w:proofErr w:type="spellEnd"/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3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.</w:t>
      </w:r>
    </w:p>
    <w:p w:rsidR="00F660BA" w:rsidRPr="00F660BA" w:rsidRDefault="00F660BA" w:rsidP="00F660BA">
      <w:pPr>
        <w:spacing w:beforeAutospacing="1" w:after="0" w:afterAutospacing="1" w:line="240" w:lineRule="auto"/>
        <w:ind w:left="720"/>
        <w:jc w:val="center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6510EF81" wp14:editId="55C1067F">
            <wp:extent cx="3228975" cy="3171825"/>
            <wp:effectExtent l="0" t="0" r="9525" b="9525"/>
            <wp:docPr id="7" name="Рисунок 7" descr="http://www.kievoit.ippo.kubg.edu.ua/kievoit/2016/33_Scratch/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ievoit.ippo.kubg.edu.ua/kievoit/2016/33_Scratch/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</w:t>
      </w: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69231FC9" wp14:editId="03874035">
            <wp:extent cx="3533775" cy="3171825"/>
            <wp:effectExtent l="0" t="0" r="9525" b="9525"/>
            <wp:docPr id="8" name="Рисунок 8" descr="http://www.kievoit.ippo.kubg.edu.ua/kievoit/2016/33_Scratch/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evoit.ippo.kubg.edu.ua/kievoit/2016/33_Scratch/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Завантажити </w:t>
      </w:r>
      <w:proofErr w:type="spellStart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зображення</w:t>
      </w:r>
      <w:proofErr w:type="spellEnd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</w:t>
      </w:r>
      <w:hyperlink r:id="rId15" w:history="1">
        <w:r w:rsidRPr="00F660BA">
          <w:rPr>
            <w:rFonts w:ascii="Calibri" w:eastAsia="Times New Roman" w:hAnsi="Calibri" w:cs="Calibri"/>
            <w:color w:val="0000FF"/>
            <w:sz w:val="48"/>
            <w:szCs w:val="48"/>
            <w:u w:val="single"/>
            <w:lang w:eastAsia="uk-UA"/>
          </w:rPr>
          <w:t>кульки</w:t>
        </w:r>
      </w:hyperlink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для створення об'єкта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Червона кулька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 з таким </w:t>
      </w:r>
      <w:proofErr w:type="spellStart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скриптом</w:t>
      </w:r>
      <w:proofErr w:type="spellEnd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.</w:t>
      </w:r>
    </w:p>
    <w:p w:rsidR="00F660BA" w:rsidRPr="00F660BA" w:rsidRDefault="00F660BA" w:rsidP="00F660BA">
      <w:pPr>
        <w:spacing w:beforeAutospacing="1" w:after="0" w:afterAutospacing="1" w:line="240" w:lineRule="auto"/>
        <w:ind w:left="720"/>
        <w:jc w:val="center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lastRenderedPageBreak/>
        <w:drawing>
          <wp:inline distT="0" distB="0" distL="0" distR="0" wp14:anchorId="743372BB" wp14:editId="74C55C94">
            <wp:extent cx="3514725" cy="2867025"/>
            <wp:effectExtent l="0" t="0" r="9525" b="9525"/>
            <wp:docPr id="9" name="Рисунок 9" descr="http://www.kievoit.ippo.kubg.edu.ua/kievoit/2016/33_Scratch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ievoit.ippo.kubg.edu.ua/kievoit/2016/33_Scratch/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Створити ще два об'єкти — </w:t>
      </w:r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 xml:space="preserve">Кулька </w:t>
      </w:r>
      <w:proofErr w:type="spellStart"/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жовта</w:t>
      </w: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 та </w:t>
      </w:r>
      <w:proofErr w:type="spellEnd"/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Кулька синя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, використавши дублювання, як при створенні об'єктів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Тополя2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та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Тополя3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, і перефарбувавши наявні зображення кулі у відповідні кольори.</w:t>
      </w:r>
    </w:p>
    <w:p w:rsidR="00F660BA" w:rsidRPr="00F660BA" w:rsidRDefault="00F660BA" w:rsidP="00F660BA">
      <w:pPr>
        <w:spacing w:beforeAutospacing="1" w:after="0" w:afterAutospacing="1" w:line="240" w:lineRule="auto"/>
        <w:ind w:left="720"/>
        <w:jc w:val="center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6E3EB303" wp14:editId="76666742">
            <wp:extent cx="1428750" cy="1600200"/>
            <wp:effectExtent l="0" t="0" r="0" b="0"/>
            <wp:docPr id="10" name="Рисунок 10" descr="http://www.kievoit.ippo.kubg.edu.ua/kievoit/2016/33_Scratch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ievoit.ippo.kubg.edu.ua/kievoit/2016/33_Scratch/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</w:t>
      </w: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519441D7" wp14:editId="3FAEC07A">
            <wp:extent cx="1428750" cy="1600200"/>
            <wp:effectExtent l="0" t="0" r="0" b="0"/>
            <wp:docPr id="11" name="Рисунок 11" descr="http://www.kievoit.ippo.kubg.edu.ua/kievoit/2016/33_Scratch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evoit.ippo.kubg.edu.ua/kievoit/2016/33_Scratch/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Змінити </w:t>
      </w:r>
      <w:proofErr w:type="spellStart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скрипти</w:t>
      </w:r>
      <w:proofErr w:type="spellEnd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 створених кульок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 щодо </w:t>
      </w:r>
      <w:proofErr w:type="spellStart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координа</w:t>
      </w:r>
      <w:proofErr w:type="spellEnd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ту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Y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висоти польоту кульок та інтервал затримки в зеленому блоці.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Кулька2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 завжди летить посередині, її </w:t>
      </w:r>
      <w:proofErr w:type="spellStart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координа</w:t>
      </w:r>
      <w:proofErr w:type="spellEnd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та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Y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 завжди дорівнює 0. 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lastRenderedPageBreak/>
        <w:t>З'являється кулька у випадковий момент через кожні 3, 4, 5 або 6 секунд.</w:t>
      </w:r>
    </w:p>
    <w:p w:rsidR="00F660BA" w:rsidRPr="00F660BA" w:rsidRDefault="00F660BA" w:rsidP="00F660BA">
      <w:pPr>
        <w:spacing w:beforeAutospacing="1" w:after="0" w:afterAutospacing="1" w:line="240" w:lineRule="auto"/>
        <w:ind w:left="720"/>
        <w:jc w:val="center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1A7B05C7" wp14:editId="7C995C9C">
            <wp:extent cx="3257550" cy="2638425"/>
            <wp:effectExtent l="0" t="0" r="0" b="9525"/>
            <wp:docPr id="12" name="Рисунок 12" descr="http://www.kievoit.ippo.kubg.edu.ua/kievoit/2016/33_Scratch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ievoit.ippo.kubg.edu.ua/kievoit/2016/33_Scratch/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BA" w:rsidRPr="00F660BA" w:rsidRDefault="00F660BA" w:rsidP="00F660BA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Кулька3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 завжди летить внизу, її </w:t>
      </w:r>
      <w:proofErr w:type="spellStart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координа</w:t>
      </w:r>
      <w:proofErr w:type="spellEnd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та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Y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завжди дорівнює –140. Ця кулька буде зрідка з'являтись, не частіше ніж один раз на 4 секунди.</w:t>
      </w:r>
    </w:p>
    <w:p w:rsidR="00F660BA" w:rsidRPr="00F660BA" w:rsidRDefault="00F660BA" w:rsidP="00F660BA">
      <w:pPr>
        <w:spacing w:beforeAutospacing="1" w:after="0" w:afterAutospacing="1" w:line="240" w:lineRule="auto"/>
        <w:ind w:left="720"/>
        <w:jc w:val="center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52954543" wp14:editId="438F0750">
            <wp:extent cx="3305175" cy="2628900"/>
            <wp:effectExtent l="0" t="0" r="9525" b="0"/>
            <wp:docPr id="13" name="Рисунок 13" descr="http://www.kievoit.ippo.kubg.edu.ua/kievoit/2016/33_Scratch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ievoit.ippo.kubg.edu.ua/kievoit/2016/33_Scratch/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proofErr w:type="spellStart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Завантажити </w:t>
      </w:r>
      <w:hyperlink r:id="rId21" w:history="1">
        <w:r w:rsidRPr="00F660BA">
          <w:rPr>
            <w:rFonts w:ascii="Calibri" w:eastAsia="Times New Roman" w:hAnsi="Calibri" w:cs="Calibri"/>
            <w:b/>
            <w:bCs/>
            <w:color w:val="0000FF"/>
            <w:sz w:val="48"/>
            <w:szCs w:val="48"/>
            <w:u w:val="single"/>
            <w:lang w:eastAsia="uk-UA"/>
          </w:rPr>
          <w:t>зобра</w:t>
        </w:r>
        <w:proofErr w:type="spellEnd"/>
        <w:r w:rsidRPr="00F660BA">
          <w:rPr>
            <w:rFonts w:ascii="Calibri" w:eastAsia="Times New Roman" w:hAnsi="Calibri" w:cs="Calibri"/>
            <w:b/>
            <w:bCs/>
            <w:color w:val="0000FF"/>
            <w:sz w:val="48"/>
            <w:szCs w:val="48"/>
            <w:u w:val="single"/>
            <w:lang w:eastAsia="uk-UA"/>
          </w:rPr>
          <w:t>ження</w:t>
        </w:r>
      </w:hyperlink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 </w:t>
      </w:r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Рудого Кота</w:t>
      </w: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 з реактивним рюкзаком і зменшити його.</w:t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proofErr w:type="spellStart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lastRenderedPageBreak/>
        <w:t>Cтворити</w:t>
      </w:r>
      <w:proofErr w:type="spellEnd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 </w:t>
      </w:r>
      <w:proofErr w:type="spellStart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скрипт</w:t>
      </w:r>
      <w:proofErr w:type="spellEnd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 для </w:t>
      </w:r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Рудого Кота</w:t>
      </w: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 з використанням змінної </w:t>
      </w:r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Швидкість: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br/>
      </w: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3291C692" wp14:editId="1D7B92B4">
            <wp:extent cx="733425" cy="161925"/>
            <wp:effectExtent l="0" t="0" r="9525" b="9525"/>
            <wp:docPr id="14" name="Рисунок 14" descr="http://www.kievoit.ippo.kubg.edu.ua/kievoit/2016/33_Scratch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ievoit.ippo.kubg.edu.ua/kievoit/2016/33_Scratch/1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вибрати блок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Змінні;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br/>
      </w: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28B7B7B1" wp14:editId="2B0ED2E6">
            <wp:extent cx="990600" cy="190500"/>
            <wp:effectExtent l="0" t="0" r="0" b="0"/>
            <wp:docPr id="15" name="Рисунок 15" descr="http://www.kievoit.ippo.kubg.edu.ua/kievoit/2016/33_Scratch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ievoit.ippo.kubg.edu.ua/kievoit/2016/33_Scratch/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натиснути кнопку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Створити змінну;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br/>
      </w: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72BD93F9" wp14:editId="6DE2B02A">
            <wp:extent cx="1914525" cy="247650"/>
            <wp:effectExtent l="0" t="0" r="9525" b="0"/>
            <wp:docPr id="16" name="Рисунок 16" descr="http://www.kievoit.ippo.kubg.edu.ua/kievoit/2016/33_Scratch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ievoit.ippo.kubg.edu.ua/kievoit/2016/33_Scratch/1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 надати змінній </w:t>
      </w:r>
      <w:proofErr w:type="spellStart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назву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Швидк</w:t>
      </w:r>
      <w:proofErr w:type="spellEnd"/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ість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і початкове значення 0.</w:t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Створити для </w:t>
      </w:r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Рудого Кота</w:t>
      </w: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 змінну з </w:t>
      </w:r>
      <w:proofErr w:type="spellStart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назвою </w:t>
      </w:r>
      <w:proofErr w:type="spellEnd"/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Життя</w:t>
      </w: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 і початковим значенням 9.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При зіткненні з кульками це значення буде зменшуватись на 1. Для цього виконати ті самі дії, що й при створенні змінної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Швидкість.</w:t>
      </w:r>
    </w:p>
    <w:p w:rsidR="00F660BA" w:rsidRPr="00F660BA" w:rsidRDefault="00F660BA" w:rsidP="00F660BA">
      <w:pPr>
        <w:spacing w:beforeAutospacing="1" w:after="0" w:afterAutospacing="1" w:line="240" w:lineRule="auto"/>
        <w:ind w:left="720"/>
        <w:jc w:val="center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0BDBCF64" wp14:editId="0AAFD7DE">
            <wp:extent cx="3352800" cy="1647825"/>
            <wp:effectExtent l="0" t="0" r="0" b="9525"/>
            <wp:docPr id="17" name="Рисунок 17" descr="http://www.kievoit.ippo.kubg.edu.ua/kievoit/2016/33_Scratch/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ievoit.ippo.kubg.edu.ua/kievoit/2016/33_Scratch/2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br/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br/>
      </w: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16F91D64" wp14:editId="6DE95294">
            <wp:extent cx="1695450" cy="238125"/>
            <wp:effectExtent l="0" t="0" r="0" b="9525"/>
            <wp:docPr id="18" name="Рисунок 18" descr="http://www.kievoit.ippo.kubg.edu.ua/kievoit/2016/33_Scratch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ievoit.ippo.kubg.edu.ua/kievoit/2016/33_Scratch/2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Встановити мітки </w:t>
      </w:r>
      <w:r w:rsidRPr="00F660BA">
        <w:rPr>
          <w:rFonts w:ascii="Calibri" w:eastAsia="Times New Roman" w:hAnsi="Calibri" w:cs="Calibri"/>
          <w:b/>
          <w:bCs/>
          <w:noProof/>
          <w:color w:val="000000"/>
          <w:sz w:val="48"/>
          <w:szCs w:val="48"/>
          <w:lang w:eastAsia="uk-UA"/>
        </w:rPr>
        <w:drawing>
          <wp:inline distT="0" distB="0" distL="0" distR="0" wp14:anchorId="67328727" wp14:editId="1877CD1F">
            <wp:extent cx="857250" cy="371475"/>
            <wp:effectExtent l="0" t="0" r="0" b="9525"/>
            <wp:docPr id="19" name="Рисунок 19" descr="http://www.kievoit.ippo.kubg.edu.ua/kievoit/2016/33_Scratch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ievoit.ippo.kubg.edu.ua/kievoit/2016/33_Scratch/2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 для створених змінних,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щоб відобразити їх на екрані.</w:t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Створити для </w:t>
      </w:r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 xml:space="preserve">Рудого </w:t>
      </w:r>
      <w:proofErr w:type="spellStart"/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Кота</w:t>
      </w: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 с</w:t>
      </w:r>
      <w:proofErr w:type="spellEnd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крипт,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згіно з яким приріст координати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Y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 xml:space="preserve"> (на кожне оновлення 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lastRenderedPageBreak/>
        <w:t>зображення) дорівнює значенню змінної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Швидкість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, яке зростає на 0,5 при натисканні клавіші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Пропуск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(імітація дії реактивного ранця), і спадає на 0,25, якщо клавішу не натиснуто.</w:t>
      </w:r>
    </w:p>
    <w:p w:rsidR="00F660BA" w:rsidRPr="00F660BA" w:rsidRDefault="00F660BA" w:rsidP="00F660BA">
      <w:pPr>
        <w:spacing w:beforeAutospacing="1" w:after="0" w:afterAutospacing="1" w:line="240" w:lineRule="auto"/>
        <w:ind w:left="720"/>
        <w:jc w:val="center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01EAD83D" wp14:editId="29764BAB">
            <wp:extent cx="3028950" cy="2609850"/>
            <wp:effectExtent l="0" t="0" r="0" b="0"/>
            <wp:docPr id="20" name="Рисунок 20" descr="http://www.kievoit.ippo.kubg.edu.ua/kievoit/2016/33_Scratch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ievoit.ippo.kubg.edu.ua/kievoit/2016/33_Scratch/23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Доповнити </w:t>
      </w:r>
      <w:proofErr w:type="spellStart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скрипт</w:t>
      </w:r>
      <w:proofErr w:type="spellEnd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 реакцією на зіткнення </w:t>
      </w:r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Рудого Кота</w:t>
      </w: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 з перешкодами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зменшенням кількості «життів» і поданні звукового сигналу: «</w:t>
      </w:r>
      <w:proofErr w:type="spellStart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Cat</w:t>
      </w:r>
      <w:proofErr w:type="spellEnd"/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».</w:t>
      </w:r>
    </w:p>
    <w:p w:rsidR="00F660BA" w:rsidRPr="00F660BA" w:rsidRDefault="00F660BA" w:rsidP="00F660BA">
      <w:pPr>
        <w:spacing w:beforeAutospacing="1" w:after="0" w:afterAutospacing="1" w:line="240" w:lineRule="auto"/>
        <w:ind w:left="720"/>
        <w:jc w:val="center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lastRenderedPageBreak/>
        <w:drawing>
          <wp:inline distT="0" distB="0" distL="0" distR="0" wp14:anchorId="2FB2FF56" wp14:editId="00FA4DA7">
            <wp:extent cx="2752725" cy="4629150"/>
            <wp:effectExtent l="0" t="0" r="9525" b="0"/>
            <wp:docPr id="21" name="Рисунок 21" descr="http://www.kievoit.ippo.kubg.edu.ua/kievoit/2016/33_Scratch/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ievoit.ippo.kubg.edu.ua/kievoit/2016/33_Scratch/24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Створити два нових </w:t>
      </w:r>
      <w:proofErr w:type="spellStart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скрипти</w:t>
      </w:r>
      <w:proofErr w:type="spellEnd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 для обмеження керованого руху </w:t>
      </w:r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Рудого Кота</w:t>
      </w: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 по вертикалі межами сцени:</w:t>
      </w:r>
    </w:p>
    <w:p w:rsidR="00F660BA" w:rsidRPr="00F660BA" w:rsidRDefault="00F660BA" w:rsidP="00F660B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при перетині нижньої межі сцени (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Y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&lt; –160):</w:t>
      </w:r>
    </w:p>
    <w:p w:rsidR="00F660BA" w:rsidRPr="00F660BA" w:rsidRDefault="00F660BA" w:rsidP="00F660BA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надати значення –160 координаті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Y;</w:t>
      </w:r>
    </w:p>
    <w:p w:rsidR="00F660BA" w:rsidRPr="00F660BA" w:rsidRDefault="00F660BA" w:rsidP="00F660BA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надати значення 0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Швидкості;</w:t>
      </w:r>
    </w:p>
    <w:p w:rsidR="00F660BA" w:rsidRPr="00F660BA" w:rsidRDefault="00F660BA" w:rsidP="00F660BA">
      <w:pPr>
        <w:spacing w:beforeAutospacing="1" w:after="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</w:p>
    <w:p w:rsidR="00F660BA" w:rsidRPr="00F660BA" w:rsidRDefault="00F660BA" w:rsidP="00F660B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при перетині верхньої межі сцени (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Y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&gt; 160):</w:t>
      </w:r>
    </w:p>
    <w:p w:rsidR="00F660BA" w:rsidRPr="00F660BA" w:rsidRDefault="00F660BA" w:rsidP="00F660BA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надати значення 160 координаті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Y;</w:t>
      </w:r>
    </w:p>
    <w:p w:rsidR="00F660BA" w:rsidRPr="00F660BA" w:rsidRDefault="00F660BA" w:rsidP="00F660BA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lastRenderedPageBreak/>
        <w:t>надати значення 0 </w:t>
      </w:r>
      <w:r w:rsidRPr="00F660BA">
        <w:rPr>
          <w:rFonts w:ascii="Calibri" w:eastAsia="Times New Roman" w:hAnsi="Calibri" w:cs="Calibri"/>
          <w:i/>
          <w:iCs/>
          <w:color w:val="000000"/>
          <w:sz w:val="48"/>
          <w:szCs w:val="48"/>
          <w:lang w:eastAsia="uk-UA"/>
        </w:rPr>
        <w:t>Швидкості;</w:t>
      </w:r>
    </w:p>
    <w:p w:rsidR="00F660BA" w:rsidRPr="00F660BA" w:rsidRDefault="00F660BA" w:rsidP="00F660BA">
      <w:pPr>
        <w:spacing w:beforeAutospacing="1" w:after="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</w:p>
    <w:p w:rsidR="00F660BA" w:rsidRPr="00F660BA" w:rsidRDefault="00F660BA" w:rsidP="00F660BA">
      <w:pPr>
        <w:spacing w:beforeAutospacing="1" w:after="0" w:afterAutospacing="1" w:line="240" w:lineRule="auto"/>
        <w:ind w:left="720"/>
        <w:jc w:val="center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1F790540" wp14:editId="00CB35E1">
            <wp:extent cx="2590800" cy="3190875"/>
            <wp:effectExtent l="0" t="0" r="0" b="9525"/>
            <wp:docPr id="22" name="Рисунок 22" descr="http://www.kievoit.ippo.kubg.edu.ua/kievoit/2016/33_Scratch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ievoit.ippo.kubg.edu.ua/kievoit/2016/33_Scratch/2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Створити </w:t>
      </w:r>
      <w:proofErr w:type="spellStart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скрипт</w:t>
      </w:r>
      <w:proofErr w:type="spellEnd"/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 xml:space="preserve"> зникнення </w:t>
      </w:r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Рудого Кота</w:t>
      </w: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,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що обертається, при досягненні значенням змінної «Життя» нуля.</w:t>
      </w:r>
    </w:p>
    <w:p w:rsidR="00F660BA" w:rsidRPr="00F660BA" w:rsidRDefault="00F660BA" w:rsidP="00F660BA">
      <w:pPr>
        <w:spacing w:beforeAutospacing="1" w:after="0" w:afterAutospacing="1" w:line="240" w:lineRule="auto"/>
        <w:ind w:left="720"/>
        <w:jc w:val="center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noProof/>
          <w:color w:val="000000"/>
          <w:sz w:val="48"/>
          <w:szCs w:val="48"/>
          <w:lang w:eastAsia="uk-UA"/>
        </w:rPr>
        <w:drawing>
          <wp:inline distT="0" distB="0" distL="0" distR="0" wp14:anchorId="19257881" wp14:editId="4D8C9F7A">
            <wp:extent cx="2390775" cy="2733675"/>
            <wp:effectExtent l="0" t="0" r="9525" b="9525"/>
            <wp:docPr id="23" name="Рисунок 23" descr="http://www.kievoit.ippo.kubg.edu.ua/kievoit/2016/33_Scratch/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ievoit.ippo.kubg.edu.ua/kievoit/2016/33_Scratch/2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lastRenderedPageBreak/>
        <w:t>Пересвідчитися у коректності роботи проекту.</w:t>
      </w:r>
      <w:r w:rsidRPr="00F660BA">
        <w:rPr>
          <w:rFonts w:ascii="Calibri" w:eastAsia="Times New Roman" w:hAnsi="Calibri" w:cs="Calibri"/>
          <w:color w:val="000000"/>
          <w:sz w:val="48"/>
          <w:szCs w:val="48"/>
          <w:lang w:eastAsia="uk-UA"/>
        </w:rPr>
        <w:t> У разі помилки внести необхідні зміни у код.</w:t>
      </w:r>
    </w:p>
    <w:p w:rsidR="00F660BA" w:rsidRPr="00F660BA" w:rsidRDefault="00F660BA" w:rsidP="00F66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Записати проект з назвою </w:t>
      </w:r>
      <w:r w:rsidRPr="00F660BA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uk-UA"/>
        </w:rPr>
        <w:t>Ваше_прізвище</w:t>
      </w:r>
      <w:r w:rsidRPr="00F660BA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uk-UA"/>
        </w:rPr>
        <w:t> у теку, вказану вчителем.</w:t>
      </w:r>
    </w:p>
    <w:p w:rsidR="00471507" w:rsidRDefault="00F660BA">
      <w:r>
        <w:br w:type="textWrapping" w:clear="all"/>
      </w:r>
    </w:p>
    <w:sectPr w:rsidR="004715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D4"/>
    <w:multiLevelType w:val="multilevel"/>
    <w:tmpl w:val="2CF2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BA"/>
    <w:rsid w:val="0022050B"/>
    <w:rsid w:val="00875918"/>
    <w:rsid w:val="00F660BA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hyperlink" Target="http://www.kievoit.ippo.kubg.edu.ua/kievoit/2016/33_Scratch/16.png" TargetMode="External"/><Relationship Id="rId7" Type="http://schemas.openxmlformats.org/officeDocument/2006/relationships/hyperlink" Target="http://www.kievoit.ippo.kubg.edu.ua/kievoit/2016/33_Scratch/02.pn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ievoit.ippo.kubg.edu.ua/kievoit/2016/33_Scratch/10.png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yperlink" Target="http://www.kievoit.ippo.kubg.edu.ua/kievoit/2016/33_Scratch/03.png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2020-03-18T09:51:00Z</dcterms:created>
  <dcterms:modified xsi:type="dcterms:W3CDTF">2020-03-18T10:11:00Z</dcterms:modified>
</cp:coreProperties>
</file>