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2E" w:rsidRDefault="00C97A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Тема. Непохідні й похідні прийменники. Написання похідних прийменників разом, окремо і через дефіс.</w:t>
      </w:r>
    </w:p>
    <w:p w:rsidR="00C97AC2" w:rsidRDefault="00C97A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Мета: ми повинні зрозуміти принцип  поділу прийменників за походженням, уміти розрізняти їх, визначати спосіб творення вихідний прийменників; формувати комунікативну, соціальну, компетентність; розвивати вміння формулювати й відстоювати свою позицію; проводити самооцінювання та самовизначення; повинні поважати національні традиції свого народу.</w:t>
      </w:r>
    </w:p>
    <w:p w:rsidR="00C97AC2" w:rsidRDefault="00C97A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Хід уроку</w:t>
      </w:r>
    </w:p>
    <w:p w:rsidR="00C97AC2" w:rsidRDefault="008126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97AC2">
        <w:rPr>
          <w:rFonts w:ascii="Times New Roman" w:hAnsi="Times New Roman"/>
          <w:sz w:val="28"/>
          <w:szCs w:val="28"/>
          <w:lang w:val="uk-UA"/>
        </w:rPr>
        <w:t>Похідні (вторинні) прийменники – утворені від інших частин мови.</w:t>
      </w:r>
    </w:p>
    <w:p w:rsidR="00C97AC2" w:rsidRDefault="00C97A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Непохідні (первинні) прийменники – найдавніші; їхнє походження вже не простежується</w:t>
      </w:r>
      <w:r w:rsidR="0081260A">
        <w:rPr>
          <w:rFonts w:ascii="Times New Roman" w:hAnsi="Times New Roman"/>
          <w:sz w:val="28"/>
          <w:szCs w:val="28"/>
          <w:lang w:val="uk-UA"/>
        </w:rPr>
        <w:t>.</w:t>
      </w:r>
    </w:p>
    <w:p w:rsidR="0081260A" w:rsidRDefault="008126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Робота з підручником.</w:t>
      </w:r>
    </w:p>
    <w:p w:rsidR="0081260A" w:rsidRDefault="008126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158. Опрацьовуємо правила.</w:t>
      </w:r>
    </w:p>
    <w:p w:rsidR="0081260A" w:rsidRDefault="008126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С.159. Вправи 448; 449.</w:t>
      </w:r>
    </w:p>
    <w:p w:rsidR="0081260A" w:rsidRDefault="008126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Домашнє завдання. </w:t>
      </w:r>
    </w:p>
    <w:p w:rsidR="0081260A" w:rsidRDefault="008126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Опрацювати теоретичний матеріал за підручником.</w:t>
      </w:r>
    </w:p>
    <w:p w:rsidR="0081260A" w:rsidRDefault="008126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Параграф 43. Вправа 450</w:t>
      </w:r>
    </w:p>
    <w:p w:rsidR="00805913" w:rsidRDefault="0080591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Вкінці є таблиця непохідні й похідні прийменники (за походженням, за будовою).</w:t>
      </w:r>
      <w:bookmarkStart w:id="0" w:name="_GoBack"/>
      <w:bookmarkEnd w:id="0"/>
    </w:p>
    <w:p w:rsidR="0081260A" w:rsidRDefault="0081260A">
      <w:pPr>
        <w:rPr>
          <w:rFonts w:ascii="Times New Roman" w:hAnsi="Times New Roman"/>
          <w:sz w:val="28"/>
          <w:szCs w:val="28"/>
          <w:lang w:val="uk-UA"/>
        </w:rPr>
      </w:pPr>
      <w:r w:rsidRPr="0081260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фото вайбер\изображение_viber_2020-04-06_18-43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вайбер\изображение_viber_2020-04-06_18-43-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0A" w:rsidRPr="00C97AC2" w:rsidRDefault="0081260A">
      <w:pPr>
        <w:rPr>
          <w:rFonts w:ascii="Times New Roman" w:hAnsi="Times New Roman"/>
          <w:sz w:val="28"/>
          <w:szCs w:val="28"/>
          <w:lang w:val="uk-UA"/>
        </w:rPr>
      </w:pPr>
    </w:p>
    <w:sectPr w:rsidR="0081260A" w:rsidRPr="00C9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2E"/>
    <w:rsid w:val="00805913"/>
    <w:rsid w:val="0081260A"/>
    <w:rsid w:val="00C97AC2"/>
    <w:rsid w:val="00F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347D-962C-449D-B8AC-0448C87C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2020-04-06T15:32:00Z</dcterms:created>
  <dcterms:modified xsi:type="dcterms:W3CDTF">2020-04-06T15:52:00Z</dcterms:modified>
</cp:coreProperties>
</file>