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9E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 10 клас 16.03.2020р.</w:t>
      </w:r>
    </w:p>
    <w:p w:rsidR="009E6860" w:rsidRDefault="009E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уроку: будова та властивості твердих тіл, анізотропія кристалів, рідкі кристали</w:t>
      </w:r>
    </w:p>
    <w:p w:rsidR="009E6860" w:rsidRPr="0037341A" w:rsidRDefault="009E6860">
      <w:pPr>
        <w:rPr>
          <w:rFonts w:ascii="Times New Roman" w:hAnsi="Times New Roman" w:cs="Times New Roman"/>
          <w:b/>
          <w:sz w:val="28"/>
          <w:szCs w:val="28"/>
        </w:rPr>
      </w:pPr>
      <w:r w:rsidRPr="0037341A">
        <w:rPr>
          <w:rFonts w:ascii="Times New Roman" w:hAnsi="Times New Roman" w:cs="Times New Roman"/>
          <w:b/>
          <w:sz w:val="28"/>
          <w:szCs w:val="28"/>
        </w:rPr>
        <w:t>Ментальна карта: тверді тіла</w:t>
      </w:r>
    </w:p>
    <w:p w:rsidR="009E6860" w:rsidRDefault="009E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Аморфні         ізотропні       поліморфні </w:t>
      </w:r>
    </w:p>
    <w:p w:rsidR="009E6860" w:rsidRDefault="009E6860">
      <w:pPr>
        <w:rPr>
          <w:rFonts w:ascii="Times New Roman" w:hAnsi="Times New Roman" w:cs="Times New Roman"/>
          <w:sz w:val="28"/>
          <w:szCs w:val="28"/>
        </w:rPr>
      </w:pPr>
    </w:p>
    <w:p w:rsidR="009E6860" w:rsidRPr="0037341A" w:rsidRDefault="009E6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r w:rsidRPr="0037341A">
        <w:rPr>
          <w:rFonts w:ascii="Times New Roman" w:hAnsi="Times New Roman" w:cs="Times New Roman"/>
          <w:b/>
          <w:sz w:val="28"/>
          <w:szCs w:val="28"/>
        </w:rPr>
        <w:t>Кристали</w:t>
      </w:r>
    </w:p>
    <w:bookmarkEnd w:id="0"/>
    <w:p w:rsidR="009E6860" w:rsidRDefault="009E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Монокристали         полікристали</w:t>
      </w:r>
    </w:p>
    <w:p w:rsidR="0037341A" w:rsidRDefault="0037341A">
      <w:pPr>
        <w:rPr>
          <w:rFonts w:ascii="Times New Roman" w:hAnsi="Times New Roman" w:cs="Times New Roman"/>
          <w:sz w:val="28"/>
          <w:szCs w:val="28"/>
        </w:rPr>
      </w:pPr>
    </w:p>
    <w:p w:rsidR="0037341A" w:rsidRPr="0037341A" w:rsidRDefault="00373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341A">
        <w:rPr>
          <w:rFonts w:ascii="Times New Roman" w:hAnsi="Times New Roman" w:cs="Times New Roman"/>
          <w:b/>
          <w:sz w:val="28"/>
          <w:szCs w:val="28"/>
        </w:rPr>
        <w:t>Рідкі кристали-стан речовини, який поєднує плинність рідини й анізотропію кристалів</w:t>
      </w:r>
    </w:p>
    <w:p w:rsidR="009E6860" w:rsidRPr="0037341A" w:rsidRDefault="009E6860">
      <w:pPr>
        <w:rPr>
          <w:rFonts w:ascii="Times New Roman" w:hAnsi="Times New Roman" w:cs="Times New Roman"/>
          <w:b/>
          <w:sz w:val="28"/>
          <w:szCs w:val="28"/>
        </w:rPr>
      </w:pPr>
    </w:p>
    <w:p w:rsidR="009E6860" w:rsidRPr="0037341A" w:rsidRDefault="009E6860" w:rsidP="009E6860">
      <w:pPr>
        <w:rPr>
          <w:rFonts w:ascii="Times New Roman" w:hAnsi="Times New Roman" w:cs="Times New Roman"/>
          <w:b/>
          <w:sz w:val="28"/>
          <w:szCs w:val="28"/>
        </w:rPr>
      </w:pPr>
      <w:r w:rsidRPr="0037341A">
        <w:rPr>
          <w:b/>
        </w:rPr>
        <w:t xml:space="preserve">         </w:t>
      </w:r>
    </w:p>
    <w:sectPr w:rsidR="009E6860" w:rsidRPr="00373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60"/>
    <w:rsid w:val="0037341A"/>
    <w:rsid w:val="00785E83"/>
    <w:rsid w:val="009E6860"/>
    <w:rsid w:val="00E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B0808-3BC0-4CAB-B823-5609CC2A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2020-03-31T08:51:00Z</dcterms:created>
  <dcterms:modified xsi:type="dcterms:W3CDTF">2020-03-31T09:03:00Z</dcterms:modified>
</cp:coreProperties>
</file>