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CA" w:rsidRPr="00041AC5" w:rsidRDefault="00D537CA" w:rsidP="00D537CA">
      <w:pPr>
        <w:pStyle w:val="2"/>
        <w:spacing w:before="0" w:beforeAutospacing="0" w:after="0" w:afterAutospacing="0"/>
        <w:jc w:val="center"/>
        <w:rPr>
          <w:sz w:val="28"/>
          <w:szCs w:val="28"/>
        </w:rPr>
      </w:pPr>
      <w:r>
        <w:rPr>
          <w:sz w:val="28"/>
          <w:szCs w:val="28"/>
        </w:rPr>
        <w:t xml:space="preserve">                                     </w:t>
      </w:r>
      <w:r w:rsidRPr="00041AC5">
        <w:rPr>
          <w:sz w:val="28"/>
          <w:szCs w:val="28"/>
        </w:rPr>
        <w:t>Схвалено</w:t>
      </w:r>
    </w:p>
    <w:p w:rsidR="00D537CA" w:rsidRPr="00041AC5" w:rsidRDefault="00D537CA" w:rsidP="00D537CA">
      <w:pPr>
        <w:tabs>
          <w:tab w:val="left" w:pos="5445"/>
          <w:tab w:val="left" w:pos="623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Pr="00041AC5">
        <w:rPr>
          <w:rFonts w:ascii="Times New Roman" w:eastAsia="Times New Roman" w:hAnsi="Times New Roman" w:cs="Times New Roman"/>
          <w:sz w:val="28"/>
          <w:szCs w:val="28"/>
        </w:rPr>
        <w:t>педагогічною радою</w:t>
      </w:r>
    </w:p>
    <w:p w:rsidR="00D537CA" w:rsidRPr="00041AC5" w:rsidRDefault="00D537CA" w:rsidP="00D537C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№__   </w:t>
      </w:r>
      <w:r w:rsidRPr="00041AC5">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___________</w:t>
      </w:r>
    </w:p>
    <w:p w:rsidR="00D537CA" w:rsidRPr="00041AC5" w:rsidRDefault="00D537CA" w:rsidP="00D537CA">
      <w:pPr>
        <w:tabs>
          <w:tab w:val="left" w:pos="5565"/>
          <w:tab w:val="right" w:pos="963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41AC5">
        <w:rPr>
          <w:rFonts w:ascii="Times New Roman" w:eastAsia="Times New Roman" w:hAnsi="Times New Roman" w:cs="Times New Roman"/>
          <w:sz w:val="28"/>
          <w:szCs w:val="28"/>
        </w:rPr>
        <w:t>Голова педагогічної ради</w:t>
      </w:r>
    </w:p>
    <w:p w:rsidR="00D537CA" w:rsidRPr="00041AC5" w:rsidRDefault="00D537CA" w:rsidP="00D537C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1AC5">
        <w:rPr>
          <w:rFonts w:ascii="Times New Roman" w:eastAsia="Times New Roman" w:hAnsi="Times New Roman" w:cs="Times New Roman"/>
          <w:sz w:val="28"/>
          <w:szCs w:val="28"/>
        </w:rPr>
        <w:t xml:space="preserve">директор ___________ </w:t>
      </w:r>
      <w:r>
        <w:rPr>
          <w:rFonts w:ascii="Times New Roman" w:eastAsia="Times New Roman" w:hAnsi="Times New Roman" w:cs="Times New Roman"/>
          <w:sz w:val="28"/>
          <w:szCs w:val="28"/>
        </w:rPr>
        <w:t>О.</w:t>
      </w:r>
      <w:proofErr w:type="spellStart"/>
      <w:r>
        <w:rPr>
          <w:rFonts w:ascii="Times New Roman" w:eastAsia="Times New Roman" w:hAnsi="Times New Roman" w:cs="Times New Roman"/>
          <w:sz w:val="28"/>
          <w:szCs w:val="28"/>
        </w:rPr>
        <w:t>Місюк</w:t>
      </w:r>
      <w:proofErr w:type="spellEnd"/>
    </w:p>
    <w:p w:rsidR="00D537CA" w:rsidRPr="00041AC5" w:rsidRDefault="00D537CA" w:rsidP="00D537CA">
      <w:pPr>
        <w:spacing w:before="240" w:after="0" w:line="295" w:lineRule="atLeast"/>
        <w:jc w:val="right"/>
        <w:outlineLvl w:val="2"/>
        <w:rPr>
          <w:rFonts w:ascii="Arial" w:eastAsia="Times New Roman" w:hAnsi="Arial" w:cs="Arial"/>
          <w:b/>
          <w:bCs/>
          <w:color w:val="1D5C80"/>
          <w:sz w:val="28"/>
          <w:szCs w:val="28"/>
        </w:rPr>
      </w:pPr>
    </w:p>
    <w:p w:rsidR="00D537CA" w:rsidRDefault="00D537CA" w:rsidP="00D537CA">
      <w:pPr>
        <w:spacing w:after="0" w:line="295" w:lineRule="atLeast"/>
        <w:outlineLvl w:val="2"/>
        <w:rPr>
          <w:rFonts w:ascii="Arial" w:eastAsia="Times New Roman" w:hAnsi="Arial" w:cs="Arial"/>
          <w:b/>
          <w:bCs/>
          <w:color w:val="1D5C80"/>
          <w:sz w:val="30"/>
          <w:szCs w:val="30"/>
        </w:rPr>
      </w:pPr>
    </w:p>
    <w:p w:rsidR="00D537CA" w:rsidRDefault="00D537CA" w:rsidP="00D537CA">
      <w:pPr>
        <w:spacing w:after="0" w:line="295" w:lineRule="atLeast"/>
        <w:jc w:val="center"/>
        <w:outlineLvl w:val="2"/>
        <w:rPr>
          <w:rFonts w:ascii="Arial" w:eastAsia="Times New Roman" w:hAnsi="Arial" w:cs="Arial"/>
          <w:b/>
          <w:bCs/>
          <w:color w:val="1D5C80"/>
          <w:sz w:val="30"/>
          <w:szCs w:val="30"/>
        </w:rPr>
      </w:pPr>
    </w:p>
    <w:p w:rsidR="00D537CA" w:rsidRPr="009D0A03" w:rsidRDefault="00D537CA" w:rsidP="00D537CA">
      <w:pPr>
        <w:spacing w:after="0" w:line="295" w:lineRule="atLeast"/>
        <w:outlineLvl w:val="2"/>
        <w:rPr>
          <w:rFonts w:ascii="Times New Roman" w:eastAsia="Times New Roman" w:hAnsi="Times New Roman" w:cs="Times New Roman"/>
          <w:bCs/>
          <w:sz w:val="44"/>
          <w:szCs w:val="44"/>
        </w:rPr>
      </w:pPr>
    </w:p>
    <w:p w:rsidR="00D537CA" w:rsidRPr="009D0A03" w:rsidRDefault="00D537CA" w:rsidP="00D537CA">
      <w:pPr>
        <w:spacing w:after="0" w:line="295" w:lineRule="atLeast"/>
        <w:jc w:val="center"/>
        <w:outlineLvl w:val="2"/>
        <w:rPr>
          <w:rFonts w:ascii="Times New Roman" w:eastAsia="Times New Roman" w:hAnsi="Times New Roman" w:cs="Times New Roman"/>
          <w:bCs/>
          <w:sz w:val="44"/>
          <w:szCs w:val="44"/>
        </w:rPr>
      </w:pPr>
      <w:r w:rsidRPr="009D0A03">
        <w:rPr>
          <w:rFonts w:ascii="Times New Roman" w:eastAsia="Times New Roman" w:hAnsi="Times New Roman" w:cs="Times New Roman"/>
          <w:bCs/>
          <w:sz w:val="44"/>
          <w:szCs w:val="44"/>
        </w:rPr>
        <w:t>СТРАТЕГІЯ</w:t>
      </w:r>
    </w:p>
    <w:p w:rsidR="00D537CA" w:rsidRPr="009D0A03" w:rsidRDefault="00D537CA" w:rsidP="00D537CA">
      <w:pPr>
        <w:spacing w:after="0" w:line="295" w:lineRule="atLeast"/>
        <w:jc w:val="center"/>
        <w:outlineLvl w:val="1"/>
        <w:rPr>
          <w:rFonts w:ascii="Times New Roman" w:eastAsia="Times New Roman" w:hAnsi="Times New Roman" w:cs="Times New Roman"/>
          <w:sz w:val="44"/>
          <w:szCs w:val="44"/>
        </w:rPr>
      </w:pPr>
      <w:r w:rsidRPr="009D0A03">
        <w:rPr>
          <w:rFonts w:ascii="Times New Roman" w:eastAsia="Times New Roman" w:hAnsi="Times New Roman" w:cs="Times New Roman"/>
          <w:sz w:val="44"/>
          <w:szCs w:val="44"/>
        </w:rPr>
        <w:t>ДІЯЛЬНОСТІ І РОЗВИТКУ</w:t>
      </w:r>
    </w:p>
    <w:p w:rsidR="00D537CA" w:rsidRPr="009D0A03" w:rsidRDefault="00D537CA" w:rsidP="00D537CA">
      <w:pPr>
        <w:spacing w:after="0" w:line="240" w:lineRule="auto"/>
        <w:jc w:val="center"/>
        <w:rPr>
          <w:rFonts w:ascii="Times New Roman" w:eastAsia="Times New Roman" w:hAnsi="Times New Roman" w:cs="Times New Roman"/>
          <w:bCs/>
          <w:sz w:val="44"/>
          <w:szCs w:val="44"/>
        </w:rPr>
      </w:pPr>
      <w:r w:rsidRPr="009D0A03">
        <w:rPr>
          <w:rFonts w:ascii="Times New Roman" w:eastAsia="Times New Roman" w:hAnsi="Times New Roman" w:cs="Times New Roman"/>
          <w:bCs/>
          <w:sz w:val="44"/>
          <w:szCs w:val="44"/>
        </w:rPr>
        <w:t>ВОВНИЦЬКОЇ ГІМНАЗІЇ</w:t>
      </w:r>
    </w:p>
    <w:p w:rsidR="00D537CA" w:rsidRPr="009D0A03" w:rsidRDefault="00D537CA" w:rsidP="00D537CA">
      <w:pPr>
        <w:spacing w:after="0" w:line="240" w:lineRule="auto"/>
        <w:jc w:val="center"/>
        <w:rPr>
          <w:rFonts w:ascii="Times New Roman" w:eastAsia="Times New Roman" w:hAnsi="Times New Roman" w:cs="Times New Roman"/>
          <w:bCs/>
          <w:sz w:val="44"/>
          <w:szCs w:val="44"/>
        </w:rPr>
      </w:pPr>
      <w:r w:rsidRPr="009D0A03">
        <w:rPr>
          <w:rFonts w:ascii="Times New Roman" w:eastAsia="Times New Roman" w:hAnsi="Times New Roman" w:cs="Times New Roman"/>
          <w:bCs/>
          <w:sz w:val="44"/>
          <w:szCs w:val="44"/>
        </w:rPr>
        <w:t>БОКІЙМІВСЬКОЇ СІЛЬСЬКОЇ РАДИ</w:t>
      </w:r>
    </w:p>
    <w:p w:rsidR="00D537CA" w:rsidRDefault="00D537CA" w:rsidP="00D537CA">
      <w:pPr>
        <w:spacing w:after="0" w:line="240" w:lineRule="auto"/>
        <w:jc w:val="center"/>
        <w:rPr>
          <w:rFonts w:ascii="Times New Roman" w:eastAsia="Times New Roman" w:hAnsi="Times New Roman" w:cs="Times New Roman"/>
          <w:bCs/>
          <w:sz w:val="44"/>
          <w:szCs w:val="44"/>
        </w:rPr>
      </w:pPr>
      <w:r w:rsidRPr="009D0A03">
        <w:rPr>
          <w:rFonts w:ascii="Times New Roman" w:eastAsia="Times New Roman" w:hAnsi="Times New Roman" w:cs="Times New Roman"/>
          <w:bCs/>
          <w:sz w:val="44"/>
          <w:szCs w:val="44"/>
        </w:rPr>
        <w:t xml:space="preserve">МЛИНІВСЬКОГО РАЙОНУ </w:t>
      </w:r>
    </w:p>
    <w:p w:rsidR="00D537CA" w:rsidRPr="009D0A03" w:rsidRDefault="00D537CA" w:rsidP="00D537CA">
      <w:pPr>
        <w:spacing w:after="0" w:line="240" w:lineRule="auto"/>
        <w:jc w:val="center"/>
        <w:rPr>
          <w:rFonts w:ascii="Times New Roman" w:eastAsia="Times New Roman" w:hAnsi="Times New Roman" w:cs="Times New Roman"/>
          <w:sz w:val="44"/>
          <w:szCs w:val="44"/>
        </w:rPr>
      </w:pPr>
      <w:r w:rsidRPr="009D0A03">
        <w:rPr>
          <w:rFonts w:ascii="Times New Roman" w:eastAsia="Times New Roman" w:hAnsi="Times New Roman" w:cs="Times New Roman"/>
          <w:bCs/>
          <w:sz w:val="44"/>
          <w:szCs w:val="44"/>
        </w:rPr>
        <w:t>РІВНЕНСЬКОЇ ОБЛАСТІ</w:t>
      </w:r>
    </w:p>
    <w:p w:rsidR="00D537CA" w:rsidRPr="009D0A03" w:rsidRDefault="00D537CA" w:rsidP="00D537CA">
      <w:pPr>
        <w:spacing w:after="0" w:line="240" w:lineRule="auto"/>
        <w:jc w:val="center"/>
        <w:rPr>
          <w:rFonts w:ascii="Times New Roman" w:eastAsia="Times New Roman" w:hAnsi="Times New Roman" w:cs="Times New Roman"/>
          <w:bCs/>
          <w:sz w:val="44"/>
          <w:szCs w:val="44"/>
        </w:rPr>
      </w:pPr>
      <w:r w:rsidRPr="009D0A03">
        <w:rPr>
          <w:rFonts w:ascii="Times New Roman" w:eastAsia="Times New Roman" w:hAnsi="Times New Roman" w:cs="Times New Roman"/>
          <w:bCs/>
          <w:sz w:val="44"/>
          <w:szCs w:val="44"/>
        </w:rPr>
        <w:t>НА 2020 – 2025</w:t>
      </w:r>
      <w:r>
        <w:rPr>
          <w:rFonts w:ascii="Times New Roman" w:eastAsia="Times New Roman" w:hAnsi="Times New Roman" w:cs="Times New Roman"/>
          <w:bCs/>
          <w:sz w:val="44"/>
          <w:szCs w:val="44"/>
        </w:rPr>
        <w:t xml:space="preserve"> РОКИ</w:t>
      </w:r>
    </w:p>
    <w:p w:rsidR="00D537CA" w:rsidRPr="009D0A03" w:rsidRDefault="00D537CA" w:rsidP="00D537CA">
      <w:pPr>
        <w:spacing w:after="0" w:line="240" w:lineRule="auto"/>
        <w:jc w:val="center"/>
        <w:rPr>
          <w:rFonts w:ascii="Times New Roman" w:eastAsia="Times New Roman" w:hAnsi="Times New Roman" w:cs="Times New Roman"/>
          <w:bCs/>
          <w:sz w:val="44"/>
          <w:szCs w:val="44"/>
        </w:rPr>
      </w:pPr>
    </w:p>
    <w:p w:rsidR="00D537CA" w:rsidRPr="009D0A03" w:rsidRDefault="00D537CA" w:rsidP="00D537CA">
      <w:pPr>
        <w:spacing w:after="0" w:line="240" w:lineRule="auto"/>
        <w:jc w:val="center"/>
        <w:rPr>
          <w:rFonts w:ascii="Times New Roman" w:eastAsia="Times New Roman" w:hAnsi="Times New Roman" w:cs="Times New Roman"/>
          <w:bCs/>
          <w:sz w:val="44"/>
          <w:szCs w:val="44"/>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jc w:val="center"/>
        <w:rPr>
          <w:rFonts w:ascii="Times New Roman" w:eastAsia="Times New Roman" w:hAnsi="Times New Roman" w:cs="Times New Roman"/>
          <w:bCs/>
          <w:sz w:val="28"/>
          <w:szCs w:val="28"/>
        </w:rPr>
      </w:pPr>
    </w:p>
    <w:p w:rsidR="00D537CA" w:rsidRDefault="00D537CA" w:rsidP="00D537CA">
      <w:pPr>
        <w:spacing w:after="0" w:line="240" w:lineRule="auto"/>
        <w:rPr>
          <w:rFonts w:ascii="Times New Roman" w:eastAsia="Times New Roman" w:hAnsi="Times New Roman" w:cs="Times New Roman"/>
          <w:bCs/>
          <w:sz w:val="28"/>
          <w:szCs w:val="28"/>
        </w:rPr>
      </w:pPr>
    </w:p>
    <w:p w:rsidR="00D537CA" w:rsidRPr="009D0A03" w:rsidRDefault="00D537CA" w:rsidP="00D537CA">
      <w:pPr>
        <w:spacing w:after="0" w:line="240" w:lineRule="auto"/>
        <w:jc w:val="center"/>
        <w:rPr>
          <w:rFonts w:ascii="Times New Roman" w:eastAsia="Times New Roman" w:hAnsi="Times New Roman" w:cs="Times New Roman"/>
          <w:sz w:val="28"/>
          <w:szCs w:val="28"/>
        </w:rPr>
      </w:pPr>
    </w:p>
    <w:p w:rsidR="00D537CA" w:rsidRDefault="00D537CA" w:rsidP="00D537CA">
      <w:pPr>
        <w:spacing w:after="0" w:line="240" w:lineRule="auto"/>
        <w:jc w:val="both"/>
        <w:outlineLvl w:val="4"/>
        <w:rPr>
          <w:rFonts w:ascii="Times New Roman" w:eastAsia="Times New Roman" w:hAnsi="Times New Roman" w:cs="Times New Roman"/>
          <w:b/>
          <w:bCs/>
          <w:sz w:val="28"/>
          <w:szCs w:val="28"/>
        </w:rPr>
      </w:pPr>
      <w:r w:rsidRPr="009D0A03">
        <w:rPr>
          <w:rFonts w:ascii="Times New Roman" w:eastAsia="Times New Roman" w:hAnsi="Times New Roman" w:cs="Times New Roman"/>
          <w:b/>
          <w:bCs/>
          <w:sz w:val="28"/>
          <w:szCs w:val="28"/>
        </w:rPr>
        <w:t xml:space="preserve">Мета стратегії розвитку </w:t>
      </w:r>
      <w:r>
        <w:rPr>
          <w:rFonts w:ascii="Times New Roman" w:eastAsia="Times New Roman" w:hAnsi="Times New Roman" w:cs="Times New Roman"/>
          <w:b/>
          <w:bCs/>
          <w:sz w:val="28"/>
          <w:szCs w:val="28"/>
        </w:rPr>
        <w:t xml:space="preserve"> </w:t>
      </w:r>
      <w:r w:rsidRPr="009D0A03">
        <w:rPr>
          <w:rFonts w:ascii="Times New Roman" w:eastAsia="Times New Roman" w:hAnsi="Times New Roman" w:cs="Times New Roman"/>
          <w:b/>
          <w:bCs/>
          <w:sz w:val="28"/>
          <w:szCs w:val="28"/>
        </w:rPr>
        <w:t xml:space="preserve">– визначити перспективи розвитку </w:t>
      </w:r>
      <w:r>
        <w:rPr>
          <w:rFonts w:ascii="Times New Roman" w:eastAsia="Times New Roman" w:hAnsi="Times New Roman" w:cs="Times New Roman"/>
          <w:b/>
          <w:bCs/>
          <w:sz w:val="28"/>
          <w:szCs w:val="28"/>
        </w:rPr>
        <w:t>гімназії</w:t>
      </w:r>
      <w:r w:rsidRPr="009D0A03">
        <w:rPr>
          <w:rFonts w:ascii="Times New Roman" w:eastAsia="Times New Roman" w:hAnsi="Times New Roman" w:cs="Times New Roman"/>
          <w:b/>
          <w:bCs/>
          <w:sz w:val="28"/>
          <w:szCs w:val="28"/>
        </w:rPr>
        <w:t xml:space="preserve">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D537CA" w:rsidRPr="009D0A03" w:rsidRDefault="00D537CA" w:rsidP="00D537CA">
      <w:pPr>
        <w:spacing w:after="0" w:line="240" w:lineRule="auto"/>
        <w:jc w:val="both"/>
        <w:outlineLvl w:val="4"/>
        <w:rPr>
          <w:rFonts w:ascii="Times New Roman" w:eastAsia="Times New Roman" w:hAnsi="Times New Roman" w:cs="Times New Roman"/>
          <w:b/>
          <w:bCs/>
          <w:sz w:val="28"/>
          <w:szCs w:val="28"/>
        </w:rPr>
      </w:pPr>
    </w:p>
    <w:p w:rsidR="00D537CA" w:rsidRPr="009D0A03"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D537CA"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Основними стратегічними зав</w:t>
      </w:r>
      <w:r>
        <w:rPr>
          <w:rFonts w:ascii="Times New Roman" w:eastAsia="Times New Roman" w:hAnsi="Times New Roman" w:cs="Times New Roman"/>
          <w:sz w:val="28"/>
          <w:szCs w:val="28"/>
        </w:rPr>
        <w:t>даннями розвитку закладу на 2020</w:t>
      </w:r>
      <w:r w:rsidRPr="009D0A03">
        <w:rPr>
          <w:rFonts w:ascii="Times New Roman" w:eastAsia="Times New Roman" w:hAnsi="Times New Roman" w:cs="Times New Roman"/>
          <w:sz w:val="28"/>
          <w:szCs w:val="28"/>
        </w:rPr>
        <w:t xml:space="preserve"> – 2025 роки є:</w:t>
      </w:r>
    </w:p>
    <w:p w:rsidR="00D537CA" w:rsidRPr="009D0A03" w:rsidRDefault="00D537CA" w:rsidP="00D537CA">
      <w:pPr>
        <w:spacing w:after="0" w:line="240" w:lineRule="auto"/>
        <w:jc w:val="both"/>
        <w:rPr>
          <w:rFonts w:ascii="Times New Roman" w:eastAsia="Times New Roman" w:hAnsi="Times New Roman" w:cs="Times New Roman"/>
          <w:sz w:val="28"/>
          <w:szCs w:val="28"/>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1. Формування багатомірного освітнього простору для здобувачів освіти, академічн</w:t>
      </w:r>
      <w:r>
        <w:rPr>
          <w:rFonts w:ascii="Times New Roman" w:eastAsia="Times New Roman" w:hAnsi="Times New Roman" w:cs="Times New Roman"/>
          <w:sz w:val="28"/>
          <w:szCs w:val="28"/>
        </w:rPr>
        <w:t>у свободу для всебічного розвит</w:t>
      </w:r>
      <w:r w:rsidRPr="009D0A03">
        <w:rPr>
          <w:rFonts w:ascii="Times New Roman" w:eastAsia="Times New Roman" w:hAnsi="Times New Roman" w:cs="Times New Roman"/>
          <w:sz w:val="28"/>
          <w:szCs w:val="28"/>
        </w:rPr>
        <w:t>ку особистості, як найвищої цінності суспільства, її талантів, інтелектуальних, творчих і фізичних здібностей.</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2. Забез</w:t>
      </w:r>
      <w:r w:rsidRPr="009D0A03">
        <w:rPr>
          <w:rFonts w:ascii="Times New Roman" w:eastAsia="Times New Roman" w:hAnsi="Times New Roman" w:cs="Times New Roman"/>
          <w:sz w:val="28"/>
          <w:szCs w:val="28"/>
        </w:rPr>
        <w:t xml:space="preserve">печення якості надання освітніх послуг на </w:t>
      </w:r>
      <w:r>
        <w:rPr>
          <w:rFonts w:ascii="Times New Roman" w:eastAsia="Times New Roman" w:hAnsi="Times New Roman" w:cs="Times New Roman"/>
          <w:sz w:val="28"/>
          <w:szCs w:val="28"/>
        </w:rPr>
        <w:t xml:space="preserve">дошкільному, </w:t>
      </w:r>
      <w:r w:rsidRPr="009D0A03">
        <w:rPr>
          <w:rFonts w:ascii="Times New Roman" w:eastAsia="Times New Roman" w:hAnsi="Times New Roman" w:cs="Times New Roman"/>
          <w:sz w:val="28"/>
          <w:szCs w:val="28"/>
        </w:rPr>
        <w:t>початковому, базовому рівнях освіти.</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 xml:space="preserve">3. Формування цінностей і необхідних для самореалізації здобувачів освіти </w:t>
      </w:r>
      <w:proofErr w:type="spellStart"/>
      <w:r w:rsidRPr="009D0A03">
        <w:rPr>
          <w:rFonts w:ascii="Times New Roman" w:eastAsia="Times New Roman" w:hAnsi="Times New Roman" w:cs="Times New Roman"/>
          <w:sz w:val="28"/>
          <w:szCs w:val="28"/>
        </w:rPr>
        <w:t>компетентностей</w:t>
      </w:r>
      <w:proofErr w:type="spellEnd"/>
      <w:r w:rsidRPr="009D0A03">
        <w:rPr>
          <w:rFonts w:ascii="Times New Roman" w:eastAsia="Times New Roman" w:hAnsi="Times New Roman" w:cs="Times New Roman"/>
          <w:sz w:val="28"/>
          <w:szCs w:val="28"/>
        </w:rPr>
        <w:t>.</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4. Гуманістична направленість педагогічного процесу, повага до особистості учасників освітнього процесу.</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5. Надання освітніх послуг через форми здобуття освіти згідно чинного законодавства</w:t>
      </w:r>
      <w:r>
        <w:rPr>
          <w:rFonts w:ascii="Times New Roman" w:eastAsia="Times New Roman" w:hAnsi="Times New Roman" w:cs="Times New Roman"/>
          <w:sz w:val="28"/>
          <w:szCs w:val="28"/>
        </w:rPr>
        <w:t>.</w:t>
      </w:r>
      <w:r w:rsidRPr="009D0A03">
        <w:rPr>
          <w:rFonts w:ascii="Times New Roman" w:eastAsia="Times New Roman" w:hAnsi="Times New Roman" w:cs="Times New Roman"/>
          <w:sz w:val="28"/>
          <w:szCs w:val="28"/>
        </w:rPr>
        <w:t xml:space="preserve"> (очна, дистанційна, </w:t>
      </w:r>
      <w:r>
        <w:rPr>
          <w:rFonts w:ascii="Times New Roman" w:eastAsia="Times New Roman" w:hAnsi="Times New Roman" w:cs="Times New Roman"/>
          <w:sz w:val="28"/>
          <w:szCs w:val="28"/>
        </w:rPr>
        <w:t xml:space="preserve"> мережева</w:t>
      </w:r>
      <w:r w:rsidRPr="009D0A03">
        <w:rPr>
          <w:rFonts w:ascii="Times New Roman" w:eastAsia="Times New Roman" w:hAnsi="Times New Roman" w:cs="Times New Roman"/>
          <w:sz w:val="28"/>
          <w:szCs w:val="28"/>
        </w:rPr>
        <w:t>).</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9. Прищеплення</w:t>
      </w:r>
      <w:r>
        <w:rPr>
          <w:rFonts w:ascii="Times New Roman" w:eastAsia="Times New Roman" w:hAnsi="Times New Roman" w:cs="Times New Roman"/>
          <w:sz w:val="28"/>
          <w:szCs w:val="28"/>
        </w:rPr>
        <w:t xml:space="preserve"> </w:t>
      </w:r>
      <w:r w:rsidRPr="009D0A03">
        <w:rPr>
          <w:rFonts w:ascii="Times New Roman" w:eastAsia="Times New Roman" w:hAnsi="Times New Roman" w:cs="Times New Roman"/>
          <w:sz w:val="28"/>
          <w:szCs w:val="28"/>
        </w:rPr>
        <w:t>здобувачам освіти шанобливого ставлення до культури, звичаїв, традицій усіх народів, що населяють Україну.</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11. Створення умов для надання освітніх послуг особам з особливими освітніми потребами</w:t>
      </w:r>
      <w:r>
        <w:rPr>
          <w:rFonts w:ascii="Times New Roman" w:eastAsia="Times New Roman" w:hAnsi="Times New Roman" w:cs="Times New Roman"/>
          <w:sz w:val="28"/>
          <w:szCs w:val="28"/>
        </w:rPr>
        <w:t xml:space="preserve">  </w:t>
      </w:r>
      <w:r w:rsidRPr="009D0A03">
        <w:rPr>
          <w:rFonts w:ascii="Times New Roman" w:eastAsia="Times New Roman" w:hAnsi="Times New Roman" w:cs="Times New Roman"/>
          <w:sz w:val="28"/>
          <w:szCs w:val="28"/>
        </w:rPr>
        <w:t>(інклюзивне, індивідуальне навчання).</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lastRenderedPageBreak/>
        <w:t>12.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13. Збереження та зміцнення морального та фізичного здоров’я учасників освітнього процесу.</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Default="00D537CA" w:rsidP="00D537CA">
      <w:pPr>
        <w:spacing w:after="0" w:line="240" w:lineRule="auto"/>
        <w:jc w:val="both"/>
        <w:rPr>
          <w:rFonts w:ascii="Times New Roman" w:eastAsia="Times New Roman" w:hAnsi="Times New Roman" w:cs="Times New Roman"/>
          <w:sz w:val="16"/>
          <w:szCs w:val="16"/>
        </w:rPr>
      </w:pPr>
      <w:r w:rsidRPr="009D0A03">
        <w:rPr>
          <w:rFonts w:ascii="Times New Roman" w:eastAsia="Times New Roman" w:hAnsi="Times New Roman" w:cs="Times New Roman"/>
          <w:sz w:val="28"/>
          <w:szCs w:val="28"/>
        </w:rPr>
        <w:t>14. Підвищення професійного рівня кадрового по</w:t>
      </w:r>
      <w:r w:rsidRPr="009D0A03">
        <w:rPr>
          <w:rFonts w:ascii="Times New Roman" w:eastAsia="Times New Roman" w:hAnsi="Times New Roman" w:cs="Times New Roman"/>
          <w:sz w:val="28"/>
          <w:szCs w:val="28"/>
        </w:rPr>
        <w:softHyphen/>
        <w:t>тенціалу згідно Положення про</w:t>
      </w:r>
      <w:r>
        <w:rPr>
          <w:rFonts w:ascii="Times New Roman" w:eastAsia="Times New Roman" w:hAnsi="Times New Roman" w:cs="Times New Roman"/>
          <w:sz w:val="28"/>
          <w:szCs w:val="28"/>
        </w:rPr>
        <w:t xml:space="preserve"> </w:t>
      </w:r>
      <w:r w:rsidRPr="009D0A03">
        <w:rPr>
          <w:rFonts w:ascii="Times New Roman" w:eastAsia="Times New Roman" w:hAnsi="Times New Roman" w:cs="Times New Roman"/>
          <w:sz w:val="28"/>
          <w:szCs w:val="28"/>
        </w:rPr>
        <w:t>атестацію та сертифікацію педагогічних працівників.</w:t>
      </w:r>
    </w:p>
    <w:p w:rsidR="00D537CA" w:rsidRPr="009D0A03" w:rsidRDefault="00D537CA" w:rsidP="00D537CA">
      <w:pPr>
        <w:spacing w:after="0" w:line="240" w:lineRule="auto"/>
        <w:jc w:val="both"/>
        <w:rPr>
          <w:rFonts w:ascii="Times New Roman" w:eastAsia="Times New Roman" w:hAnsi="Times New Roman" w:cs="Times New Roman"/>
          <w:sz w:val="16"/>
          <w:szCs w:val="16"/>
        </w:rPr>
      </w:pP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xml:space="preserve">15. Забезпечення прозорості та інформаційної відкритості з приводу роботи закладу на власному </w:t>
      </w:r>
      <w:proofErr w:type="spellStart"/>
      <w:r w:rsidRPr="009D0A03">
        <w:rPr>
          <w:rFonts w:ascii="Times New Roman" w:eastAsia="Times New Roman" w:hAnsi="Times New Roman" w:cs="Times New Roman"/>
          <w:sz w:val="28"/>
          <w:szCs w:val="28"/>
        </w:rPr>
        <w:t>вебсайті</w:t>
      </w:r>
      <w:proofErr w:type="spellEnd"/>
      <w:r w:rsidRPr="009D0A03">
        <w:rPr>
          <w:rFonts w:ascii="Times New Roman" w:eastAsia="Times New Roman" w:hAnsi="Times New Roman" w:cs="Times New Roman"/>
          <w:sz w:val="28"/>
          <w:szCs w:val="28"/>
        </w:rPr>
        <w:t>.</w:t>
      </w:r>
    </w:p>
    <w:p w:rsidR="00D537CA" w:rsidRPr="009D0A03" w:rsidRDefault="00D537CA" w:rsidP="00D537CA">
      <w:pPr>
        <w:spacing w:after="0" w:line="240" w:lineRule="auto"/>
        <w:jc w:val="both"/>
        <w:outlineLvl w:val="4"/>
        <w:rPr>
          <w:rFonts w:ascii="Times New Roman" w:eastAsia="Times New Roman" w:hAnsi="Times New Roman" w:cs="Times New Roman"/>
          <w:b/>
          <w:bCs/>
          <w:sz w:val="28"/>
          <w:szCs w:val="28"/>
        </w:rPr>
      </w:pPr>
      <w:r w:rsidRPr="009D0A03">
        <w:rPr>
          <w:rFonts w:ascii="Times New Roman" w:eastAsia="Times New Roman" w:hAnsi="Times New Roman" w:cs="Times New Roman"/>
          <w:b/>
          <w:bCs/>
          <w:sz w:val="28"/>
          <w:szCs w:val="28"/>
        </w:rPr>
        <w:t>1. Вступ</w:t>
      </w:r>
    </w:p>
    <w:p w:rsidR="00D537CA" w:rsidRPr="009D0A03"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xml:space="preserve">Підготовка Стратегії розвитку </w:t>
      </w:r>
      <w:proofErr w:type="spellStart"/>
      <w:r>
        <w:rPr>
          <w:rFonts w:ascii="Times New Roman" w:eastAsia="Times New Roman" w:hAnsi="Times New Roman" w:cs="Times New Roman"/>
          <w:sz w:val="28"/>
          <w:szCs w:val="28"/>
        </w:rPr>
        <w:t>Вовницької</w:t>
      </w:r>
      <w:proofErr w:type="spellEnd"/>
      <w:r>
        <w:rPr>
          <w:rFonts w:ascii="Times New Roman" w:eastAsia="Times New Roman" w:hAnsi="Times New Roman" w:cs="Times New Roman"/>
          <w:sz w:val="28"/>
          <w:szCs w:val="28"/>
        </w:rPr>
        <w:t xml:space="preserve"> гімназії </w:t>
      </w:r>
      <w:proofErr w:type="spellStart"/>
      <w:r>
        <w:rPr>
          <w:rFonts w:ascii="Times New Roman" w:eastAsia="Times New Roman" w:hAnsi="Times New Roman" w:cs="Times New Roman"/>
          <w:sz w:val="28"/>
          <w:szCs w:val="28"/>
        </w:rPr>
        <w:t>Бокіймівської</w:t>
      </w:r>
      <w:proofErr w:type="spellEnd"/>
      <w:r>
        <w:rPr>
          <w:rFonts w:ascii="Times New Roman" w:eastAsia="Times New Roman" w:hAnsi="Times New Roman" w:cs="Times New Roman"/>
          <w:sz w:val="28"/>
          <w:szCs w:val="28"/>
        </w:rPr>
        <w:t xml:space="preserve"> сільської ради </w:t>
      </w:r>
      <w:proofErr w:type="spellStart"/>
      <w:r>
        <w:rPr>
          <w:rFonts w:ascii="Times New Roman" w:eastAsia="Times New Roman" w:hAnsi="Times New Roman" w:cs="Times New Roman"/>
          <w:sz w:val="28"/>
          <w:szCs w:val="28"/>
        </w:rPr>
        <w:t>Млинівського</w:t>
      </w:r>
      <w:proofErr w:type="spellEnd"/>
      <w:r>
        <w:rPr>
          <w:rFonts w:ascii="Times New Roman" w:eastAsia="Times New Roman" w:hAnsi="Times New Roman" w:cs="Times New Roman"/>
          <w:sz w:val="28"/>
          <w:szCs w:val="28"/>
        </w:rPr>
        <w:t xml:space="preserve"> району Рівненської області на 2020 – 2025 роки</w:t>
      </w:r>
      <w:r w:rsidRPr="009D0A03">
        <w:rPr>
          <w:rFonts w:ascii="Times New Roman" w:eastAsia="Times New Roman" w:hAnsi="Times New Roman" w:cs="Times New Roman"/>
          <w:sz w:val="28"/>
          <w:szCs w:val="28"/>
        </w:rPr>
        <w:t xml:space="preserve">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w:t>
      </w:r>
      <w:proofErr w:type="spellStart"/>
      <w:r w:rsidRPr="009D0A03">
        <w:rPr>
          <w:rFonts w:ascii="Times New Roman" w:eastAsia="Times New Roman" w:hAnsi="Times New Roman" w:cs="Times New Roman"/>
          <w:sz w:val="28"/>
          <w:szCs w:val="28"/>
        </w:rPr>
        <w:t>компетенцій</w:t>
      </w:r>
      <w:proofErr w:type="spellEnd"/>
      <w:r w:rsidRPr="009D0A03">
        <w:rPr>
          <w:rFonts w:ascii="Times New Roman" w:eastAsia="Times New Roman" w:hAnsi="Times New Roman" w:cs="Times New Roman"/>
          <w:sz w:val="28"/>
          <w:szCs w:val="28"/>
        </w:rPr>
        <w:t xml:space="preserve">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D537CA" w:rsidRPr="009D0A03"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xml:space="preserve">Сучасне суспільство перейшло до постіндустріальної доби, в якій цивілізація стала інформаційною.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засобів навчання для підвищення якості надання освітніх послуг. Так, у Державному стандарті базової і повної загальної середньої освіти зазначено: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w:t>
      </w:r>
      <w:proofErr w:type="spellStart"/>
      <w:r w:rsidRPr="009D0A03">
        <w:rPr>
          <w:rFonts w:ascii="Times New Roman" w:eastAsia="Times New Roman" w:hAnsi="Times New Roman" w:cs="Times New Roman"/>
          <w:sz w:val="28"/>
          <w:szCs w:val="28"/>
        </w:rPr>
        <w:t>діяльнісного</w:t>
      </w:r>
      <w:proofErr w:type="spellEnd"/>
      <w:r w:rsidRPr="009D0A03">
        <w:rPr>
          <w:rFonts w:ascii="Times New Roman" w:eastAsia="Times New Roman" w:hAnsi="Times New Roman" w:cs="Times New Roman"/>
          <w:sz w:val="28"/>
          <w:szCs w:val="28"/>
        </w:rPr>
        <w:t xml:space="preserve"> підходу».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D537CA" w:rsidRPr="009D0A03"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xml:space="preserve">Стратегія розвитку закладу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w:t>
      </w:r>
      <w:proofErr w:type="spellStart"/>
      <w:r w:rsidRPr="009D0A03">
        <w:rPr>
          <w:rFonts w:ascii="Times New Roman" w:eastAsia="Times New Roman" w:hAnsi="Times New Roman" w:cs="Times New Roman"/>
          <w:sz w:val="28"/>
          <w:szCs w:val="28"/>
        </w:rPr>
        <w:t>компетенцій</w:t>
      </w:r>
      <w:proofErr w:type="spellEnd"/>
      <w:r w:rsidRPr="009D0A03">
        <w:rPr>
          <w:rFonts w:ascii="Times New Roman" w:eastAsia="Times New Roman" w:hAnsi="Times New Roman" w:cs="Times New Roman"/>
          <w:sz w:val="28"/>
          <w:szCs w:val="28"/>
        </w:rPr>
        <w:t xml:space="preserve"> наданих під час здобуття освіти.</w:t>
      </w:r>
    </w:p>
    <w:p w:rsidR="00D537CA" w:rsidRPr="009D0A03" w:rsidRDefault="00D537CA" w:rsidP="00D537CA">
      <w:pPr>
        <w:spacing w:after="0"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w:t>
      </w:r>
      <w:r>
        <w:rPr>
          <w:rFonts w:ascii="Times New Roman" w:eastAsia="Times New Roman" w:hAnsi="Times New Roman" w:cs="Times New Roman"/>
          <w:sz w:val="28"/>
          <w:szCs w:val="28"/>
        </w:rPr>
        <w:t>я й виховання,внутрішнього та зо</w:t>
      </w:r>
      <w:r w:rsidRPr="009D0A03">
        <w:rPr>
          <w:rFonts w:ascii="Times New Roman" w:eastAsia="Times New Roman" w:hAnsi="Times New Roman" w:cs="Times New Roman"/>
          <w:sz w:val="28"/>
          <w:szCs w:val="28"/>
        </w:rPr>
        <w:t>внішнього моніторингів якості знань здобувачів освіти та якості надання педагогами освітніх послуг, прийнятті управлінських рішень.</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lastRenderedPageBreak/>
        <w:t>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Проекти, з яких складається Стратегія розвитку закладу, допоможуть вирішити такі завдання:</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організація методичної роботи в закладі відповідно вимогам нового Закону України про освіту;</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створення умов для проведення освітнього процесу, які забезпечують збереження фізичного та психічного здоров’я здобувачів освіти;</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організація моніторингів якості знань та надання освітніх послуг;</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професійний розвиток педагогічних кадрів;</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забезпечення та покращення матеріально-технічної бази;</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 забезпечення прозорості та інформаційної відкритості роботи закладу.</w:t>
      </w:r>
    </w:p>
    <w:p w:rsidR="00D537CA" w:rsidRPr="009D0A03" w:rsidRDefault="00D537CA" w:rsidP="00D537CA">
      <w:pPr>
        <w:spacing w:after="295" w:line="240" w:lineRule="auto"/>
        <w:jc w:val="both"/>
        <w:rPr>
          <w:rFonts w:ascii="Times New Roman" w:eastAsia="Times New Roman" w:hAnsi="Times New Roman" w:cs="Times New Roman"/>
          <w:sz w:val="28"/>
          <w:szCs w:val="28"/>
        </w:rPr>
      </w:pPr>
      <w:r w:rsidRPr="009D0A03">
        <w:rPr>
          <w:rFonts w:ascii="Times New Roman" w:eastAsia="Times New Roman" w:hAnsi="Times New Roman" w:cs="Times New Roman"/>
          <w:sz w:val="28"/>
          <w:szCs w:val="28"/>
        </w:rPr>
        <w:t>Основними резул</w:t>
      </w:r>
      <w:r>
        <w:rPr>
          <w:rFonts w:ascii="Times New Roman" w:eastAsia="Times New Roman" w:hAnsi="Times New Roman" w:cs="Times New Roman"/>
          <w:sz w:val="28"/>
          <w:szCs w:val="28"/>
        </w:rPr>
        <w:t>ьтатами Стратегії розвитку гімназії</w:t>
      </w:r>
      <w:r w:rsidRPr="009D0A03">
        <w:rPr>
          <w:rFonts w:ascii="Times New Roman" w:eastAsia="Times New Roman" w:hAnsi="Times New Roman" w:cs="Times New Roman"/>
          <w:sz w:val="28"/>
          <w:szCs w:val="28"/>
        </w:rPr>
        <w:t xml:space="preserve">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w:t>
      </w:r>
      <w:r>
        <w:rPr>
          <w:rFonts w:ascii="Times New Roman" w:eastAsia="Times New Roman" w:hAnsi="Times New Roman" w:cs="Times New Roman"/>
          <w:sz w:val="28"/>
          <w:szCs w:val="28"/>
        </w:rPr>
        <w:t>гімназії</w:t>
      </w:r>
      <w:r w:rsidRPr="009D0A03">
        <w:rPr>
          <w:rFonts w:ascii="Times New Roman" w:eastAsia="Times New Roman" w:hAnsi="Times New Roman" w:cs="Times New Roman"/>
          <w:sz w:val="28"/>
          <w:szCs w:val="28"/>
        </w:rPr>
        <w:t xml:space="preserve"> на найближчі роки.</w:t>
      </w:r>
    </w:p>
    <w:p w:rsidR="00D537CA" w:rsidRPr="0033310B" w:rsidRDefault="00D537CA" w:rsidP="00D537CA">
      <w:pPr>
        <w:spacing w:after="0" w:line="240" w:lineRule="auto"/>
        <w:jc w:val="both"/>
        <w:outlineLvl w:val="4"/>
        <w:rPr>
          <w:rFonts w:ascii="Times New Roman" w:eastAsia="Times New Roman" w:hAnsi="Times New Roman" w:cs="Times New Roman"/>
          <w:b/>
          <w:bCs/>
          <w:sz w:val="28"/>
          <w:szCs w:val="28"/>
        </w:rPr>
      </w:pPr>
      <w:r w:rsidRPr="0033310B">
        <w:rPr>
          <w:rFonts w:ascii="Times New Roman" w:eastAsia="Times New Roman" w:hAnsi="Times New Roman" w:cs="Times New Roman"/>
          <w:b/>
          <w:bCs/>
          <w:sz w:val="28"/>
          <w:szCs w:val="28"/>
        </w:rPr>
        <w:t>2. Загальні положення</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33310B">
        <w:rPr>
          <w:rFonts w:ascii="Times New Roman" w:eastAsia="Times New Roman" w:hAnsi="Times New Roman" w:cs="Times New Roman"/>
          <w:sz w:val="28"/>
          <w:szCs w:val="28"/>
        </w:rPr>
        <w:t>компетентностей</w:t>
      </w:r>
      <w:proofErr w:type="spellEnd"/>
      <w:r w:rsidRPr="0033310B">
        <w:rPr>
          <w:rFonts w:ascii="Times New Roman" w:eastAsia="Times New Roman" w:hAnsi="Times New Roman" w:cs="Times New Roman"/>
          <w:sz w:val="28"/>
          <w:szCs w:val="28"/>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33310B">
        <w:rPr>
          <w:rFonts w:ascii="Times New Roman" w:eastAsia="Times New Roman" w:hAnsi="Times New Roman" w:cs="Times New Roman"/>
          <w:sz w:val="28"/>
          <w:szCs w:val="28"/>
        </w:rPr>
        <w:t>компетентностями</w:t>
      </w:r>
      <w:proofErr w:type="spellEnd"/>
      <w:r w:rsidRPr="0033310B">
        <w:rPr>
          <w:rFonts w:ascii="Times New Roman" w:eastAsia="Times New Roman" w:hAnsi="Times New Roman" w:cs="Times New Roman"/>
          <w:sz w:val="28"/>
          <w:szCs w:val="28"/>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w:t>
      </w:r>
      <w:proofErr w:type="spellStart"/>
      <w:r w:rsidRPr="0033310B">
        <w:rPr>
          <w:rFonts w:ascii="Times New Roman" w:eastAsia="Times New Roman" w:hAnsi="Times New Roman" w:cs="Times New Roman"/>
          <w:sz w:val="28"/>
          <w:szCs w:val="28"/>
        </w:rPr>
        <w:t>здоров’язберігаюча</w:t>
      </w:r>
      <w:proofErr w:type="spellEnd"/>
      <w:r w:rsidRPr="0033310B">
        <w:rPr>
          <w:rFonts w:ascii="Times New Roman" w:eastAsia="Times New Roman" w:hAnsi="Times New Roman" w:cs="Times New Roman"/>
          <w:sz w:val="28"/>
          <w:szCs w:val="28"/>
        </w:rPr>
        <w:t xml:space="preserve">. Державний стандарт ґрунтується на засадах </w:t>
      </w:r>
      <w:proofErr w:type="spellStart"/>
      <w:r w:rsidRPr="0033310B">
        <w:rPr>
          <w:rFonts w:ascii="Times New Roman" w:eastAsia="Times New Roman" w:hAnsi="Times New Roman" w:cs="Times New Roman"/>
          <w:sz w:val="28"/>
          <w:szCs w:val="28"/>
        </w:rPr>
        <w:t>особистісно</w:t>
      </w:r>
      <w:proofErr w:type="spellEnd"/>
      <w:r w:rsidRPr="0033310B">
        <w:rPr>
          <w:rFonts w:ascii="Times New Roman" w:eastAsia="Times New Roman" w:hAnsi="Times New Roman" w:cs="Times New Roman"/>
          <w:sz w:val="28"/>
          <w:szCs w:val="28"/>
        </w:rPr>
        <w:t xml:space="preserve"> орієнтованого, </w:t>
      </w:r>
      <w:proofErr w:type="spellStart"/>
      <w:r w:rsidRPr="0033310B">
        <w:rPr>
          <w:rFonts w:ascii="Times New Roman" w:eastAsia="Times New Roman" w:hAnsi="Times New Roman" w:cs="Times New Roman"/>
          <w:sz w:val="28"/>
          <w:szCs w:val="28"/>
        </w:rPr>
        <w:t>компетентнісного</w:t>
      </w:r>
      <w:proofErr w:type="spellEnd"/>
      <w:r w:rsidRPr="0033310B">
        <w:rPr>
          <w:rFonts w:ascii="Times New Roman" w:eastAsia="Times New Roman" w:hAnsi="Times New Roman" w:cs="Times New Roman"/>
          <w:sz w:val="28"/>
          <w:szCs w:val="28"/>
        </w:rPr>
        <w:t xml:space="preserve"> та </w:t>
      </w:r>
      <w:proofErr w:type="spellStart"/>
      <w:r w:rsidRPr="0033310B">
        <w:rPr>
          <w:rFonts w:ascii="Times New Roman" w:eastAsia="Times New Roman" w:hAnsi="Times New Roman" w:cs="Times New Roman"/>
          <w:sz w:val="28"/>
          <w:szCs w:val="28"/>
        </w:rPr>
        <w:t>діяльнісного</w:t>
      </w:r>
      <w:proofErr w:type="spellEnd"/>
      <w:r w:rsidRPr="0033310B">
        <w:rPr>
          <w:rFonts w:ascii="Times New Roman" w:eastAsia="Times New Roman" w:hAnsi="Times New Roman" w:cs="Times New Roman"/>
          <w:sz w:val="28"/>
          <w:szCs w:val="28"/>
        </w:rPr>
        <w:t xml:space="preserve"> підходів. </w:t>
      </w:r>
      <w:proofErr w:type="spellStart"/>
      <w:r w:rsidRPr="0033310B">
        <w:rPr>
          <w:rFonts w:ascii="Times New Roman" w:eastAsia="Times New Roman" w:hAnsi="Times New Roman" w:cs="Times New Roman"/>
          <w:sz w:val="28"/>
          <w:szCs w:val="28"/>
        </w:rPr>
        <w:t>Діяльнісний</w:t>
      </w:r>
      <w:proofErr w:type="spellEnd"/>
      <w:r w:rsidRPr="0033310B">
        <w:rPr>
          <w:rFonts w:ascii="Times New Roman" w:eastAsia="Times New Roman" w:hAnsi="Times New Roman" w:cs="Times New Roman"/>
          <w:sz w:val="28"/>
          <w:szCs w:val="28"/>
        </w:rPr>
        <w:t xml:space="preserve"> підхід спрямований на розвиток умінь і навичок здобувачів освіти, </w:t>
      </w:r>
      <w:r w:rsidRPr="0033310B">
        <w:rPr>
          <w:rFonts w:ascii="Times New Roman" w:eastAsia="Times New Roman" w:hAnsi="Times New Roman" w:cs="Times New Roman"/>
          <w:sz w:val="28"/>
          <w:szCs w:val="28"/>
        </w:rPr>
        <w:lastRenderedPageBreak/>
        <w:t>застосування здобутих знань у практичній ситуації, пошук шляхів інтеграції до соціокультурного та природного середовища.</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Освітній процес закладу спрямований на формування у випускника </w:t>
      </w:r>
      <w:r>
        <w:rPr>
          <w:rFonts w:ascii="Times New Roman" w:eastAsia="Times New Roman" w:hAnsi="Times New Roman" w:cs="Times New Roman"/>
          <w:sz w:val="28"/>
          <w:szCs w:val="28"/>
        </w:rPr>
        <w:t>ЗЗСО</w:t>
      </w:r>
      <w:r w:rsidRPr="0033310B">
        <w:rPr>
          <w:rFonts w:ascii="Times New Roman" w:eastAsia="Times New Roman" w:hAnsi="Times New Roman" w:cs="Times New Roman"/>
          <w:sz w:val="28"/>
          <w:szCs w:val="28"/>
        </w:rPr>
        <w:t xml:space="preserve"> якостей, необхідних для життєвого та професійного визначення, а саме:</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орієнтації у сучасних реаліях і підготовленості до життя у ХХІ столітті;</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здатності до самовизначення, саморозвитку, самоосвіти;</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володіння іноземною мовою;</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наявності життєвого досвіду спілкування, робот</w:t>
      </w:r>
      <w:r>
        <w:rPr>
          <w:rFonts w:ascii="Times New Roman" w:eastAsia="Times New Roman" w:hAnsi="Times New Roman" w:cs="Times New Roman"/>
          <w:sz w:val="28"/>
          <w:szCs w:val="28"/>
        </w:rPr>
        <w:t>и в колективі, під керівництвом</w:t>
      </w:r>
      <w:r w:rsidRPr="0033310B">
        <w:rPr>
          <w:rFonts w:ascii="Times New Roman" w:eastAsia="Times New Roman" w:hAnsi="Times New Roman" w:cs="Times New Roman"/>
          <w:sz w:val="28"/>
          <w:szCs w:val="28"/>
        </w:rPr>
        <w:t xml:space="preserve"> та самостійно, з довідковою літературою;</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високого рівня освіченості, культури, здатності до творчої праці, професійного розвитку;</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вільного володіння комп’ютером, високого рівня культури користування ІКТ;</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готовності до вибору професії відповідно до своїх здібностей та можливостей, потреб ринку праці;</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w:t>
      </w:r>
      <w:r w:rsidRPr="0033310B">
        <w:rPr>
          <w:rFonts w:ascii="Times New Roman" w:eastAsia="Times New Roman" w:hAnsi="Times New Roman" w:cs="Times New Roman"/>
          <w:sz w:val="28"/>
          <w:szCs w:val="28"/>
        </w:rPr>
        <w:t>ванню трудової та моральної життєвої мотивації, активної громадянської і професійної позиції.</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Розвиток та практичне застосування комунікативних та інформаційно-комунікаційних </w:t>
      </w:r>
      <w:proofErr w:type="spellStart"/>
      <w:r w:rsidRPr="0033310B">
        <w:rPr>
          <w:rFonts w:ascii="Times New Roman" w:eastAsia="Times New Roman" w:hAnsi="Times New Roman" w:cs="Times New Roman"/>
          <w:sz w:val="28"/>
          <w:szCs w:val="28"/>
        </w:rPr>
        <w:t>компетенцій</w:t>
      </w:r>
      <w:proofErr w:type="spellEnd"/>
      <w:r w:rsidRPr="0033310B">
        <w:rPr>
          <w:rFonts w:ascii="Times New Roman" w:eastAsia="Times New Roman" w:hAnsi="Times New Roman" w:cs="Times New Roman"/>
          <w:sz w:val="28"/>
          <w:szCs w:val="28"/>
        </w:rPr>
        <w:t xml:space="preserve"> здобувачів освіти в умовах </w:t>
      </w:r>
      <w:proofErr w:type="spellStart"/>
      <w:r w:rsidRPr="0033310B">
        <w:rPr>
          <w:rFonts w:ascii="Times New Roman" w:eastAsia="Times New Roman" w:hAnsi="Times New Roman" w:cs="Times New Roman"/>
          <w:sz w:val="28"/>
          <w:szCs w:val="28"/>
        </w:rPr>
        <w:t>особистісно</w:t>
      </w:r>
      <w:proofErr w:type="spellEnd"/>
      <w:r w:rsidRPr="0033310B">
        <w:rPr>
          <w:rFonts w:ascii="Times New Roman" w:eastAsia="Times New Roman" w:hAnsi="Times New Roman" w:cs="Times New Roman"/>
          <w:sz w:val="28"/>
          <w:szCs w:val="28"/>
        </w:rPr>
        <w:t xml:space="preserve"> зорієнтованого і </w:t>
      </w:r>
      <w:proofErr w:type="spellStart"/>
      <w:r w:rsidRPr="0033310B">
        <w:rPr>
          <w:rFonts w:ascii="Times New Roman" w:eastAsia="Times New Roman" w:hAnsi="Times New Roman" w:cs="Times New Roman"/>
          <w:sz w:val="28"/>
          <w:szCs w:val="28"/>
        </w:rPr>
        <w:t>діяльнісного</w:t>
      </w:r>
      <w:proofErr w:type="spellEnd"/>
      <w:r w:rsidRPr="0033310B">
        <w:rPr>
          <w:rFonts w:ascii="Times New Roman" w:eastAsia="Times New Roman" w:hAnsi="Times New Roman" w:cs="Times New Roman"/>
          <w:sz w:val="28"/>
          <w:szCs w:val="28"/>
        </w:rPr>
        <w:t xml:space="preserve"> підходів є ключовими положеннями Стратегії розвитку закладу.</w:t>
      </w:r>
    </w:p>
    <w:p w:rsidR="00D537CA" w:rsidRPr="0033310B" w:rsidRDefault="00D537CA" w:rsidP="00D537CA">
      <w:pPr>
        <w:spacing w:after="0" w:line="240" w:lineRule="auto"/>
        <w:ind w:firstLine="426"/>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D537CA" w:rsidRPr="0033310B" w:rsidRDefault="00D537CA" w:rsidP="00D537CA">
      <w:pPr>
        <w:spacing w:after="0" w:line="240" w:lineRule="auto"/>
        <w:ind w:firstLine="567"/>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33310B">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w:t>
      </w:r>
      <w:r w:rsidRPr="0033310B">
        <w:rPr>
          <w:rFonts w:ascii="Times New Roman" w:eastAsia="Times New Roman" w:hAnsi="Times New Roman" w:cs="Times New Roman"/>
          <w:sz w:val="28"/>
          <w:szCs w:val="28"/>
        </w:rPr>
        <w:t>здобувачів освіти, у тому числі:</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толерантність;</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 висока </w:t>
      </w:r>
      <w:proofErr w:type="spellStart"/>
      <w:r w:rsidRPr="0033310B">
        <w:rPr>
          <w:rFonts w:ascii="Times New Roman" w:eastAsia="Times New Roman" w:hAnsi="Times New Roman" w:cs="Times New Roman"/>
          <w:sz w:val="28"/>
          <w:szCs w:val="28"/>
        </w:rPr>
        <w:t>комунікативність</w:t>
      </w:r>
      <w:proofErr w:type="spellEnd"/>
      <w:r w:rsidRPr="0033310B">
        <w:rPr>
          <w:rFonts w:ascii="Times New Roman" w:eastAsia="Times New Roman" w:hAnsi="Times New Roman" w:cs="Times New Roman"/>
          <w:sz w:val="28"/>
          <w:szCs w:val="28"/>
        </w:rPr>
        <w:t>;</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творча активність;</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lastRenderedPageBreak/>
        <w:t>· рефлективність;</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 </w:t>
      </w:r>
      <w:proofErr w:type="spellStart"/>
      <w:r w:rsidRPr="0033310B">
        <w:rPr>
          <w:rFonts w:ascii="Times New Roman" w:eastAsia="Times New Roman" w:hAnsi="Times New Roman" w:cs="Times New Roman"/>
          <w:sz w:val="28"/>
          <w:szCs w:val="28"/>
        </w:rPr>
        <w:t>емпативність</w:t>
      </w:r>
      <w:proofErr w:type="spellEnd"/>
      <w:r w:rsidRPr="0033310B">
        <w:rPr>
          <w:rFonts w:ascii="Times New Roman" w:eastAsia="Times New Roman" w:hAnsi="Times New Roman" w:cs="Times New Roman"/>
          <w:sz w:val="28"/>
          <w:szCs w:val="28"/>
        </w:rPr>
        <w:t>;</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сенситивність.</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доступ до бібліотечних матеріалів </w:t>
      </w:r>
      <w:proofErr w:type="spellStart"/>
      <w:r w:rsidRPr="0033310B">
        <w:rPr>
          <w:rFonts w:ascii="Times New Roman" w:eastAsia="Times New Roman" w:hAnsi="Times New Roman" w:cs="Times New Roman"/>
          <w:sz w:val="28"/>
          <w:szCs w:val="28"/>
        </w:rPr>
        <w:t>wikipedia</w:t>
      </w:r>
      <w:proofErr w:type="spellEnd"/>
      <w:r w:rsidRPr="0033310B">
        <w:rPr>
          <w:rFonts w:ascii="Times New Roman" w:eastAsia="Times New Roman" w:hAnsi="Times New Roman" w:cs="Times New Roman"/>
          <w:sz w:val="28"/>
          <w:szCs w:val="28"/>
        </w:rPr>
        <w:t xml:space="preserve">; користування різноманітними навчальними програмами; електронними підручниками в Інтернеті; участь у </w:t>
      </w:r>
      <w:proofErr w:type="spellStart"/>
      <w:r w:rsidRPr="0033310B">
        <w:rPr>
          <w:rFonts w:ascii="Times New Roman" w:eastAsia="Times New Roman" w:hAnsi="Times New Roman" w:cs="Times New Roman"/>
          <w:sz w:val="28"/>
          <w:szCs w:val="28"/>
        </w:rPr>
        <w:t>оффлайнових</w:t>
      </w:r>
      <w:proofErr w:type="spellEnd"/>
      <w:r w:rsidRPr="0033310B">
        <w:rPr>
          <w:rFonts w:ascii="Times New Roman" w:eastAsia="Times New Roman" w:hAnsi="Times New Roman" w:cs="Times New Roman"/>
          <w:sz w:val="28"/>
          <w:szCs w:val="28"/>
        </w:rPr>
        <w:t xml:space="preserve"> та </w:t>
      </w:r>
      <w:proofErr w:type="spellStart"/>
      <w:r w:rsidRPr="0033310B">
        <w:rPr>
          <w:rFonts w:ascii="Times New Roman" w:eastAsia="Times New Roman" w:hAnsi="Times New Roman" w:cs="Times New Roman"/>
          <w:sz w:val="28"/>
          <w:szCs w:val="28"/>
        </w:rPr>
        <w:t>онлайнових</w:t>
      </w:r>
      <w:proofErr w:type="spellEnd"/>
      <w:r w:rsidRPr="0033310B">
        <w:rPr>
          <w:rFonts w:ascii="Times New Roman" w:eastAsia="Times New Roman" w:hAnsi="Times New Roman" w:cs="Times New Roman"/>
          <w:sz w:val="28"/>
          <w:szCs w:val="28"/>
        </w:rPr>
        <w:t xml:space="preserve"> семінарах, </w:t>
      </w:r>
      <w:proofErr w:type="spellStart"/>
      <w:r w:rsidRPr="0033310B">
        <w:rPr>
          <w:rFonts w:ascii="Times New Roman" w:eastAsia="Times New Roman" w:hAnsi="Times New Roman" w:cs="Times New Roman"/>
          <w:sz w:val="28"/>
          <w:szCs w:val="28"/>
        </w:rPr>
        <w:t>вебінарах</w:t>
      </w:r>
      <w:proofErr w:type="spellEnd"/>
      <w:r w:rsidRPr="0033310B">
        <w:rPr>
          <w:rFonts w:ascii="Times New Roman" w:eastAsia="Times New Roman" w:hAnsi="Times New Roman" w:cs="Times New Roman"/>
          <w:sz w:val="28"/>
          <w:szCs w:val="28"/>
        </w:rPr>
        <w:t xml:space="preserve">, конкурсах, конференціях, міжрегіональних та міжнародних проектах; дистанційне навчання; створення власних </w:t>
      </w:r>
      <w:proofErr w:type="spellStart"/>
      <w:r w:rsidRPr="0033310B">
        <w:rPr>
          <w:rFonts w:ascii="Times New Roman" w:eastAsia="Times New Roman" w:hAnsi="Times New Roman" w:cs="Times New Roman"/>
          <w:sz w:val="28"/>
          <w:szCs w:val="28"/>
        </w:rPr>
        <w:t>блогів</w:t>
      </w:r>
      <w:proofErr w:type="spellEnd"/>
      <w:r w:rsidRPr="0033310B">
        <w:rPr>
          <w:rFonts w:ascii="Times New Roman" w:eastAsia="Times New Roman" w:hAnsi="Times New Roman" w:cs="Times New Roman"/>
          <w:sz w:val="28"/>
          <w:szCs w:val="28"/>
        </w:rPr>
        <w:t>;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D537CA" w:rsidRPr="0033310B" w:rsidRDefault="00D537CA" w:rsidP="00D537CA">
      <w:pPr>
        <w:spacing w:after="0" w:line="240" w:lineRule="auto"/>
        <w:ind w:firstLine="567"/>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D537CA" w:rsidRPr="0033310B" w:rsidRDefault="00D537CA" w:rsidP="00D537CA">
      <w:pPr>
        <w:spacing w:after="0" w:line="240" w:lineRule="auto"/>
        <w:ind w:firstLine="567"/>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Створення єдиного інформаційного освітнього простору ґрунтується на таких принципах:</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інформаційна й аналітична відкритість, доступність;</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прогнозування;</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гнучкість управління;</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оптимальність функціонування закладу в системі освіти;</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відокремленість функцій управління.</w:t>
      </w:r>
    </w:p>
    <w:p w:rsidR="00D537CA" w:rsidRPr="0033310B" w:rsidRDefault="00D537CA" w:rsidP="00D537CA">
      <w:pPr>
        <w:spacing w:after="0" w:line="240" w:lineRule="auto"/>
        <w:ind w:firstLine="567"/>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1) використання психолого-педагогічних закономірностей та принципів в процесі здобуття освіти та підвищення кваліфікації педагогів із проблеми сучасних інформаційних технологій;</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2) мотивування діяльності педагогів щодо використання сучасних інформаційних технологій в освітньому процесі;</w:t>
      </w:r>
    </w:p>
    <w:p w:rsidR="00D537CA" w:rsidRPr="0033310B" w:rsidRDefault="00D537CA" w:rsidP="00D537CA">
      <w:pPr>
        <w:spacing w:after="295"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3) наявність єдиного інформаційного освітнього простору, що динамічно розвивається, в</w:t>
      </w:r>
      <w:r>
        <w:rPr>
          <w:rFonts w:ascii="Times New Roman" w:eastAsia="Times New Roman" w:hAnsi="Times New Roman" w:cs="Times New Roman"/>
          <w:sz w:val="28"/>
          <w:szCs w:val="28"/>
        </w:rPr>
        <w:t xml:space="preserve"> </w:t>
      </w:r>
      <w:r w:rsidRPr="0033310B">
        <w:rPr>
          <w:rFonts w:ascii="Times New Roman" w:eastAsia="Times New Roman" w:hAnsi="Times New Roman" w:cs="Times New Roman"/>
          <w:sz w:val="28"/>
          <w:szCs w:val="28"/>
        </w:rPr>
        <w:t>закладі освіти.</w:t>
      </w:r>
    </w:p>
    <w:p w:rsidR="00D537CA" w:rsidRPr="0033310B" w:rsidRDefault="00D537CA" w:rsidP="00D537CA">
      <w:pPr>
        <w:spacing w:after="0" w:line="240" w:lineRule="auto"/>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 xml:space="preserve">Стратегія розвитку закладу повністю підпорядкована освітній меті - виявленню і розвитку здібностей кожної дитини, формуванню духовно багатої, фізично </w:t>
      </w:r>
      <w:r w:rsidRPr="0033310B">
        <w:rPr>
          <w:rFonts w:ascii="Times New Roman" w:eastAsia="Times New Roman" w:hAnsi="Times New Roman" w:cs="Times New Roman"/>
          <w:sz w:val="28"/>
          <w:szCs w:val="28"/>
        </w:rPr>
        <w:lastRenderedPageBreak/>
        <w:t>розвине</w:t>
      </w:r>
      <w:r w:rsidRPr="0033310B">
        <w:rPr>
          <w:rFonts w:ascii="Times New Roman" w:eastAsia="Times New Roman" w:hAnsi="Times New Roman" w:cs="Times New Roman"/>
          <w:sz w:val="28"/>
          <w:szCs w:val="28"/>
        </w:rPr>
        <w:softHyphen/>
        <w:t xml:space="preserve">ної, творчо мислячої, конкурентоспроможної </w:t>
      </w:r>
      <w:proofErr w:type="spellStart"/>
      <w:r w:rsidRPr="0033310B">
        <w:rPr>
          <w:rFonts w:ascii="Times New Roman" w:eastAsia="Times New Roman" w:hAnsi="Times New Roman" w:cs="Times New Roman"/>
          <w:sz w:val="28"/>
          <w:szCs w:val="28"/>
        </w:rPr>
        <w:t>особистості-</w:t>
      </w:r>
      <w:proofErr w:type="spellEnd"/>
      <w:r w:rsidRPr="0033310B">
        <w:rPr>
          <w:rFonts w:ascii="Times New Roman" w:eastAsia="Times New Roman" w:hAnsi="Times New Roman" w:cs="Times New Roman"/>
          <w:sz w:val="28"/>
          <w:szCs w:val="28"/>
        </w:rPr>
        <w:t xml:space="preserve"> громадянина України.</w:t>
      </w:r>
    </w:p>
    <w:p w:rsidR="00D537CA" w:rsidRDefault="00D537CA" w:rsidP="00D537CA">
      <w:pPr>
        <w:spacing w:after="0" w:line="240" w:lineRule="auto"/>
        <w:ind w:firstLine="426"/>
        <w:jc w:val="both"/>
        <w:rPr>
          <w:rFonts w:ascii="Times New Roman" w:eastAsia="Times New Roman" w:hAnsi="Times New Roman" w:cs="Times New Roman"/>
          <w:sz w:val="28"/>
          <w:szCs w:val="28"/>
        </w:rPr>
      </w:pPr>
      <w:r w:rsidRPr="0033310B">
        <w:rPr>
          <w:rFonts w:ascii="Times New Roman" w:eastAsia="Times New Roman" w:hAnsi="Times New Roman" w:cs="Times New Roman"/>
          <w:sz w:val="28"/>
          <w:szCs w:val="28"/>
        </w:rPr>
        <w:t>Ми повинні зробити вс</w:t>
      </w:r>
      <w:r>
        <w:rPr>
          <w:rFonts w:ascii="Times New Roman" w:eastAsia="Times New Roman" w:hAnsi="Times New Roman" w:cs="Times New Roman"/>
          <w:sz w:val="28"/>
          <w:szCs w:val="28"/>
        </w:rPr>
        <w:t>е для того, щоб випускники гімназії</w:t>
      </w:r>
      <w:r w:rsidRPr="0033310B">
        <w:rPr>
          <w:rFonts w:ascii="Times New Roman" w:eastAsia="Times New Roman" w:hAnsi="Times New Roman" w:cs="Times New Roman"/>
          <w:sz w:val="28"/>
          <w:szCs w:val="28"/>
        </w:rPr>
        <w:t xml:space="preserve"> були максимально здоровими - фізично і психологічно, підготовленим</w:t>
      </w:r>
      <w:r>
        <w:rPr>
          <w:rFonts w:ascii="Times New Roman" w:eastAsia="Times New Roman" w:hAnsi="Times New Roman" w:cs="Times New Roman"/>
          <w:sz w:val="28"/>
          <w:szCs w:val="28"/>
        </w:rPr>
        <w:t>и</w:t>
      </w:r>
      <w:r w:rsidRPr="0033310B">
        <w:rPr>
          <w:rFonts w:ascii="Times New Roman" w:eastAsia="Times New Roman" w:hAnsi="Times New Roman" w:cs="Times New Roman"/>
          <w:sz w:val="28"/>
          <w:szCs w:val="28"/>
        </w:rPr>
        <w:t xml:space="preserve"> до життя. А для цього - будувати освітній процес на принципах гуманізації та демократизації , на основі тісної взаємодії в системі «здобувачі ос</w:t>
      </w:r>
      <w:r>
        <w:rPr>
          <w:rFonts w:ascii="Times New Roman" w:eastAsia="Times New Roman" w:hAnsi="Times New Roman" w:cs="Times New Roman"/>
          <w:sz w:val="28"/>
          <w:szCs w:val="28"/>
        </w:rPr>
        <w:t>в</w:t>
      </w:r>
      <w:r w:rsidRPr="0033310B">
        <w:rPr>
          <w:rFonts w:ascii="Times New Roman" w:eastAsia="Times New Roman" w:hAnsi="Times New Roman" w:cs="Times New Roman"/>
          <w:sz w:val="28"/>
          <w:szCs w:val="28"/>
        </w:rPr>
        <w:t>іти – педагоги – батьки здобувачів освіти».</w:t>
      </w:r>
    </w:p>
    <w:p w:rsidR="00D537CA" w:rsidRPr="006672B9" w:rsidRDefault="00D537CA" w:rsidP="00D537CA">
      <w:pPr>
        <w:spacing w:after="0" w:line="240" w:lineRule="auto"/>
        <w:ind w:firstLine="426"/>
        <w:jc w:val="both"/>
        <w:rPr>
          <w:rFonts w:ascii="Times New Roman" w:eastAsia="Times New Roman" w:hAnsi="Times New Roman" w:cs="Times New Roman"/>
          <w:sz w:val="24"/>
          <w:szCs w:val="24"/>
        </w:rPr>
      </w:pPr>
    </w:p>
    <w:p w:rsidR="00D537CA" w:rsidRPr="00071375" w:rsidRDefault="00D537CA" w:rsidP="00D537CA">
      <w:pPr>
        <w:spacing w:after="0" w:line="295" w:lineRule="atLeast"/>
        <w:jc w:val="both"/>
        <w:outlineLvl w:val="4"/>
        <w:rPr>
          <w:rFonts w:ascii="Times New Roman" w:eastAsia="Times New Roman" w:hAnsi="Times New Roman" w:cs="Times New Roman"/>
          <w:b/>
          <w:bCs/>
          <w:sz w:val="28"/>
          <w:szCs w:val="28"/>
        </w:rPr>
      </w:pPr>
      <w:r w:rsidRPr="00071375">
        <w:rPr>
          <w:rFonts w:ascii="Times New Roman" w:eastAsia="Times New Roman" w:hAnsi="Times New Roman" w:cs="Times New Roman"/>
          <w:b/>
          <w:bCs/>
          <w:sz w:val="28"/>
          <w:szCs w:val="28"/>
        </w:rPr>
        <w:t>3. Загальна стратегія розвитку закладу</w:t>
      </w:r>
    </w:p>
    <w:p w:rsidR="00D537CA" w:rsidRPr="00071375" w:rsidRDefault="00D537CA" w:rsidP="00D537CA">
      <w:pPr>
        <w:spacing w:after="0"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Освіта сьогодні - це становлен</w:t>
      </w:r>
      <w:r w:rsidRPr="00071375">
        <w:rPr>
          <w:rFonts w:ascii="Times New Roman" w:eastAsia="Times New Roman" w:hAnsi="Times New Roman" w:cs="Times New Roman"/>
          <w:sz w:val="28"/>
          <w:szCs w:val="28"/>
        </w:rPr>
        <w:softHyphen/>
        <w:t xml:space="preserve">ня людини, віднаходження нею себе, </w:t>
      </w:r>
      <w:r>
        <w:rPr>
          <w:rFonts w:ascii="Times New Roman" w:eastAsia="Times New Roman" w:hAnsi="Times New Roman" w:cs="Times New Roman"/>
          <w:sz w:val="28"/>
          <w:szCs w:val="28"/>
        </w:rPr>
        <w:t>свого «Я». А це оз</w:t>
      </w:r>
      <w:r>
        <w:rPr>
          <w:rFonts w:ascii="Times New Roman" w:eastAsia="Times New Roman" w:hAnsi="Times New Roman" w:cs="Times New Roman"/>
          <w:sz w:val="28"/>
          <w:szCs w:val="28"/>
        </w:rPr>
        <w:softHyphen/>
        <w:t>начає, що над</w:t>
      </w:r>
      <w:r w:rsidRPr="00071375">
        <w:rPr>
          <w:rFonts w:ascii="Times New Roman" w:eastAsia="Times New Roman" w:hAnsi="Times New Roman" w:cs="Times New Roman"/>
          <w:sz w:val="28"/>
          <w:szCs w:val="28"/>
        </w:rPr>
        <w:t>ання освітніх послуг здійснюється не тіль</w:t>
      </w:r>
      <w:r w:rsidRPr="00071375">
        <w:rPr>
          <w:rFonts w:ascii="Times New Roman" w:eastAsia="Times New Roman" w:hAnsi="Times New Roman" w:cs="Times New Roman"/>
          <w:sz w:val="28"/>
          <w:szCs w:val="28"/>
        </w:rPr>
        <w:softHyphen/>
        <w:t>ки в інтересах держави, а й в інте</w:t>
      </w:r>
      <w:r w:rsidRPr="00071375">
        <w:rPr>
          <w:rFonts w:ascii="Times New Roman" w:eastAsia="Times New Roman" w:hAnsi="Times New Roman" w:cs="Times New Roman"/>
          <w:sz w:val="28"/>
          <w:szCs w:val="28"/>
        </w:rPr>
        <w:softHyphen/>
        <w:t xml:space="preserve">ресах особистості, громади, тому пріоритет освіти змінюється на </w:t>
      </w:r>
      <w:proofErr w:type="spellStart"/>
      <w:r w:rsidRPr="00071375">
        <w:rPr>
          <w:rFonts w:ascii="Times New Roman" w:eastAsia="Times New Roman" w:hAnsi="Times New Roman" w:cs="Times New Roman"/>
          <w:sz w:val="28"/>
          <w:szCs w:val="28"/>
        </w:rPr>
        <w:t>особистісно-компетентнісно-орієнтований</w:t>
      </w:r>
      <w:proofErr w:type="spellEnd"/>
      <w:r w:rsidRPr="00071375">
        <w:rPr>
          <w:rFonts w:ascii="Times New Roman" w:eastAsia="Times New Roman" w:hAnsi="Times New Roman" w:cs="Times New Roman"/>
          <w:sz w:val="28"/>
          <w:szCs w:val="28"/>
        </w:rPr>
        <w:t>. Це забезпечує комфортні, безконфліктні й безпеч</w:t>
      </w:r>
      <w:r w:rsidRPr="00071375">
        <w:rPr>
          <w:rFonts w:ascii="Times New Roman" w:eastAsia="Times New Roman" w:hAnsi="Times New Roman" w:cs="Times New Roman"/>
          <w:sz w:val="28"/>
          <w:szCs w:val="28"/>
        </w:rPr>
        <w:softHyphen/>
        <w:t>ні умови розвитку дитини, всебіч</w:t>
      </w:r>
      <w:r w:rsidRPr="00071375">
        <w:rPr>
          <w:rFonts w:ascii="Times New Roman" w:eastAsia="Times New Roman" w:hAnsi="Times New Roman" w:cs="Times New Roman"/>
          <w:sz w:val="28"/>
          <w:szCs w:val="28"/>
        </w:rPr>
        <w:softHyphen/>
        <w:t>но реалізує її природний потенціал, а досягнення здобувача освіти розглядають</w:t>
      </w:r>
      <w:r w:rsidRPr="00071375">
        <w:rPr>
          <w:rFonts w:ascii="Times New Roman" w:eastAsia="Times New Roman" w:hAnsi="Times New Roman" w:cs="Times New Roman"/>
          <w:sz w:val="28"/>
          <w:szCs w:val="28"/>
        </w:rPr>
        <w:softHyphen/>
        <w:t>ся як компетентність, характерис</w:t>
      </w:r>
      <w:r w:rsidRPr="00071375">
        <w:rPr>
          <w:rFonts w:ascii="Times New Roman" w:eastAsia="Times New Roman" w:hAnsi="Times New Roman" w:cs="Times New Roman"/>
          <w:sz w:val="28"/>
          <w:szCs w:val="28"/>
        </w:rPr>
        <w:softHyphen/>
        <w:t>тики якої можна визначити шляхом моніторингу надання якісних освітніх послуг. Тому педаго</w:t>
      </w:r>
      <w:r w:rsidRPr="00071375">
        <w:rPr>
          <w:rFonts w:ascii="Times New Roman" w:eastAsia="Times New Roman" w:hAnsi="Times New Roman" w:cs="Times New Roman"/>
          <w:sz w:val="28"/>
          <w:szCs w:val="28"/>
        </w:rPr>
        <w:softHyphen/>
        <w:t>гічний колектив працюватиме над удосконаленням освітнього процесу, переорієнтацією його органі</w:t>
      </w:r>
      <w:r w:rsidRPr="00071375">
        <w:rPr>
          <w:rFonts w:ascii="Times New Roman" w:eastAsia="Times New Roman" w:hAnsi="Times New Roman" w:cs="Times New Roman"/>
          <w:sz w:val="28"/>
          <w:szCs w:val="28"/>
        </w:rPr>
        <w:softHyphen/>
        <w:t>зації на результат - модель компе</w:t>
      </w:r>
      <w:r w:rsidRPr="00071375">
        <w:rPr>
          <w:rFonts w:ascii="Times New Roman" w:eastAsia="Times New Roman" w:hAnsi="Times New Roman" w:cs="Times New Roman"/>
          <w:sz w:val="28"/>
          <w:szCs w:val="28"/>
        </w:rPr>
        <w:softHyphen/>
        <w:t xml:space="preserve">тентного випускника, який сьогодні </w:t>
      </w:r>
      <w:r>
        <w:rPr>
          <w:rFonts w:ascii="Times New Roman" w:eastAsia="Times New Roman" w:hAnsi="Times New Roman" w:cs="Times New Roman"/>
          <w:sz w:val="28"/>
          <w:szCs w:val="28"/>
        </w:rPr>
        <w:t>в закладі</w:t>
      </w:r>
      <w:r w:rsidRPr="00071375">
        <w:rPr>
          <w:rFonts w:ascii="Times New Roman" w:eastAsia="Times New Roman" w:hAnsi="Times New Roman" w:cs="Times New Roman"/>
          <w:sz w:val="28"/>
          <w:szCs w:val="28"/>
        </w:rPr>
        <w:t xml:space="preserve"> опановує життя, чия якість залежатиме від рівня розвитку жит</w:t>
      </w:r>
      <w:r w:rsidRPr="00071375">
        <w:rPr>
          <w:rFonts w:ascii="Times New Roman" w:eastAsia="Times New Roman" w:hAnsi="Times New Roman" w:cs="Times New Roman"/>
          <w:sz w:val="28"/>
          <w:szCs w:val="28"/>
        </w:rPr>
        <w:softHyphen/>
        <w:t>тєвої компетентності.</w:t>
      </w:r>
    </w:p>
    <w:p w:rsidR="00D537CA" w:rsidRPr="00071375" w:rsidRDefault="00D537CA" w:rsidP="00D537CA">
      <w:pPr>
        <w:spacing w:after="0" w:line="240" w:lineRule="auto"/>
        <w:ind w:firstLine="567"/>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D537CA" w:rsidRPr="00071375" w:rsidRDefault="00D537CA" w:rsidP="00D537CA">
      <w:pPr>
        <w:spacing w:after="295"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Проблеми, які ставить перед собою колектив :</w:t>
      </w:r>
    </w:p>
    <w:p w:rsidR="00D537CA" w:rsidRPr="00071375" w:rsidRDefault="00D537CA" w:rsidP="00D537CA">
      <w:pPr>
        <w:spacing w:after="295"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1. Фізичний та духовний розвиток здобувача освіти.</w:t>
      </w:r>
    </w:p>
    <w:p w:rsidR="00D537CA" w:rsidRPr="00071375" w:rsidRDefault="00D537CA" w:rsidP="00D537CA">
      <w:pPr>
        <w:spacing w:after="295"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2. Створення умов для надання якісних освітніх послуг шляхом тісної взаємодії в системі «здобувачі освіти-батьки здобувачів освіти - педагоги».</w:t>
      </w:r>
    </w:p>
    <w:p w:rsidR="00D537CA" w:rsidRPr="00071375" w:rsidRDefault="00D537CA" w:rsidP="00D537CA">
      <w:pPr>
        <w:spacing w:after="295"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D537CA" w:rsidRPr="00071375" w:rsidRDefault="00D537CA" w:rsidP="00D537CA">
      <w:pPr>
        <w:spacing w:after="0" w:line="240" w:lineRule="auto"/>
        <w:ind w:firstLine="426"/>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Знаходячись на шляху дії програми «Нова українська школа» головним девізом своїм вважаємо висловлювання: «Змінюймось! Інакше перестанемо існувати».</w:t>
      </w:r>
    </w:p>
    <w:p w:rsidR="00D537CA" w:rsidRPr="00071375" w:rsidRDefault="00D537CA" w:rsidP="00D537CA">
      <w:pPr>
        <w:spacing w:after="0" w:line="240" w:lineRule="auto"/>
        <w:ind w:firstLine="567"/>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маленькому колективі має бути своя неповторна аура, і найголовніше – повага до учасників освітнього процесу, які прагнуть до надання-отримання якісних знань.</w:t>
      </w:r>
    </w:p>
    <w:p w:rsidR="00D537CA" w:rsidRPr="00071375" w:rsidRDefault="00D537CA" w:rsidP="00D537CA">
      <w:pPr>
        <w:spacing w:after="0"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lastRenderedPageBreak/>
        <w:t xml:space="preserve">Загальна мета </w:t>
      </w:r>
      <w:proofErr w:type="spellStart"/>
      <w:r w:rsidRPr="00071375">
        <w:rPr>
          <w:rFonts w:ascii="Times New Roman" w:eastAsia="Times New Roman" w:hAnsi="Times New Roman" w:cs="Times New Roman"/>
          <w:sz w:val="28"/>
          <w:szCs w:val="28"/>
        </w:rPr>
        <w:t>закладу–реалізація</w:t>
      </w:r>
      <w:proofErr w:type="spellEnd"/>
      <w:r w:rsidRPr="00071375">
        <w:rPr>
          <w:rFonts w:ascii="Times New Roman" w:eastAsia="Times New Roman" w:hAnsi="Times New Roman" w:cs="Times New Roman"/>
          <w:sz w:val="28"/>
          <w:szCs w:val="28"/>
        </w:rPr>
        <w:t xml:space="preserve">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які знадобляться йому в самостійному дорослому житті.</w:t>
      </w:r>
    </w:p>
    <w:p w:rsidR="00D537CA" w:rsidRPr="00071375" w:rsidRDefault="00D537CA" w:rsidP="00D537CA">
      <w:pPr>
        <w:spacing w:after="0" w:line="240" w:lineRule="auto"/>
        <w:ind w:firstLine="567"/>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 xml:space="preserve">Здійснення цієї мети можливо лише за умови запровадження технологій </w:t>
      </w:r>
      <w:proofErr w:type="spellStart"/>
      <w:r w:rsidRPr="00071375">
        <w:rPr>
          <w:rFonts w:ascii="Times New Roman" w:eastAsia="Times New Roman" w:hAnsi="Times New Roman" w:cs="Times New Roman"/>
          <w:sz w:val="28"/>
          <w:szCs w:val="28"/>
        </w:rPr>
        <w:t>здоров’язберігаючої</w:t>
      </w:r>
      <w:proofErr w:type="spellEnd"/>
      <w:r w:rsidRPr="00071375">
        <w:rPr>
          <w:rFonts w:ascii="Times New Roman" w:eastAsia="Times New Roman" w:hAnsi="Times New Roman" w:cs="Times New Roman"/>
          <w:sz w:val="28"/>
          <w:szCs w:val="28"/>
        </w:rPr>
        <w:t xml:space="preserve"> педагогіки.</w:t>
      </w:r>
      <w:r>
        <w:rPr>
          <w:rFonts w:ascii="Times New Roman" w:eastAsia="Times New Roman" w:hAnsi="Times New Roman" w:cs="Times New Roman"/>
          <w:sz w:val="28"/>
          <w:szCs w:val="28"/>
        </w:rPr>
        <w:t xml:space="preserve"> </w:t>
      </w:r>
      <w:r w:rsidRPr="00071375">
        <w:rPr>
          <w:rFonts w:ascii="Times New Roman" w:eastAsia="Times New Roman" w:hAnsi="Times New Roman" w:cs="Times New Roman"/>
          <w:sz w:val="28"/>
          <w:szCs w:val="28"/>
        </w:rPr>
        <w:t xml:space="preserve">Здоров’я </w:t>
      </w:r>
      <w:proofErr w:type="spellStart"/>
      <w:r w:rsidRPr="00071375">
        <w:rPr>
          <w:rFonts w:ascii="Times New Roman" w:eastAsia="Times New Roman" w:hAnsi="Times New Roman" w:cs="Times New Roman"/>
          <w:sz w:val="28"/>
          <w:szCs w:val="28"/>
        </w:rPr>
        <w:t>дітей–</w:t>
      </w:r>
      <w:proofErr w:type="spellEnd"/>
      <w:r w:rsidRPr="00071375">
        <w:rPr>
          <w:rFonts w:ascii="Times New Roman" w:eastAsia="Times New Roman" w:hAnsi="Times New Roman" w:cs="Times New Roman"/>
          <w:sz w:val="28"/>
          <w:szCs w:val="28"/>
        </w:rPr>
        <w:t xml:space="preserve"> одне з основних джерел щастя, радості і повноцінного життя батьків, учителів, суспільства в цілому.</w:t>
      </w:r>
    </w:p>
    <w:p w:rsidR="00D537CA" w:rsidRPr="00071375" w:rsidRDefault="00D537CA" w:rsidP="00D537CA">
      <w:pPr>
        <w:spacing w:after="295" w:line="240" w:lineRule="auto"/>
        <w:ind w:firstLine="567"/>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Вважаємо, що людина вчительської професії не може бути пересічною, адже її наслідують, на неї часто рівняються інші. Важкий шлях цієї людини, але благородний, адже вона – вчитель. Рівень авторитету вчителя в першу чергу визначає його професіоналізм. Учительська майстерність, педагогічна культура нагромаджуються впродовж всього життя. «Тільки охоплений жадобою знань педагогічний колектив може забезпечити найголовніше, чим повинна жити школа, якщо вона хоче стати вогнищем виховання і освіти…» - ці слова В.О.Сухомлинського вважаємо керівництвом до дії для кожного педагога.</w:t>
      </w:r>
    </w:p>
    <w:p w:rsidR="00D537CA" w:rsidRPr="00071375" w:rsidRDefault="00D537CA" w:rsidP="00D537CA">
      <w:pPr>
        <w:spacing w:after="295"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Ми створюємо:</w:t>
      </w:r>
    </w:p>
    <w:p w:rsidR="00D537CA" w:rsidRPr="00071375" w:rsidRDefault="00D537CA" w:rsidP="00D537CA">
      <w:pPr>
        <w:spacing w:after="0"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 Сприятливі умови для надання освітніх послуг (відсутність стресових ситуацій, адекватність вимог, використання різних методик навчання);</w:t>
      </w:r>
    </w:p>
    <w:p w:rsidR="00D537CA" w:rsidRPr="00071375" w:rsidRDefault="00D537CA" w:rsidP="00D537CA">
      <w:pPr>
        <w:spacing w:after="0"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 Оптимальну організацію освітнього процесу (відповідно до вікових, індивідуальних особливостей та гігієнічних вимог);</w:t>
      </w:r>
    </w:p>
    <w:p w:rsidR="00D537CA" w:rsidRPr="00071375" w:rsidRDefault="00D537CA" w:rsidP="00D537CA">
      <w:pPr>
        <w:spacing w:after="0" w:line="240" w:lineRule="auto"/>
        <w:jc w:val="both"/>
        <w:rPr>
          <w:rFonts w:ascii="Times New Roman" w:eastAsia="Times New Roman" w:hAnsi="Times New Roman" w:cs="Times New Roman"/>
          <w:sz w:val="28"/>
          <w:szCs w:val="28"/>
        </w:rPr>
      </w:pPr>
      <w:r w:rsidRPr="00071375">
        <w:rPr>
          <w:rFonts w:ascii="Times New Roman" w:eastAsia="Times New Roman" w:hAnsi="Times New Roman" w:cs="Times New Roman"/>
          <w:sz w:val="28"/>
          <w:szCs w:val="28"/>
        </w:rPr>
        <w:t>- Тісну взаємодію з батьками здобувачів освіти, громадськістю .</w:t>
      </w:r>
    </w:p>
    <w:p w:rsidR="00D537CA" w:rsidRDefault="00D537CA" w:rsidP="00D537CA">
      <w:pPr>
        <w:spacing w:after="0" w:line="295" w:lineRule="atLeast"/>
        <w:outlineLvl w:val="4"/>
        <w:rPr>
          <w:rFonts w:ascii="Arial" w:eastAsia="Times New Roman" w:hAnsi="Arial" w:cs="Arial"/>
          <w:b/>
          <w:bCs/>
          <w:color w:val="1D5C80"/>
          <w:sz w:val="26"/>
          <w:szCs w:val="26"/>
        </w:rPr>
      </w:pPr>
    </w:p>
    <w:p w:rsidR="00D537CA" w:rsidRPr="00402112" w:rsidRDefault="00D537CA" w:rsidP="00D537CA">
      <w:pPr>
        <w:spacing w:after="0" w:line="295" w:lineRule="atLeast"/>
        <w:jc w:val="both"/>
        <w:outlineLvl w:val="4"/>
        <w:rPr>
          <w:rFonts w:ascii="Times New Roman" w:eastAsia="Times New Roman" w:hAnsi="Times New Roman" w:cs="Times New Roman"/>
          <w:b/>
          <w:bCs/>
          <w:sz w:val="28"/>
          <w:szCs w:val="28"/>
        </w:rPr>
      </w:pPr>
      <w:r w:rsidRPr="00402112">
        <w:rPr>
          <w:rFonts w:ascii="Times New Roman" w:eastAsia="Times New Roman" w:hAnsi="Times New Roman" w:cs="Times New Roman"/>
          <w:b/>
          <w:bCs/>
          <w:sz w:val="28"/>
          <w:szCs w:val="28"/>
        </w:rPr>
        <w:t>4. Філософські засади успіху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1. Ідея розвитку та самовдосконалення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Ще великий український філософ Г. Сковорода на питання «Який шлях веде до справжньої люди</w:t>
      </w:r>
      <w:r w:rsidRPr="00402112">
        <w:rPr>
          <w:rFonts w:ascii="Times New Roman" w:eastAsia="Times New Roman" w:hAnsi="Times New Roman" w:cs="Times New Roman"/>
          <w:sz w:val="28"/>
          <w:szCs w:val="28"/>
        </w:rPr>
        <w:softHyphen/>
        <w:t>ни?» відповідав: «Пізнай себе, спрямуй себе, створи себе». Адже виховання — це розвиток, а розвиток — це самоствердження особистості. Без самовихован</w:t>
      </w:r>
      <w:r w:rsidRPr="00402112">
        <w:rPr>
          <w:rFonts w:ascii="Times New Roman" w:eastAsia="Times New Roman" w:hAnsi="Times New Roman" w:cs="Times New Roman"/>
          <w:sz w:val="28"/>
          <w:szCs w:val="28"/>
        </w:rPr>
        <w:softHyphen/>
        <w:t>ня нема виховання. Не тільки знання, а й вихован</w:t>
      </w:r>
      <w:r w:rsidRPr="00402112">
        <w:rPr>
          <w:rFonts w:ascii="Times New Roman" w:eastAsia="Times New Roman" w:hAnsi="Times New Roman" w:cs="Times New Roman"/>
          <w:sz w:val="28"/>
          <w:szCs w:val="28"/>
        </w:rPr>
        <w:softHyphen/>
        <w:t>ня характеру, почуттів стає першорядною потребою в сьогоднішньому житті, і тому підійти до ідеї само</w:t>
      </w:r>
      <w:r w:rsidRPr="00402112">
        <w:rPr>
          <w:rFonts w:ascii="Times New Roman" w:eastAsia="Times New Roman" w:hAnsi="Times New Roman" w:cs="Times New Roman"/>
          <w:sz w:val="28"/>
          <w:szCs w:val="28"/>
        </w:rPr>
        <w:softHyphen/>
        <w:t>вдосконалення потрібно як до сенсу життя.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2. Ідея виховних суб'єктних відносин</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Феномен їхнього впливу на життєдіяльність особис</w:t>
      </w:r>
      <w:r w:rsidRPr="00402112">
        <w:rPr>
          <w:rFonts w:ascii="Times New Roman" w:eastAsia="Times New Roman" w:hAnsi="Times New Roman" w:cs="Times New Roman"/>
          <w:sz w:val="28"/>
          <w:szCs w:val="28"/>
        </w:rPr>
        <w:softHyphen/>
        <w:t xml:space="preserve">тості, а також колективу знайшов своє відображення, </w:t>
      </w:r>
      <w:proofErr w:type="spellStart"/>
      <w:r w:rsidRPr="00402112">
        <w:rPr>
          <w:rFonts w:ascii="Times New Roman" w:eastAsia="Times New Roman" w:hAnsi="Times New Roman" w:cs="Times New Roman"/>
          <w:sz w:val="28"/>
          <w:szCs w:val="28"/>
        </w:rPr>
        <w:t>обгрунтування</w:t>
      </w:r>
      <w:proofErr w:type="spellEnd"/>
      <w:r w:rsidRPr="00402112">
        <w:rPr>
          <w:rFonts w:ascii="Times New Roman" w:eastAsia="Times New Roman" w:hAnsi="Times New Roman" w:cs="Times New Roman"/>
          <w:sz w:val="28"/>
          <w:szCs w:val="28"/>
        </w:rPr>
        <w:t xml:space="preserve"> й розвиток у філософських трактатах С. Полоцького, Ф. Прокоповича, просвітників О. Духновича, С. </w:t>
      </w:r>
      <w:proofErr w:type="spellStart"/>
      <w:r w:rsidRPr="00402112">
        <w:rPr>
          <w:rFonts w:ascii="Times New Roman" w:eastAsia="Times New Roman" w:hAnsi="Times New Roman" w:cs="Times New Roman"/>
          <w:sz w:val="28"/>
          <w:szCs w:val="28"/>
        </w:rPr>
        <w:t>Русової</w:t>
      </w:r>
      <w:proofErr w:type="spellEnd"/>
      <w:r w:rsidRPr="00402112">
        <w:rPr>
          <w:rFonts w:ascii="Times New Roman" w:eastAsia="Times New Roman" w:hAnsi="Times New Roman" w:cs="Times New Roman"/>
          <w:sz w:val="28"/>
          <w:szCs w:val="28"/>
        </w:rPr>
        <w:t>, педагогічній спадщині видатних ук</w:t>
      </w:r>
      <w:r w:rsidRPr="00402112">
        <w:rPr>
          <w:rFonts w:ascii="Times New Roman" w:eastAsia="Times New Roman" w:hAnsi="Times New Roman" w:cs="Times New Roman"/>
          <w:sz w:val="28"/>
          <w:szCs w:val="28"/>
        </w:rPr>
        <w:softHyphen/>
        <w:t xml:space="preserve">раїнських педагогів К. Ушинського, А. Макаренка, В. Сухомлинського, публікаціях учених-науковців О. Киричука, І. </w:t>
      </w:r>
      <w:proofErr w:type="spellStart"/>
      <w:r w:rsidRPr="00402112">
        <w:rPr>
          <w:rFonts w:ascii="Times New Roman" w:eastAsia="Times New Roman" w:hAnsi="Times New Roman" w:cs="Times New Roman"/>
          <w:sz w:val="28"/>
          <w:szCs w:val="28"/>
        </w:rPr>
        <w:t>Беха</w:t>
      </w:r>
      <w:proofErr w:type="spellEnd"/>
      <w:r w:rsidRPr="00402112">
        <w:rPr>
          <w:rFonts w:ascii="Times New Roman" w:eastAsia="Times New Roman" w:hAnsi="Times New Roman" w:cs="Times New Roman"/>
          <w:sz w:val="28"/>
          <w:szCs w:val="28"/>
        </w:rPr>
        <w:t xml:space="preserve">, М. </w:t>
      </w:r>
      <w:proofErr w:type="spellStart"/>
      <w:r w:rsidRPr="00402112">
        <w:rPr>
          <w:rFonts w:ascii="Times New Roman" w:eastAsia="Times New Roman" w:hAnsi="Times New Roman" w:cs="Times New Roman"/>
          <w:sz w:val="28"/>
          <w:szCs w:val="28"/>
        </w:rPr>
        <w:t>Красовицького</w:t>
      </w:r>
      <w:proofErr w:type="spellEnd"/>
      <w:r w:rsidRPr="00402112">
        <w:rPr>
          <w:rFonts w:ascii="Times New Roman" w:eastAsia="Times New Roman" w:hAnsi="Times New Roman" w:cs="Times New Roman"/>
          <w:sz w:val="28"/>
          <w:szCs w:val="28"/>
        </w:rPr>
        <w:t xml:space="preserve"> та багатьох інших. Саме суб'єктні виховні відносини, як стверджує педа</w:t>
      </w:r>
      <w:r w:rsidRPr="00402112">
        <w:rPr>
          <w:rFonts w:ascii="Times New Roman" w:eastAsia="Times New Roman" w:hAnsi="Times New Roman" w:cs="Times New Roman"/>
          <w:sz w:val="28"/>
          <w:szCs w:val="28"/>
        </w:rPr>
        <w:softHyphen/>
        <w:t>гогічна наука і педагогічна народна мудрість, виступа</w:t>
      </w:r>
      <w:r w:rsidRPr="00402112">
        <w:rPr>
          <w:rFonts w:ascii="Times New Roman" w:eastAsia="Times New Roman" w:hAnsi="Times New Roman" w:cs="Times New Roman"/>
          <w:sz w:val="28"/>
          <w:szCs w:val="28"/>
        </w:rPr>
        <w:softHyphen/>
        <w:t>ють першоосновою та найважливішими умовами повно</w:t>
      </w:r>
      <w:r w:rsidRPr="00402112">
        <w:rPr>
          <w:rFonts w:ascii="Times New Roman" w:eastAsia="Times New Roman" w:hAnsi="Times New Roman" w:cs="Times New Roman"/>
          <w:sz w:val="28"/>
          <w:szCs w:val="28"/>
        </w:rPr>
        <w:softHyphen/>
        <w:t xml:space="preserve">цінного розвитку особистості дитини, її громадянського становлення, набуття позитивного </w:t>
      </w:r>
      <w:r w:rsidRPr="00402112">
        <w:rPr>
          <w:rFonts w:ascii="Times New Roman" w:eastAsia="Times New Roman" w:hAnsi="Times New Roman" w:cs="Times New Roman"/>
          <w:sz w:val="28"/>
          <w:szCs w:val="28"/>
        </w:rPr>
        <w:lastRenderedPageBreak/>
        <w:t>соціального досві</w:t>
      </w:r>
      <w:r w:rsidRPr="00402112">
        <w:rPr>
          <w:rFonts w:ascii="Times New Roman" w:eastAsia="Times New Roman" w:hAnsi="Times New Roman" w:cs="Times New Roman"/>
          <w:sz w:val="28"/>
          <w:szCs w:val="28"/>
        </w:rPr>
        <w:softHyphen/>
        <w:t>ду, формування вміння особистості жити й діяти серед цивілізованих людей на користь собі та іншим.</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3. Ідея поєднання інтересів розвитку особис</w:t>
      </w:r>
      <w:r w:rsidRPr="00402112">
        <w:rPr>
          <w:rFonts w:ascii="Times New Roman" w:eastAsia="Times New Roman" w:hAnsi="Times New Roman" w:cs="Times New Roman"/>
          <w:sz w:val="28"/>
          <w:szCs w:val="28"/>
        </w:rPr>
        <w:softHyphen/>
        <w:t>тості й розвитку суспільства</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Суть соціального замовлення суспільства закладу освіти полягає у вихованні особистості, яка володіє не тіль</w:t>
      </w:r>
      <w:r w:rsidRPr="00402112">
        <w:rPr>
          <w:rFonts w:ascii="Times New Roman" w:eastAsia="Times New Roman" w:hAnsi="Times New Roman" w:cs="Times New Roman"/>
          <w:sz w:val="28"/>
          <w:szCs w:val="28"/>
        </w:rPr>
        <w:softHyphen/>
        <w:t>ки певною сумою знань, умінь та навичок, а й здат</w:t>
      </w:r>
      <w:r w:rsidRPr="00402112">
        <w:rPr>
          <w:rFonts w:ascii="Times New Roman" w:eastAsia="Times New Roman" w:hAnsi="Times New Roman" w:cs="Times New Roman"/>
          <w:sz w:val="28"/>
          <w:szCs w:val="28"/>
        </w:rPr>
        <w:softHyphen/>
        <w:t>на активно включатися в демократичні процеси, які відбуваються в нашій країні.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4. Стратегія любові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Людина починається з любові. Є любов — є люди</w:t>
      </w:r>
      <w:r w:rsidRPr="00402112">
        <w:rPr>
          <w:rFonts w:ascii="Times New Roman" w:eastAsia="Times New Roman" w:hAnsi="Times New Roman" w:cs="Times New Roman"/>
          <w:sz w:val="28"/>
          <w:szCs w:val="28"/>
        </w:rPr>
        <w:softHyphen/>
        <w:t>на, є життя. Любов — ліки від деградації людства, то</w:t>
      </w:r>
      <w:r w:rsidRPr="00402112">
        <w:rPr>
          <w:rFonts w:ascii="Times New Roman" w:eastAsia="Times New Roman" w:hAnsi="Times New Roman" w:cs="Times New Roman"/>
          <w:sz w:val="28"/>
          <w:szCs w:val="28"/>
        </w:rPr>
        <w:softHyphen/>
        <w:t>му треба вчити наших дітей любити людину та життя, учити їх жити без насильства і страху, будувати сто</w:t>
      </w:r>
      <w:r w:rsidRPr="00402112">
        <w:rPr>
          <w:rFonts w:ascii="Times New Roman" w:eastAsia="Times New Roman" w:hAnsi="Times New Roman" w:cs="Times New Roman"/>
          <w:sz w:val="28"/>
          <w:szCs w:val="28"/>
        </w:rPr>
        <w:softHyphen/>
        <w:t xml:space="preserve">сунки за законами гуманізму, дбайливого ставлення до людини й людського життя як найвищої цінності, тобто треба вчити дітей освоювати найголовнішу, дуже складну і багатогранну науку </w:t>
      </w:r>
      <w:proofErr w:type="spellStart"/>
      <w:r w:rsidRPr="00402112">
        <w:rPr>
          <w:rFonts w:ascii="Times New Roman" w:eastAsia="Times New Roman" w:hAnsi="Times New Roman" w:cs="Times New Roman"/>
          <w:sz w:val="28"/>
          <w:szCs w:val="28"/>
        </w:rPr>
        <w:t>—науку</w:t>
      </w:r>
      <w:proofErr w:type="spellEnd"/>
      <w:r w:rsidRPr="00402112">
        <w:rPr>
          <w:rFonts w:ascii="Times New Roman" w:eastAsia="Times New Roman" w:hAnsi="Times New Roman" w:cs="Times New Roman"/>
          <w:sz w:val="28"/>
          <w:szCs w:val="28"/>
        </w:rPr>
        <w:t xml:space="preserve"> любові.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5. Стратегія здоров'я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xml:space="preserve">Здоров'я людини — це якість її як </w:t>
      </w:r>
      <w:proofErr w:type="spellStart"/>
      <w:r w:rsidRPr="00402112">
        <w:rPr>
          <w:rFonts w:ascii="Times New Roman" w:eastAsia="Times New Roman" w:hAnsi="Times New Roman" w:cs="Times New Roman"/>
          <w:sz w:val="28"/>
          <w:szCs w:val="28"/>
        </w:rPr>
        <w:t>біосоціального</w:t>
      </w:r>
      <w:proofErr w:type="spellEnd"/>
      <w:r w:rsidRPr="00402112">
        <w:rPr>
          <w:rFonts w:ascii="Times New Roman" w:eastAsia="Times New Roman" w:hAnsi="Times New Roman" w:cs="Times New Roman"/>
          <w:sz w:val="28"/>
          <w:szCs w:val="28"/>
        </w:rPr>
        <w:t xml:space="preserve"> утворення, характеристика цілісності, здоров'я — показник суспільного прогресу, здоров'я — харак</w:t>
      </w:r>
      <w:r w:rsidRPr="00402112">
        <w:rPr>
          <w:rFonts w:ascii="Times New Roman" w:eastAsia="Times New Roman" w:hAnsi="Times New Roman" w:cs="Times New Roman"/>
          <w:sz w:val="28"/>
          <w:szCs w:val="28"/>
        </w:rPr>
        <w:softHyphen/>
        <w:t>теристика добробуту народу. Здоров'я визначає по</w:t>
      </w:r>
      <w:r w:rsidRPr="00402112">
        <w:rPr>
          <w:rFonts w:ascii="Times New Roman" w:eastAsia="Times New Roman" w:hAnsi="Times New Roman" w:cs="Times New Roman"/>
          <w:sz w:val="28"/>
          <w:szCs w:val="28"/>
        </w:rPr>
        <w:softHyphen/>
        <w:t>тенціал працездатності людини та є способом ви</w:t>
      </w:r>
      <w:r w:rsidRPr="00402112">
        <w:rPr>
          <w:rFonts w:ascii="Times New Roman" w:eastAsia="Times New Roman" w:hAnsi="Times New Roman" w:cs="Times New Roman"/>
          <w:sz w:val="28"/>
          <w:szCs w:val="28"/>
        </w:rPr>
        <w:softHyphen/>
        <w:t>яву її сутності. Бути здоровою — це право кожної людини, це норма і краса, це необмежені ресурси для самовдосконалення та саморозвитку особистості.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xml:space="preserve">6. Ідея виховання на засадах </w:t>
      </w:r>
      <w:proofErr w:type="spellStart"/>
      <w:r w:rsidRPr="00402112">
        <w:rPr>
          <w:rFonts w:ascii="Times New Roman" w:eastAsia="Times New Roman" w:hAnsi="Times New Roman" w:cs="Times New Roman"/>
          <w:sz w:val="28"/>
          <w:szCs w:val="28"/>
        </w:rPr>
        <w:t>етнопедагогіки</w:t>
      </w:r>
      <w:proofErr w:type="spellEnd"/>
      <w:r w:rsidRPr="00402112">
        <w:rPr>
          <w:rFonts w:ascii="Times New Roman" w:eastAsia="Times New Roman" w:hAnsi="Times New Roman" w:cs="Times New Roman"/>
          <w:sz w:val="28"/>
          <w:szCs w:val="28"/>
        </w:rPr>
        <w:t xml:space="preserve"> та педагогіки народознавства</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Видатний педагог Г. Ващенко зазначав, що вихов</w:t>
      </w:r>
      <w:r w:rsidRPr="00402112">
        <w:rPr>
          <w:rFonts w:ascii="Times New Roman" w:eastAsia="Times New Roman" w:hAnsi="Times New Roman" w:cs="Times New Roman"/>
          <w:sz w:val="28"/>
          <w:szCs w:val="28"/>
        </w:rPr>
        <w:softHyphen/>
        <w:t>ний ідеал відображається не тільки в педагогічних впливах, а й у звичаях народу, його піснях, тради</w:t>
      </w:r>
      <w:r w:rsidRPr="00402112">
        <w:rPr>
          <w:rFonts w:ascii="Times New Roman" w:eastAsia="Times New Roman" w:hAnsi="Times New Roman" w:cs="Times New Roman"/>
          <w:sz w:val="28"/>
          <w:szCs w:val="28"/>
        </w:rPr>
        <w:softHyphen/>
        <w:t>ціях, особливостях його ментальності. Усе це охоп</w:t>
      </w:r>
      <w:r w:rsidRPr="00402112">
        <w:rPr>
          <w:rFonts w:ascii="Times New Roman" w:eastAsia="Times New Roman" w:hAnsi="Times New Roman" w:cs="Times New Roman"/>
          <w:sz w:val="28"/>
          <w:szCs w:val="28"/>
        </w:rPr>
        <w:softHyphen/>
        <w:t xml:space="preserve">лює </w:t>
      </w:r>
      <w:proofErr w:type="spellStart"/>
      <w:r w:rsidRPr="00402112">
        <w:rPr>
          <w:rFonts w:ascii="Times New Roman" w:eastAsia="Times New Roman" w:hAnsi="Times New Roman" w:cs="Times New Roman"/>
          <w:sz w:val="28"/>
          <w:szCs w:val="28"/>
        </w:rPr>
        <w:t>етнопедагогіка</w:t>
      </w:r>
      <w:proofErr w:type="spellEnd"/>
      <w:r w:rsidRPr="00402112">
        <w:rPr>
          <w:rFonts w:ascii="Times New Roman" w:eastAsia="Times New Roman" w:hAnsi="Times New Roman" w:cs="Times New Roman"/>
          <w:sz w:val="28"/>
          <w:szCs w:val="28"/>
        </w:rPr>
        <w:t xml:space="preserve"> як система поглядів на вихован</w:t>
      </w:r>
      <w:r w:rsidRPr="00402112">
        <w:rPr>
          <w:rFonts w:ascii="Times New Roman" w:eastAsia="Times New Roman" w:hAnsi="Times New Roman" w:cs="Times New Roman"/>
          <w:sz w:val="28"/>
          <w:szCs w:val="28"/>
        </w:rPr>
        <w:softHyphen/>
        <w:t>ня молодого покоління. В. Сухомлинський називав народну педагогіку живим вічним джерелом педа</w:t>
      </w:r>
      <w:r w:rsidRPr="00402112">
        <w:rPr>
          <w:rFonts w:ascii="Times New Roman" w:eastAsia="Times New Roman" w:hAnsi="Times New Roman" w:cs="Times New Roman"/>
          <w:sz w:val="28"/>
          <w:szCs w:val="28"/>
        </w:rPr>
        <w:softHyphen/>
        <w:t>гогічної мудрості, зосередженням духовного життя народу. Тому сучасний педагог має поставити перед собою мету поступово відроджувати споконвічну народну педагогіку, плекати в душах дітей паростки національної самосвідомості, утверджувати в їхніх душах і серцях поняття честі, гідності, поваги до рід</w:t>
      </w:r>
      <w:r w:rsidRPr="00402112">
        <w:rPr>
          <w:rFonts w:ascii="Times New Roman" w:eastAsia="Times New Roman" w:hAnsi="Times New Roman" w:cs="Times New Roman"/>
          <w:sz w:val="28"/>
          <w:szCs w:val="28"/>
        </w:rPr>
        <w:softHyphen/>
        <w:t>ної мови, національних традицій, звичаїв.</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7. Ідея виховання на засадах родинної педа</w:t>
      </w:r>
      <w:r w:rsidRPr="00402112">
        <w:rPr>
          <w:rFonts w:ascii="Times New Roman" w:eastAsia="Times New Roman" w:hAnsi="Times New Roman" w:cs="Times New Roman"/>
          <w:sz w:val="28"/>
          <w:szCs w:val="28"/>
        </w:rPr>
        <w:softHyphen/>
        <w:t>гогіки.</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Родинність прищеплює учням основні родинні цінності: працьовитість, шляхетність, милосердя, щирість, любов до рідного краю, рідної історії, на</w:t>
      </w:r>
      <w:r w:rsidRPr="00402112">
        <w:rPr>
          <w:rFonts w:ascii="Times New Roman" w:eastAsia="Times New Roman" w:hAnsi="Times New Roman" w:cs="Times New Roman"/>
          <w:sz w:val="28"/>
          <w:szCs w:val="28"/>
        </w:rPr>
        <w:softHyphen/>
        <w:t>роду, любов до порядку, шанування старших, твор</w:t>
      </w:r>
      <w:r w:rsidRPr="00402112">
        <w:rPr>
          <w:rFonts w:ascii="Times New Roman" w:eastAsia="Times New Roman" w:hAnsi="Times New Roman" w:cs="Times New Roman"/>
          <w:sz w:val="28"/>
          <w:szCs w:val="28"/>
        </w:rPr>
        <w:softHyphen/>
        <w:t xml:space="preserve">чість слова, знання роду, </w:t>
      </w:r>
      <w:r w:rsidRPr="00402112">
        <w:rPr>
          <w:rFonts w:ascii="Times New Roman" w:eastAsia="Times New Roman" w:hAnsi="Times New Roman" w:cs="Times New Roman"/>
          <w:sz w:val="28"/>
          <w:szCs w:val="28"/>
        </w:rPr>
        <w:lastRenderedPageBreak/>
        <w:t>збереження його честі, де</w:t>
      </w:r>
      <w:r w:rsidRPr="00402112">
        <w:rPr>
          <w:rFonts w:ascii="Times New Roman" w:eastAsia="Times New Roman" w:hAnsi="Times New Roman" w:cs="Times New Roman"/>
          <w:sz w:val="28"/>
          <w:szCs w:val="28"/>
        </w:rPr>
        <w:softHyphen/>
        <w:t>мократизм стосунків, доброту, подружню вірність та любов.</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8. Ідея розвитку життєвої компетентності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Статус людини в суспільстві залежить від неї са</w:t>
      </w:r>
      <w:r w:rsidRPr="00402112">
        <w:rPr>
          <w:rFonts w:ascii="Times New Roman" w:eastAsia="Times New Roman" w:hAnsi="Times New Roman" w:cs="Times New Roman"/>
          <w:sz w:val="28"/>
          <w:szCs w:val="28"/>
        </w:rPr>
        <w:softHyphen/>
        <w:t>мої: швидкоплинність соціального прогресу, дина</w:t>
      </w:r>
      <w:r w:rsidRPr="00402112">
        <w:rPr>
          <w:rFonts w:ascii="Times New Roman" w:eastAsia="Times New Roman" w:hAnsi="Times New Roman" w:cs="Times New Roman"/>
          <w:sz w:val="28"/>
          <w:szCs w:val="28"/>
        </w:rPr>
        <w:softHyphen/>
        <w:t>мічних змін зумовлює потребу в постійній роботі над собою, у розвитку життєвої компетентності, поси</w:t>
      </w:r>
      <w:r w:rsidRPr="00402112">
        <w:rPr>
          <w:rFonts w:ascii="Times New Roman" w:eastAsia="Times New Roman" w:hAnsi="Times New Roman" w:cs="Times New Roman"/>
          <w:sz w:val="28"/>
          <w:szCs w:val="28"/>
        </w:rPr>
        <w:softHyphen/>
        <w:t>ленні відповідальності молодої людини за своє май</w:t>
      </w:r>
      <w:r w:rsidRPr="00402112">
        <w:rPr>
          <w:rFonts w:ascii="Times New Roman" w:eastAsia="Times New Roman" w:hAnsi="Times New Roman" w:cs="Times New Roman"/>
          <w:sz w:val="28"/>
          <w:szCs w:val="28"/>
        </w:rPr>
        <w:softHyphen/>
        <w:t>бутнє, за можливість досягнення життєвого успіху.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Реалізація цілей і завдань здійснюється через</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управлінську;</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дидактичну;</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виховну;</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науково-методичну;</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суспільно-педагогічну діяльність;</w:t>
      </w:r>
    </w:p>
    <w:p w:rsidR="00D537CA"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діяльність психологічної служби.</w:t>
      </w:r>
    </w:p>
    <w:p w:rsidR="00D537CA" w:rsidRPr="00402112" w:rsidRDefault="00D537CA" w:rsidP="00D537CA">
      <w:pPr>
        <w:spacing w:after="0" w:line="240" w:lineRule="auto"/>
        <w:jc w:val="both"/>
        <w:rPr>
          <w:rFonts w:ascii="Times New Roman" w:eastAsia="Times New Roman" w:hAnsi="Times New Roman" w:cs="Times New Roman"/>
          <w:sz w:val="28"/>
          <w:szCs w:val="28"/>
        </w:rPr>
      </w:pPr>
    </w:p>
    <w:p w:rsidR="00D537CA" w:rsidRPr="00402112" w:rsidRDefault="00D537CA" w:rsidP="00D537CA">
      <w:pPr>
        <w:spacing w:after="0" w:line="295" w:lineRule="atLeast"/>
        <w:jc w:val="both"/>
        <w:outlineLvl w:val="4"/>
        <w:rPr>
          <w:rFonts w:ascii="Times New Roman" w:eastAsia="Times New Roman" w:hAnsi="Times New Roman" w:cs="Times New Roman"/>
          <w:b/>
          <w:bCs/>
          <w:sz w:val="28"/>
          <w:szCs w:val="28"/>
        </w:rPr>
      </w:pPr>
      <w:r w:rsidRPr="00402112">
        <w:rPr>
          <w:rFonts w:ascii="Times New Roman" w:eastAsia="Times New Roman" w:hAnsi="Times New Roman" w:cs="Times New Roman"/>
          <w:b/>
          <w:bCs/>
          <w:sz w:val="28"/>
          <w:szCs w:val="28"/>
        </w:rPr>
        <w:t>5. Управлінський аспект</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Мета: координація дій усіх учасників освітнього процесу, створення умов для їх продуктивної творчої діяльності.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Основні завдання: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1. Управління якістю освіти на основі нових інноваційних технологій та освітнього моніторингу.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2. Забезпечення відповідної підготовки педагогів, здатних якісно надавати освітні послуги здобувачам освіти.</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3. Виконання завдань розвитку, спрямованих на самореалізацію особистості.</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4. Створення умов для продуктивної творчої діяльності та проходження сертифікації педагогів.</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Шляхи реалізації:</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1. Впровадження в практику роботи школи інноваційні технології.</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2. Створення сприятливого мікроклімату серед учасників освітнього процесу для успішного реалізації їх творчого потенціалу.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3. Забезпечення виконання замовлень педагогічних працівників щодо підвищення їх фахового рівня через заняття самоосвітою.</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4. Під</w:t>
      </w:r>
      <w:r>
        <w:rPr>
          <w:rFonts w:ascii="Times New Roman" w:eastAsia="Times New Roman" w:hAnsi="Times New Roman" w:cs="Times New Roman"/>
          <w:sz w:val="28"/>
          <w:szCs w:val="28"/>
        </w:rPr>
        <w:t>т</w:t>
      </w:r>
      <w:r w:rsidRPr="00402112">
        <w:rPr>
          <w:rFonts w:ascii="Times New Roman" w:eastAsia="Times New Roman" w:hAnsi="Times New Roman" w:cs="Times New Roman"/>
          <w:sz w:val="28"/>
          <w:szCs w:val="28"/>
        </w:rPr>
        <w:t>римка ініціативи кожного учасника освітнього процесу в його самореалізації.</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lastRenderedPageBreak/>
        <w:t>5. Розкриття творчого потенціалу учасників освітнього процесу.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6. Стимулювання творчості учасників освітнього процесу.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Організаційно-педагогічну модель управлінської діяльності складають:</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загальні збори;</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педагогічна рада;</w:t>
      </w: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атестаційна комісія;</w:t>
      </w:r>
    </w:p>
    <w:p w:rsidR="00D537CA" w:rsidRPr="00402112"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учнівське самоуправління.</w:t>
      </w:r>
    </w:p>
    <w:p w:rsidR="00D537CA" w:rsidRPr="00402112" w:rsidRDefault="00D537CA" w:rsidP="00D537CA">
      <w:pPr>
        <w:spacing w:after="0" w:line="240" w:lineRule="auto"/>
        <w:jc w:val="both"/>
        <w:rPr>
          <w:rFonts w:ascii="Times New Roman" w:eastAsia="Times New Roman" w:hAnsi="Times New Roman" w:cs="Times New Roman"/>
          <w:sz w:val="28"/>
          <w:szCs w:val="28"/>
        </w:rPr>
      </w:pPr>
    </w:p>
    <w:p w:rsidR="00D537CA" w:rsidRPr="00402112" w:rsidRDefault="00D537CA" w:rsidP="00D537CA">
      <w:pPr>
        <w:spacing w:after="0"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Механізм управлінської діяльності включає: діагностику, керування освітньою діяль</w:t>
      </w:r>
      <w:r w:rsidRPr="00402112">
        <w:rPr>
          <w:rFonts w:ascii="Times New Roman" w:eastAsia="Times New Roman" w:hAnsi="Times New Roman" w:cs="Times New Roman"/>
          <w:sz w:val="28"/>
          <w:szCs w:val="28"/>
        </w:rPr>
        <w:softHyphen/>
        <w:t>ністю, моніторинг.</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Річне планування здійснюється з ви</w:t>
      </w:r>
      <w:r w:rsidRPr="00402112">
        <w:rPr>
          <w:rFonts w:ascii="Times New Roman" w:eastAsia="Times New Roman" w:hAnsi="Times New Roman" w:cs="Times New Roman"/>
          <w:sz w:val="28"/>
          <w:szCs w:val="28"/>
        </w:rPr>
        <w:softHyphen/>
        <w:t>користан</w:t>
      </w:r>
      <w:r>
        <w:rPr>
          <w:rFonts w:ascii="Times New Roman" w:eastAsia="Times New Roman" w:hAnsi="Times New Roman" w:cs="Times New Roman"/>
          <w:sz w:val="28"/>
          <w:szCs w:val="28"/>
        </w:rPr>
        <w:t xml:space="preserve">ням перспективного </w:t>
      </w:r>
      <w:proofErr w:type="spellStart"/>
      <w:r>
        <w:rPr>
          <w:rFonts w:ascii="Times New Roman" w:eastAsia="Times New Roman" w:hAnsi="Times New Roman" w:cs="Times New Roman"/>
          <w:sz w:val="28"/>
          <w:szCs w:val="28"/>
        </w:rPr>
        <w:t>планування.</w:t>
      </w:r>
      <w:r w:rsidRPr="00402112">
        <w:rPr>
          <w:rFonts w:ascii="Times New Roman" w:eastAsia="Times New Roman" w:hAnsi="Times New Roman" w:cs="Times New Roman"/>
          <w:sz w:val="28"/>
          <w:szCs w:val="28"/>
        </w:rPr>
        <w:t>План</w:t>
      </w:r>
      <w:proofErr w:type="spellEnd"/>
      <w:r w:rsidRPr="00402112">
        <w:rPr>
          <w:rFonts w:ascii="Times New Roman" w:eastAsia="Times New Roman" w:hAnsi="Times New Roman" w:cs="Times New Roman"/>
          <w:sz w:val="28"/>
          <w:szCs w:val="28"/>
        </w:rPr>
        <w:t xml:space="preserve"> будується на основі під</w:t>
      </w:r>
      <w:r w:rsidRPr="00402112">
        <w:rPr>
          <w:rFonts w:ascii="Times New Roman" w:eastAsia="Times New Roman" w:hAnsi="Times New Roman" w:cs="Times New Roman"/>
          <w:sz w:val="28"/>
          <w:szCs w:val="28"/>
        </w:rPr>
        <w:softHyphen/>
        <w:t>готовки</w:t>
      </w:r>
      <w:r>
        <w:rPr>
          <w:rFonts w:ascii="Times New Roman" w:eastAsia="Times New Roman" w:hAnsi="Times New Roman" w:cs="Times New Roman"/>
          <w:sz w:val="28"/>
          <w:szCs w:val="28"/>
        </w:rPr>
        <w:t xml:space="preserve"> інформаційної довідки про заклад</w:t>
      </w:r>
      <w:r w:rsidRPr="00402112">
        <w:rPr>
          <w:rFonts w:ascii="Times New Roman" w:eastAsia="Times New Roman" w:hAnsi="Times New Roman" w:cs="Times New Roman"/>
          <w:sz w:val="28"/>
          <w:szCs w:val="28"/>
        </w:rPr>
        <w:t>, проблемного аналізу стану</w:t>
      </w:r>
      <w:r>
        <w:rPr>
          <w:rFonts w:ascii="Times New Roman" w:eastAsia="Times New Roman" w:hAnsi="Times New Roman" w:cs="Times New Roman"/>
          <w:sz w:val="28"/>
          <w:szCs w:val="28"/>
        </w:rPr>
        <w:t xml:space="preserve"> справ згідно з Концепцією гімназії</w:t>
      </w:r>
      <w:r w:rsidRPr="00402112">
        <w:rPr>
          <w:rFonts w:ascii="Times New Roman" w:eastAsia="Times New Roman" w:hAnsi="Times New Roman" w:cs="Times New Roman"/>
          <w:sz w:val="28"/>
          <w:szCs w:val="28"/>
        </w:rPr>
        <w:t>.</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При складанні плану використовуєть</w:t>
      </w:r>
      <w:r w:rsidRPr="00402112">
        <w:rPr>
          <w:rFonts w:ascii="Times New Roman" w:eastAsia="Times New Roman" w:hAnsi="Times New Roman" w:cs="Times New Roman"/>
          <w:sz w:val="28"/>
          <w:szCs w:val="28"/>
        </w:rPr>
        <w:softHyphen/>
        <w:t>ся структурування, постановка мети, визначення завдань, прогнозування результатів, складання алгоритму дій на кожному етапі. План підлягає екс</w:t>
      </w:r>
      <w:r w:rsidRPr="00402112">
        <w:rPr>
          <w:rFonts w:ascii="Times New Roman" w:eastAsia="Times New Roman" w:hAnsi="Times New Roman" w:cs="Times New Roman"/>
          <w:sz w:val="28"/>
          <w:szCs w:val="28"/>
        </w:rPr>
        <w:softHyphen/>
        <w:t>пертизі в кінці року.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З метою демократизації контролю в управлінській діяльності передбачається залучення до нього працівників всіх ла</w:t>
      </w:r>
      <w:r w:rsidRPr="00402112">
        <w:rPr>
          <w:rFonts w:ascii="Times New Roman" w:eastAsia="Times New Roman" w:hAnsi="Times New Roman" w:cs="Times New Roman"/>
          <w:sz w:val="28"/>
          <w:szCs w:val="28"/>
        </w:rPr>
        <w:softHyphen/>
        <w:t>нок закладу, робота педагогів в режимі академічної свободи.</w:t>
      </w:r>
    </w:p>
    <w:p w:rsidR="00D537CA" w:rsidRPr="00402112" w:rsidRDefault="00D537CA" w:rsidP="00D537CA">
      <w:pPr>
        <w:spacing w:after="0" w:line="295" w:lineRule="atLeast"/>
        <w:jc w:val="both"/>
        <w:outlineLvl w:val="4"/>
        <w:rPr>
          <w:rFonts w:ascii="Times New Roman" w:eastAsia="Times New Roman" w:hAnsi="Times New Roman" w:cs="Times New Roman"/>
          <w:b/>
          <w:bCs/>
          <w:sz w:val="28"/>
          <w:szCs w:val="28"/>
        </w:rPr>
      </w:pPr>
      <w:r w:rsidRPr="00402112">
        <w:rPr>
          <w:rFonts w:ascii="Times New Roman" w:eastAsia="Times New Roman" w:hAnsi="Times New Roman" w:cs="Times New Roman"/>
          <w:b/>
          <w:bCs/>
          <w:sz w:val="28"/>
          <w:szCs w:val="28"/>
        </w:rPr>
        <w:t>6. Методичний аспект</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Мета: створення</w:t>
      </w:r>
      <w:r>
        <w:rPr>
          <w:rFonts w:ascii="Times New Roman" w:eastAsia="Times New Roman" w:hAnsi="Times New Roman" w:cs="Times New Roman"/>
          <w:sz w:val="28"/>
          <w:szCs w:val="28"/>
        </w:rPr>
        <w:t xml:space="preserve"> </w:t>
      </w:r>
      <w:r w:rsidRPr="00402112">
        <w:rPr>
          <w:rFonts w:ascii="Times New Roman" w:eastAsia="Times New Roman" w:hAnsi="Times New Roman" w:cs="Times New Roman"/>
          <w:sz w:val="28"/>
          <w:szCs w:val="28"/>
        </w:rPr>
        <w:t>комфортних умов</w:t>
      </w:r>
      <w:r>
        <w:rPr>
          <w:rFonts w:ascii="Times New Roman" w:eastAsia="Times New Roman" w:hAnsi="Times New Roman" w:cs="Times New Roman"/>
          <w:sz w:val="28"/>
          <w:szCs w:val="28"/>
        </w:rPr>
        <w:t xml:space="preserve"> </w:t>
      </w:r>
      <w:r w:rsidRPr="00402112">
        <w:rPr>
          <w:rFonts w:ascii="Times New Roman" w:eastAsia="Times New Roman" w:hAnsi="Times New Roman" w:cs="Times New Roman"/>
          <w:sz w:val="28"/>
          <w:szCs w:val="28"/>
        </w:rPr>
        <w:t>для професійного зростання та розкриття творчого потенціалу кожного педагогічного працівника</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Основні завдання: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1. Створення атмосфери творчого пошуку оригінальних нестандартних рішень педагогічних проблем.</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2. Формування в педагогів готовності до проходження сертифікації та впровадження сучасних інноваційних технологій.</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 xml:space="preserve">3. Формування прагнення до оволодіння педагогікою співпраці та співтворчості на принципах </w:t>
      </w:r>
      <w:proofErr w:type="spellStart"/>
      <w:r w:rsidRPr="00402112">
        <w:rPr>
          <w:rFonts w:ascii="Times New Roman" w:eastAsia="Times New Roman" w:hAnsi="Times New Roman" w:cs="Times New Roman"/>
          <w:sz w:val="28"/>
          <w:szCs w:val="28"/>
        </w:rPr>
        <w:t>особистісно</w:t>
      </w:r>
      <w:proofErr w:type="spellEnd"/>
      <w:r w:rsidRPr="00402112">
        <w:rPr>
          <w:rFonts w:ascii="Times New Roman" w:eastAsia="Times New Roman" w:hAnsi="Times New Roman" w:cs="Times New Roman"/>
          <w:sz w:val="28"/>
          <w:szCs w:val="28"/>
        </w:rPr>
        <w:t xml:space="preserve"> орієнтованих методик надання освітніх послуг.</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4. Спрямування діяльності учнів за допомогою професійного мудрого керівництва з боку педагогічного колективу.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Шляхи реалізації:</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1. Постійний моніторинг</w:t>
      </w:r>
      <w:r>
        <w:rPr>
          <w:rFonts w:ascii="Times New Roman" w:eastAsia="Times New Roman" w:hAnsi="Times New Roman" w:cs="Times New Roman"/>
          <w:sz w:val="28"/>
          <w:szCs w:val="28"/>
        </w:rPr>
        <w:t xml:space="preserve"> </w:t>
      </w:r>
      <w:r w:rsidRPr="00402112">
        <w:rPr>
          <w:rFonts w:ascii="Times New Roman" w:eastAsia="Times New Roman" w:hAnsi="Times New Roman" w:cs="Times New Roman"/>
          <w:sz w:val="28"/>
          <w:szCs w:val="28"/>
        </w:rPr>
        <w:t>рівня професійної компетентності, якості надання освітніх послуг.</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lastRenderedPageBreak/>
        <w:t>2. Створення моделей методичної роботи з групами педагогів різного рівня професіоналізму.</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3. Удосконалення особистого досвіду на основі кращих досягнень науки і практики викладання.</w:t>
      </w:r>
    </w:p>
    <w:p w:rsidR="00D537CA" w:rsidRPr="00402112" w:rsidRDefault="00D537CA" w:rsidP="00D537CA">
      <w:pPr>
        <w:spacing w:after="295" w:line="240" w:lineRule="auto"/>
        <w:jc w:val="both"/>
        <w:rPr>
          <w:rFonts w:ascii="Times New Roman" w:eastAsia="Times New Roman" w:hAnsi="Times New Roman" w:cs="Times New Roman"/>
          <w:sz w:val="28"/>
          <w:szCs w:val="28"/>
        </w:rPr>
      </w:pPr>
      <w:r w:rsidRPr="00402112">
        <w:rPr>
          <w:rFonts w:ascii="Times New Roman" w:eastAsia="Times New Roman" w:hAnsi="Times New Roman" w:cs="Times New Roman"/>
          <w:sz w:val="28"/>
          <w:szCs w:val="28"/>
        </w:rPr>
        <w:t>4. Участь у конкурсах педагогічної майстерності на різних рівнях.</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t>7. Виховний аспект</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Мета: сприяння формуванню в учнів знань, умінь і навичок, необхідних для майбутнього успішного вибору професії; розвитку пізнавальної творчої активності особистості; розвиток</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виховання</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естетичних смаків; ведення здорового способу життя.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Основні завдання: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1. 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2. Виховання</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почуття любові до Батьківщини і свого народу як основи духовного розвитку особистості, шанобливе ставлення до історичних пам'яток.</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3.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4. Підготовка випускників до свідомого вибору професії.</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6. Затвердження культури здорового способу життя.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Шляхи реалізації</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1. Організації і проведення засідань </w:t>
      </w:r>
      <w:proofErr w:type="spellStart"/>
      <w:r w:rsidRPr="0009339B">
        <w:rPr>
          <w:rFonts w:ascii="Times New Roman" w:eastAsia="Times New Roman" w:hAnsi="Times New Roman" w:cs="Times New Roman"/>
          <w:sz w:val="28"/>
          <w:szCs w:val="28"/>
        </w:rPr>
        <w:t>МО</w:t>
      </w:r>
      <w:proofErr w:type="spellEnd"/>
      <w:r w:rsidRPr="0009339B">
        <w:rPr>
          <w:rFonts w:ascii="Times New Roman" w:eastAsia="Times New Roman" w:hAnsi="Times New Roman" w:cs="Times New Roman"/>
          <w:sz w:val="28"/>
          <w:szCs w:val="28"/>
        </w:rPr>
        <w:t xml:space="preserve"> класних керівників відповідної тематики</w:t>
      </w:r>
      <w:r>
        <w:rPr>
          <w:rFonts w:ascii="Times New Roman" w:eastAsia="Times New Roman" w:hAnsi="Times New Roman" w:cs="Times New Roman"/>
          <w:sz w:val="28"/>
          <w:szCs w:val="28"/>
        </w:rPr>
        <w:t>.</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2. Проведення профорієнтаційної роботи серед </w:t>
      </w:r>
      <w:r>
        <w:rPr>
          <w:rFonts w:ascii="Times New Roman" w:eastAsia="Times New Roman" w:hAnsi="Times New Roman" w:cs="Times New Roman"/>
          <w:sz w:val="28"/>
          <w:szCs w:val="28"/>
        </w:rPr>
        <w:t xml:space="preserve">здобувачів освіти середньої </w:t>
      </w:r>
      <w:r w:rsidRPr="0009339B">
        <w:rPr>
          <w:rFonts w:ascii="Times New Roman" w:eastAsia="Times New Roman" w:hAnsi="Times New Roman" w:cs="Times New Roman"/>
          <w:sz w:val="28"/>
          <w:szCs w:val="28"/>
        </w:rPr>
        <w:t>ланки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3. Організація роботи шкільного самоврядування</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4. Проведення класних годин, впровадження на практиці </w:t>
      </w:r>
      <w:proofErr w:type="spellStart"/>
      <w:r w:rsidRPr="0009339B">
        <w:rPr>
          <w:rFonts w:ascii="Times New Roman" w:eastAsia="Times New Roman" w:hAnsi="Times New Roman" w:cs="Times New Roman"/>
          <w:sz w:val="28"/>
          <w:szCs w:val="28"/>
        </w:rPr>
        <w:t>соціо-культурної</w:t>
      </w:r>
      <w:proofErr w:type="spellEnd"/>
      <w:r w:rsidRPr="0009339B">
        <w:rPr>
          <w:rFonts w:ascii="Times New Roman" w:eastAsia="Times New Roman" w:hAnsi="Times New Roman" w:cs="Times New Roman"/>
          <w:sz w:val="28"/>
          <w:szCs w:val="28"/>
        </w:rPr>
        <w:t xml:space="preserve"> змістової лінії на уроках.</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5. Проведення тижнів, декад, місячників тощо…</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lastRenderedPageBreak/>
        <w:t>8. Психолого-педагогічний аспект</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Мета: формування особистості через шкільне та сімейне виховання з урахуванням:</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індивідуальних особливостей;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здібностей;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умінь та навичок.</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Основні завдання: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1. Створення:</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ситуації творчості для всіх учасників освітнього процесу;</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умов для соціальної самореалізації учасників освітнього процесу;</w:t>
      </w:r>
    </w:p>
    <w:p w:rsidR="00D537CA"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умов для позитивної ада</w:t>
      </w:r>
      <w:r>
        <w:rPr>
          <w:rFonts w:ascii="Times New Roman" w:eastAsia="Times New Roman" w:hAnsi="Times New Roman" w:cs="Times New Roman"/>
          <w:sz w:val="28"/>
          <w:szCs w:val="28"/>
        </w:rPr>
        <w:t>птації учнів до навчання у гімназії</w:t>
      </w:r>
      <w:r w:rsidRPr="0009339B">
        <w:rPr>
          <w:rFonts w:ascii="Times New Roman" w:eastAsia="Times New Roman" w:hAnsi="Times New Roman" w:cs="Times New Roman"/>
          <w:sz w:val="28"/>
          <w:szCs w:val="28"/>
        </w:rPr>
        <w:t>.</w:t>
      </w:r>
    </w:p>
    <w:p w:rsidR="00D537CA" w:rsidRPr="0009339B" w:rsidRDefault="00D537CA" w:rsidP="00D537CA">
      <w:pPr>
        <w:spacing w:after="0" w:line="240" w:lineRule="auto"/>
        <w:jc w:val="both"/>
        <w:rPr>
          <w:rFonts w:ascii="Times New Roman" w:eastAsia="Times New Roman" w:hAnsi="Times New Roman" w:cs="Times New Roman"/>
          <w:sz w:val="28"/>
          <w:szCs w:val="28"/>
        </w:rPr>
      </w:pPr>
    </w:p>
    <w:p w:rsidR="00D537CA"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Посилення впливу шкільного та сімейного </w:t>
      </w:r>
      <w:r w:rsidRPr="0009339B">
        <w:rPr>
          <w:rFonts w:ascii="Times New Roman" w:eastAsia="Times New Roman" w:hAnsi="Times New Roman" w:cs="Times New Roman"/>
          <w:sz w:val="28"/>
          <w:szCs w:val="28"/>
        </w:rPr>
        <w:t>виховання на формування:</w:t>
      </w:r>
    </w:p>
    <w:p w:rsidR="00D537CA" w:rsidRPr="0009339B" w:rsidRDefault="00D537CA" w:rsidP="00D537CA">
      <w:pPr>
        <w:spacing w:after="0" w:line="240" w:lineRule="auto"/>
        <w:jc w:val="both"/>
        <w:rPr>
          <w:rFonts w:ascii="Times New Roman" w:eastAsia="Times New Roman" w:hAnsi="Times New Roman" w:cs="Times New Roman"/>
          <w:sz w:val="28"/>
          <w:szCs w:val="28"/>
        </w:rPr>
      </w:pPr>
    </w:p>
    <w:p w:rsidR="00D537CA" w:rsidRPr="0009339B"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стійкої мотивації до </w:t>
      </w:r>
      <w:r w:rsidRPr="0009339B">
        <w:rPr>
          <w:rFonts w:ascii="Times New Roman" w:eastAsia="Times New Roman" w:hAnsi="Times New Roman" w:cs="Times New Roman"/>
          <w:sz w:val="28"/>
          <w:szCs w:val="28"/>
        </w:rPr>
        <w:t>здобуття освіти;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високої духовної культури;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моральних переконань;</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трудового виховання дітей.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3. Забезпечення якісного психолого-педагогічного супроводу освітнього процесу.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4. Практичне забезпечення </w:t>
      </w:r>
      <w:proofErr w:type="spellStart"/>
      <w:r w:rsidRPr="0009339B">
        <w:rPr>
          <w:rFonts w:ascii="Times New Roman" w:eastAsia="Times New Roman" w:hAnsi="Times New Roman" w:cs="Times New Roman"/>
          <w:sz w:val="28"/>
          <w:szCs w:val="28"/>
        </w:rPr>
        <w:t>корекційно-розвивальної</w:t>
      </w:r>
      <w:proofErr w:type="spellEnd"/>
      <w:r w:rsidRPr="0009339B">
        <w:rPr>
          <w:rFonts w:ascii="Times New Roman" w:eastAsia="Times New Roman" w:hAnsi="Times New Roman" w:cs="Times New Roman"/>
          <w:sz w:val="28"/>
          <w:szCs w:val="28"/>
        </w:rPr>
        <w:t xml:space="preserve"> роботи: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діагностики особистісного розвитку;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ціннісних орієнтацій;</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соціального статусу;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виявлення вад і проблем соціального розвитку дитини.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5. Орієнтація на соціально-психологічну профілактику негативних явищ в освітньому середовищі, профілактику девіантної поведінки.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Шляхи реалізації:</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1 . Психолого-педагогічна діагностика з виявлення у дітей: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здібностей;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схильностей;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потреб;</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відстеження динаміки і розвитку обдарованих та здібних учнів.</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2. Консультації та навчання батьків, проведення батьківських зборів.</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3. Створення сприятливого психологічного клімату у всіх структурних підрозділах освітнього процесу.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lastRenderedPageBreak/>
        <w:t>4. Морально-культурний особистий досвід учасників освітнього процесу.</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t>9. Модель випускника:</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Моделлю випускника є громадянин держави, який:</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має активну позицію щодо реалізації ідеалів і цінностей України, прагне змінити на краще своє життя і життя своєї країни;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є особистістю, якій притаманні демократична громадянська культура, усвідомлення</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взаємозв’язку між індивідуальною свободою, правами людини та її громадянською відповідальністю;</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 уміє грамотно сприймати та уміє аналізувати проблеми суспільства, бути </w:t>
      </w:r>
      <w:proofErr w:type="spellStart"/>
      <w:r w:rsidRPr="0009339B">
        <w:rPr>
          <w:rFonts w:ascii="Times New Roman" w:eastAsia="Times New Roman" w:hAnsi="Times New Roman" w:cs="Times New Roman"/>
          <w:sz w:val="28"/>
          <w:szCs w:val="28"/>
        </w:rPr>
        <w:t>конкурентноспроможним</w:t>
      </w:r>
      <w:proofErr w:type="spellEnd"/>
      <w:r w:rsidRPr="0009339B">
        <w:rPr>
          <w:rFonts w:ascii="Times New Roman" w:eastAsia="Times New Roman" w:hAnsi="Times New Roman" w:cs="Times New Roman"/>
          <w:sz w:val="28"/>
          <w:szCs w:val="28"/>
        </w:rPr>
        <w:t xml:space="preserve"> на ринку праці, впевнено приймати сучасні реалії ринкових відносин, використовувати свої знання на практиці;</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уміє критично мислити;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здатний до самоосвіти і саморозвитку;</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відповідальний, уміє використовувати набуті компетенції для творчого розв’язання проблеми;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уміє опрацювати різноманітну інформацію.</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t>10. Фінансово-господарський аспект</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Фінансово-господарська діяльність за</w:t>
      </w:r>
      <w:r w:rsidRPr="0009339B">
        <w:rPr>
          <w:rFonts w:ascii="Times New Roman" w:eastAsia="Times New Roman" w:hAnsi="Times New Roman" w:cs="Times New Roman"/>
          <w:sz w:val="28"/>
          <w:szCs w:val="28"/>
        </w:rPr>
        <w:softHyphen/>
        <w:t>кладу здійснюється на основі коштів Дер</w:t>
      </w:r>
      <w:r w:rsidRPr="0009339B">
        <w:rPr>
          <w:rFonts w:ascii="Times New Roman" w:eastAsia="Times New Roman" w:hAnsi="Times New Roman" w:cs="Times New Roman"/>
          <w:sz w:val="28"/>
          <w:szCs w:val="28"/>
        </w:rPr>
        <w:softHyphen/>
        <w:t>жавного та місцевого бюджетів, що надхо</w:t>
      </w:r>
      <w:r w:rsidRPr="0009339B">
        <w:rPr>
          <w:rFonts w:ascii="Times New Roman" w:eastAsia="Times New Roman" w:hAnsi="Times New Roman" w:cs="Times New Roman"/>
          <w:sz w:val="28"/>
          <w:szCs w:val="28"/>
        </w:rPr>
        <w:softHyphen/>
        <w:t>дять у розмірі, передбаченому нормативами фінансування закладу для забезпечення належних умов його життєдіяльності.</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Джерелами позабюджетного фінансу</w:t>
      </w:r>
      <w:r w:rsidRPr="0009339B">
        <w:rPr>
          <w:rFonts w:ascii="Times New Roman" w:eastAsia="Times New Roman" w:hAnsi="Times New Roman" w:cs="Times New Roman"/>
          <w:sz w:val="28"/>
          <w:szCs w:val="28"/>
        </w:rPr>
        <w:softHyphen/>
        <w:t>вання закладу є добровільна благодійна допомога батьків та спонсорів.</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Матеріально-технічне забезпечення</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умов реалізації Стратегії розвитку закладу здій</w:t>
      </w:r>
      <w:r w:rsidRPr="0009339B">
        <w:rPr>
          <w:rFonts w:ascii="Times New Roman" w:eastAsia="Times New Roman" w:hAnsi="Times New Roman" w:cs="Times New Roman"/>
          <w:sz w:val="28"/>
          <w:szCs w:val="28"/>
        </w:rPr>
        <w:softHyphen/>
        <w:t>снюється шляхом:</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зміна фасаду закладу;</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впорядкування території закладу;</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заміна комп’ютерної техніки;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поповнення існуючих кабінетів необхідними меблями;</w:t>
      </w:r>
    </w:p>
    <w:p w:rsidR="00D537CA" w:rsidRPr="0009339B"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поповнення бібліотечного фонду;</w:t>
      </w:r>
    </w:p>
    <w:p w:rsidR="00D537CA" w:rsidRPr="0009339B" w:rsidRDefault="00D537CA" w:rsidP="00D537CA">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-встановлення</w:t>
      </w:r>
      <w:proofErr w:type="spellEnd"/>
      <w:r>
        <w:rPr>
          <w:rFonts w:ascii="Times New Roman" w:eastAsia="Times New Roman" w:hAnsi="Times New Roman" w:cs="Times New Roman"/>
          <w:sz w:val="28"/>
          <w:szCs w:val="28"/>
        </w:rPr>
        <w:t xml:space="preserve"> дитячого ігрового майданчика;</w:t>
      </w:r>
    </w:p>
    <w:p w:rsidR="00D537CA" w:rsidRDefault="00D537CA" w:rsidP="00D537CA">
      <w:pPr>
        <w:spacing w:after="0"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встановлення територіальних меж закладу;</w:t>
      </w:r>
    </w:p>
    <w:p w:rsidR="00D537CA"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ремонт і обладнання спортивної кімнати;</w:t>
      </w:r>
    </w:p>
    <w:p w:rsidR="00D537CA"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витяжної шафи в їдальні;</w:t>
      </w:r>
    </w:p>
    <w:p w:rsidR="00D537CA"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встановлення витяжної шафи в кабінеті хімії;</w:t>
      </w:r>
    </w:p>
    <w:p w:rsidR="00D537CA"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придбання та встановлення </w:t>
      </w:r>
      <w:proofErr w:type="spellStart"/>
      <w:r>
        <w:rPr>
          <w:rFonts w:ascii="Times New Roman" w:eastAsia="Times New Roman" w:hAnsi="Times New Roman" w:cs="Times New Roman"/>
          <w:sz w:val="28"/>
          <w:szCs w:val="28"/>
        </w:rPr>
        <w:t>електрорукосушок</w:t>
      </w:r>
      <w:proofErr w:type="spellEnd"/>
      <w:r>
        <w:rPr>
          <w:rFonts w:ascii="Times New Roman" w:eastAsia="Times New Roman" w:hAnsi="Times New Roman" w:cs="Times New Roman"/>
          <w:sz w:val="28"/>
          <w:szCs w:val="28"/>
        </w:rPr>
        <w:t>;</w:t>
      </w:r>
    </w:p>
    <w:p w:rsidR="00D537CA" w:rsidRPr="0009339B" w:rsidRDefault="00D537CA" w:rsidP="00D537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закладу швидкісним </w:t>
      </w:r>
      <w:proofErr w:type="spellStart"/>
      <w:r>
        <w:rPr>
          <w:rFonts w:ascii="Times New Roman" w:eastAsia="Times New Roman" w:hAnsi="Times New Roman" w:cs="Times New Roman"/>
          <w:sz w:val="28"/>
          <w:szCs w:val="28"/>
        </w:rPr>
        <w:t>інтернетом</w:t>
      </w:r>
      <w:proofErr w:type="spellEnd"/>
      <w:r>
        <w:rPr>
          <w:rFonts w:ascii="Times New Roman" w:eastAsia="Times New Roman" w:hAnsi="Times New Roman" w:cs="Times New Roman"/>
          <w:sz w:val="28"/>
          <w:szCs w:val="28"/>
        </w:rPr>
        <w:t>.</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t>11. Очікувані результати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Педагоги, як учасники дидактичної підсисте</w:t>
      </w:r>
      <w:r w:rsidRPr="0009339B">
        <w:rPr>
          <w:rFonts w:ascii="Times New Roman" w:eastAsia="Times New Roman" w:hAnsi="Times New Roman" w:cs="Times New Roman"/>
          <w:sz w:val="28"/>
          <w:szCs w:val="28"/>
        </w:rPr>
        <w:softHyphen/>
        <w:t xml:space="preserve">ми сприяють опануванню дитиною </w:t>
      </w:r>
      <w:proofErr w:type="spellStart"/>
      <w:r w:rsidRPr="0009339B">
        <w:rPr>
          <w:rFonts w:ascii="Times New Roman" w:eastAsia="Times New Roman" w:hAnsi="Times New Roman" w:cs="Times New Roman"/>
          <w:sz w:val="28"/>
          <w:szCs w:val="28"/>
        </w:rPr>
        <w:t>компетенцій</w:t>
      </w:r>
      <w:proofErr w:type="spellEnd"/>
      <w:r w:rsidRPr="0009339B">
        <w:rPr>
          <w:rFonts w:ascii="Times New Roman" w:eastAsia="Times New Roman" w:hAnsi="Times New Roman" w:cs="Times New Roman"/>
          <w:sz w:val="28"/>
          <w:szCs w:val="28"/>
        </w:rPr>
        <w:t xml:space="preserve"> гармонійної особистості, забезпечують сприятливі умови для фізичного, інтелектуального, психологіч</w:t>
      </w:r>
      <w:r w:rsidRPr="0009339B">
        <w:rPr>
          <w:rFonts w:ascii="Times New Roman" w:eastAsia="Times New Roman" w:hAnsi="Times New Roman" w:cs="Times New Roman"/>
          <w:sz w:val="28"/>
          <w:szCs w:val="28"/>
        </w:rPr>
        <w:softHyphen/>
        <w:t xml:space="preserve">ного, духовного, соціального </w:t>
      </w:r>
      <w:r w:rsidRPr="0009339B">
        <w:rPr>
          <w:rFonts w:ascii="Times New Roman" w:eastAsia="Times New Roman" w:hAnsi="Times New Roman" w:cs="Times New Roman"/>
          <w:sz w:val="28"/>
          <w:szCs w:val="28"/>
        </w:rPr>
        <w:lastRenderedPageBreak/>
        <w:t>становлення особис</w:t>
      </w:r>
      <w:r w:rsidRPr="0009339B">
        <w:rPr>
          <w:rFonts w:ascii="Times New Roman" w:eastAsia="Times New Roman" w:hAnsi="Times New Roman" w:cs="Times New Roman"/>
          <w:sz w:val="28"/>
          <w:szCs w:val="28"/>
        </w:rPr>
        <w:softHyphen/>
        <w:t>тості школярів, досягнення ними рівня освіченості, який відповідає ступеню навчання та потенційним можливостям здобувачів освіти.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xml:space="preserve">Для впровадження в закладі </w:t>
      </w:r>
      <w:proofErr w:type="spellStart"/>
      <w:r w:rsidRPr="0009339B">
        <w:rPr>
          <w:rFonts w:ascii="Times New Roman" w:eastAsia="Times New Roman" w:hAnsi="Times New Roman" w:cs="Times New Roman"/>
          <w:sz w:val="28"/>
          <w:szCs w:val="28"/>
        </w:rPr>
        <w:t>особистісно</w:t>
      </w:r>
      <w:proofErr w:type="spellEnd"/>
      <w:r w:rsidRPr="0009339B">
        <w:rPr>
          <w:rFonts w:ascii="Times New Roman" w:eastAsia="Times New Roman" w:hAnsi="Times New Roman" w:cs="Times New Roman"/>
          <w:sz w:val="28"/>
          <w:szCs w:val="28"/>
        </w:rPr>
        <w:t xml:space="preserve"> й </w:t>
      </w:r>
      <w:proofErr w:type="spellStart"/>
      <w:r w:rsidRPr="0009339B">
        <w:rPr>
          <w:rFonts w:ascii="Times New Roman" w:eastAsia="Times New Roman" w:hAnsi="Times New Roman" w:cs="Times New Roman"/>
          <w:sz w:val="28"/>
          <w:szCs w:val="28"/>
        </w:rPr>
        <w:t>компетентнісно</w:t>
      </w:r>
      <w:proofErr w:type="spellEnd"/>
      <w:r w:rsidRPr="0009339B">
        <w:rPr>
          <w:rFonts w:ascii="Times New Roman" w:eastAsia="Times New Roman" w:hAnsi="Times New Roman" w:cs="Times New Roman"/>
          <w:sz w:val="28"/>
          <w:szCs w:val="28"/>
        </w:rPr>
        <w:t xml:space="preserve"> зорієнтованого навчання в школі створені сприятливі умови: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освітній процес здійснюється відповідно до навчального плану;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удосконалюється мотиваційне середовище ди</w:t>
      </w:r>
      <w:r w:rsidRPr="0009339B">
        <w:rPr>
          <w:rFonts w:ascii="Times New Roman" w:eastAsia="Times New Roman" w:hAnsi="Times New Roman" w:cs="Times New Roman"/>
          <w:sz w:val="28"/>
          <w:szCs w:val="28"/>
        </w:rPr>
        <w:softHyphen/>
        <w:t>тини;</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особиста відповідальність педагога за результати наданих освітніх послуг;</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підвищується професійна майстерність педа</w:t>
      </w:r>
      <w:r w:rsidRPr="0009339B">
        <w:rPr>
          <w:rFonts w:ascii="Times New Roman" w:eastAsia="Times New Roman" w:hAnsi="Times New Roman" w:cs="Times New Roman"/>
          <w:sz w:val="28"/>
          <w:szCs w:val="28"/>
        </w:rPr>
        <w:softHyphen/>
        <w:t>гогів шляхом проходження сертифікації;</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накопичується особистий педагогічний досвід (створення авторських програм, методичних розро</w:t>
      </w:r>
      <w:r w:rsidRPr="0009339B">
        <w:rPr>
          <w:rFonts w:ascii="Times New Roman" w:eastAsia="Times New Roman" w:hAnsi="Times New Roman" w:cs="Times New Roman"/>
          <w:sz w:val="28"/>
          <w:szCs w:val="28"/>
        </w:rPr>
        <w:softHyphen/>
        <w:t>бок тощо);</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здійснюється комп'ютеризація освітнього процесу;</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здобувачі освіти залучаються до участі в управлінні освітніми справами в різних видах діяльності;</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посилюється оздоровча спрямованість освітнього процесу, комплексний підхід до гармонійного формування всіх компонентів здоров'я;</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упроваджуються інноваційні методи формуван</w:t>
      </w:r>
      <w:r w:rsidRPr="0009339B">
        <w:rPr>
          <w:rFonts w:ascii="Times New Roman" w:eastAsia="Times New Roman" w:hAnsi="Times New Roman" w:cs="Times New Roman"/>
          <w:sz w:val="28"/>
          <w:szCs w:val="28"/>
        </w:rPr>
        <w:softHyphen/>
        <w:t>ня життєвої компетентності учнів;</w:t>
      </w:r>
    </w:p>
    <w:p w:rsidR="00D537CA" w:rsidRPr="0009339B" w:rsidRDefault="00D537CA" w:rsidP="00D537CA">
      <w:pPr>
        <w:spacing w:after="295" w:line="240" w:lineRule="auto"/>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 проводиться діагностика та моніторингові до</w:t>
      </w:r>
      <w:r w:rsidRPr="0009339B">
        <w:rPr>
          <w:rFonts w:ascii="Times New Roman" w:eastAsia="Times New Roman" w:hAnsi="Times New Roman" w:cs="Times New Roman"/>
          <w:sz w:val="28"/>
          <w:szCs w:val="28"/>
        </w:rPr>
        <w:softHyphen/>
        <w:t>слідження якості освітніх послуг;</w:t>
      </w:r>
    </w:p>
    <w:p w:rsidR="00D537CA" w:rsidRDefault="00D537CA" w:rsidP="00D537CA">
      <w:pPr>
        <w:spacing w:after="0" w:line="295" w:lineRule="atLeast"/>
        <w:jc w:val="both"/>
        <w:outlineLvl w:val="4"/>
        <w:rPr>
          <w:rFonts w:ascii="Times New Roman" w:eastAsia="Times New Roman" w:hAnsi="Times New Roman" w:cs="Times New Roman"/>
          <w:b/>
          <w:bCs/>
          <w:sz w:val="28"/>
          <w:szCs w:val="28"/>
        </w:rPr>
      </w:pPr>
      <w:r w:rsidRPr="0009339B">
        <w:rPr>
          <w:rFonts w:ascii="Times New Roman" w:eastAsia="Times New Roman" w:hAnsi="Times New Roman" w:cs="Times New Roman"/>
          <w:b/>
          <w:bCs/>
          <w:sz w:val="28"/>
          <w:szCs w:val="28"/>
        </w:rPr>
        <w:t>12. Принципи діяльності</w:t>
      </w:r>
    </w:p>
    <w:p w:rsidR="00D537CA" w:rsidRPr="0009339B" w:rsidRDefault="00D537CA" w:rsidP="00D537CA">
      <w:pPr>
        <w:spacing w:after="0" w:line="295" w:lineRule="atLeast"/>
        <w:jc w:val="both"/>
        <w:outlineLvl w:val="4"/>
        <w:rPr>
          <w:rFonts w:ascii="Times New Roman" w:eastAsia="Times New Roman" w:hAnsi="Times New Roman" w:cs="Times New Roman"/>
          <w:b/>
          <w:bCs/>
          <w:sz w:val="28"/>
          <w:szCs w:val="28"/>
        </w:rPr>
      </w:pPr>
    </w:p>
    <w:p w:rsidR="00D537CA" w:rsidRPr="0009339B" w:rsidRDefault="00D537CA" w:rsidP="00D537CA">
      <w:pPr>
        <w:spacing w:after="0" w:line="240" w:lineRule="auto"/>
        <w:ind w:firstLine="567"/>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Принцип гуманізації</w:t>
      </w:r>
      <w:r>
        <w:rPr>
          <w:rFonts w:ascii="Times New Roman" w:eastAsia="Times New Roman" w:hAnsi="Times New Roman" w:cs="Times New Roman"/>
          <w:sz w:val="28"/>
          <w:szCs w:val="28"/>
        </w:rPr>
        <w:t xml:space="preserve"> </w:t>
      </w:r>
      <w:r w:rsidRPr="0009339B">
        <w:rPr>
          <w:rFonts w:ascii="Times New Roman" w:eastAsia="Times New Roman" w:hAnsi="Times New Roman" w:cs="Times New Roman"/>
          <w:sz w:val="28"/>
          <w:szCs w:val="28"/>
        </w:rPr>
        <w:t>полягає в послідовному поєднанні інтересів учасників освітнього процесу і виявляється у довірі та диференційованому підході до школярів, заснованому на врахуванні й розумінні їхніх індивідуальних особливостей і здібностей, запитів та інтересів, поваги до їх честі і гідності</w:t>
      </w:r>
    </w:p>
    <w:p w:rsidR="00D537CA" w:rsidRPr="0009339B" w:rsidRDefault="00D537CA" w:rsidP="00D537CA">
      <w:pPr>
        <w:spacing w:after="0" w:line="240" w:lineRule="auto"/>
        <w:ind w:firstLine="567"/>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Майстерність педагога - це не тільки глибоке знання предмета, а й уміння зрозуміти дитину, повага до її особистості, бажання бачити її кращою. Байдужість і пасивність не сумісні з гуманізмом.</w:t>
      </w:r>
    </w:p>
    <w:p w:rsidR="00D537CA" w:rsidRPr="0009339B" w:rsidRDefault="00D537CA" w:rsidP="00D537CA">
      <w:pPr>
        <w:spacing w:after="295" w:line="240" w:lineRule="auto"/>
        <w:ind w:firstLine="567"/>
        <w:jc w:val="both"/>
        <w:rPr>
          <w:rFonts w:ascii="Times New Roman" w:eastAsia="Times New Roman" w:hAnsi="Times New Roman" w:cs="Times New Roman"/>
          <w:sz w:val="28"/>
          <w:szCs w:val="28"/>
        </w:rPr>
      </w:pPr>
      <w:r w:rsidRPr="0009339B">
        <w:rPr>
          <w:rFonts w:ascii="Times New Roman" w:eastAsia="Times New Roman" w:hAnsi="Times New Roman" w:cs="Times New Roman"/>
          <w:sz w:val="28"/>
          <w:szCs w:val="28"/>
        </w:rPr>
        <w:t>Завдання педагога - виявляти та реалізовувати виховний потенціал навчального матеріалу з метою формування гуманних якостей особистості, добирати зміст навчального матеріалу, принципи, методи, форми й способи навчання, які б максимально впливали на емоційну сферу учня, розвиваючи в ньому добрі почуття та прагнення.</w:t>
      </w:r>
    </w:p>
    <w:p w:rsidR="00D537CA" w:rsidRPr="0009339B" w:rsidRDefault="00D537CA" w:rsidP="00D537CA">
      <w:pPr>
        <w:spacing w:before="150" w:after="180" w:line="240" w:lineRule="auto"/>
        <w:jc w:val="both"/>
        <w:rPr>
          <w:rFonts w:ascii="Times New Roman" w:eastAsia="Times New Roman" w:hAnsi="Times New Roman" w:cs="Times New Roman"/>
          <w:sz w:val="28"/>
          <w:szCs w:val="28"/>
        </w:rPr>
      </w:pPr>
    </w:p>
    <w:p w:rsidR="00D537CA" w:rsidRPr="0009339B" w:rsidRDefault="00D537CA" w:rsidP="00D537CA">
      <w:pPr>
        <w:spacing w:before="150" w:after="180" w:line="240" w:lineRule="auto"/>
        <w:jc w:val="both"/>
        <w:rPr>
          <w:rFonts w:ascii="Times New Roman" w:eastAsia="Times New Roman" w:hAnsi="Times New Roman" w:cs="Times New Roman"/>
          <w:sz w:val="28"/>
          <w:szCs w:val="28"/>
        </w:rPr>
      </w:pPr>
    </w:p>
    <w:p w:rsidR="00D537CA" w:rsidRPr="0009339B" w:rsidRDefault="00D537CA" w:rsidP="00D537CA">
      <w:pPr>
        <w:spacing w:before="150" w:after="180" w:line="240" w:lineRule="auto"/>
        <w:jc w:val="both"/>
        <w:rPr>
          <w:rFonts w:ascii="Times New Roman" w:eastAsia="Times New Roman" w:hAnsi="Times New Roman" w:cs="Times New Roman"/>
          <w:sz w:val="28"/>
          <w:szCs w:val="28"/>
        </w:rPr>
      </w:pPr>
    </w:p>
    <w:p w:rsidR="00D537CA" w:rsidRPr="0009339B" w:rsidRDefault="00D537CA" w:rsidP="00D537CA">
      <w:pPr>
        <w:spacing w:before="150" w:after="180" w:line="240" w:lineRule="auto"/>
        <w:jc w:val="both"/>
        <w:rPr>
          <w:rFonts w:ascii="Times New Roman" w:eastAsia="Times New Roman" w:hAnsi="Times New Roman" w:cs="Times New Roman"/>
          <w:sz w:val="28"/>
          <w:szCs w:val="28"/>
        </w:rPr>
      </w:pPr>
    </w:p>
    <w:p w:rsidR="00D537CA" w:rsidRPr="0009339B" w:rsidRDefault="00D537CA" w:rsidP="00D537CA">
      <w:pPr>
        <w:spacing w:before="150" w:after="180" w:line="240" w:lineRule="auto"/>
        <w:jc w:val="both"/>
        <w:rPr>
          <w:rFonts w:ascii="Times New Roman" w:eastAsia="Times New Roman" w:hAnsi="Times New Roman" w:cs="Times New Roman"/>
          <w:sz w:val="28"/>
          <w:szCs w:val="28"/>
        </w:rPr>
      </w:pPr>
    </w:p>
    <w:p w:rsidR="00D537CA" w:rsidRDefault="00D537CA" w:rsidP="00D537CA">
      <w:pPr>
        <w:spacing w:before="150" w:after="180" w:line="240" w:lineRule="auto"/>
        <w:jc w:val="right"/>
        <w:rPr>
          <w:rFonts w:ascii="Times New Roman" w:eastAsia="Times New Roman" w:hAnsi="Times New Roman" w:cs="Times New Roman"/>
          <w:sz w:val="24"/>
          <w:szCs w:val="24"/>
        </w:rPr>
      </w:pPr>
    </w:p>
    <w:p w:rsidR="001C1696" w:rsidRDefault="001C1696"/>
    <w:sectPr w:rsidR="001C16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537CA"/>
    <w:rsid w:val="001C1696"/>
    <w:rsid w:val="00D537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3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7C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19372</Words>
  <Characters>11043</Characters>
  <Application>Microsoft Office Word</Application>
  <DocSecurity>0</DocSecurity>
  <Lines>92</Lines>
  <Paragraphs>60</Paragraphs>
  <ScaleCrop>false</ScaleCrop>
  <Company>Reanimator Extreme Edition</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Вовничі</dc:creator>
  <cp:keywords/>
  <dc:description/>
  <cp:lastModifiedBy>Вовничі</cp:lastModifiedBy>
  <cp:revision>2</cp:revision>
  <cp:lastPrinted>2020-10-27T11:34:00Z</cp:lastPrinted>
  <dcterms:created xsi:type="dcterms:W3CDTF">2020-10-27T11:33:00Z</dcterms:created>
  <dcterms:modified xsi:type="dcterms:W3CDTF">2020-10-27T11:34:00Z</dcterms:modified>
</cp:coreProperties>
</file>