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7A" w:rsidRPr="00BA107A" w:rsidRDefault="00BA107A" w:rsidP="00BA107A">
      <w:pPr>
        <w:pStyle w:val="5"/>
        <w:shd w:val="clear" w:color="auto" w:fill="FFFFFF"/>
        <w:spacing w:before="120" w:after="120" w:line="300" w:lineRule="atLeast"/>
        <w:jc w:val="center"/>
        <w:rPr>
          <w:rStyle w:val="apple-converted-space"/>
          <w:rFonts w:ascii="Times New Roman" w:hAnsi="Times New Roman" w:cs="Times New Roman"/>
          <w:b/>
          <w:iCs/>
          <w:color w:val="FF0000"/>
          <w:sz w:val="36"/>
          <w:szCs w:val="36"/>
          <w:bdr w:val="none" w:sz="0" w:space="0" w:color="auto" w:frame="1"/>
          <w:lang w:val="uk-UA"/>
        </w:rPr>
      </w:pPr>
      <w:r w:rsidRPr="00BA107A">
        <w:rPr>
          <w:rStyle w:val="a5"/>
          <w:rFonts w:ascii="Times New Roman" w:hAnsi="Times New Roman" w:cs="Times New Roman"/>
          <w:bCs w:val="0"/>
          <w:iCs/>
          <w:color w:val="FF0000"/>
          <w:sz w:val="36"/>
          <w:szCs w:val="36"/>
          <w:bdr w:val="none" w:sz="0" w:space="0" w:color="auto" w:frame="1"/>
        </w:rPr>
        <w:t>Психологічна</w:t>
      </w:r>
      <w:r w:rsidRPr="00BA107A">
        <w:rPr>
          <w:rStyle w:val="apple-converted-space"/>
          <w:rFonts w:ascii="Times New Roman" w:hAnsi="Times New Roman" w:cs="Times New Roman"/>
          <w:iCs/>
          <w:color w:val="FF0000"/>
          <w:sz w:val="36"/>
          <w:szCs w:val="36"/>
          <w:bdr w:val="none" w:sz="0" w:space="0" w:color="auto" w:frame="1"/>
        </w:rPr>
        <w:t> </w:t>
      </w:r>
      <w:r w:rsidRPr="00BA107A">
        <w:rPr>
          <w:rStyle w:val="apple-converted-space"/>
          <w:rFonts w:ascii="Times New Roman" w:hAnsi="Times New Roman" w:cs="Times New Roman"/>
          <w:b/>
          <w:iCs/>
          <w:color w:val="FF0000"/>
          <w:sz w:val="36"/>
          <w:szCs w:val="36"/>
          <w:bdr w:val="none" w:sz="0" w:space="0" w:color="auto" w:frame="1"/>
        </w:rPr>
        <w:t>готовність дитини до навчання у школі</w:t>
      </w:r>
    </w:p>
    <w:p w:rsidR="00BA107A" w:rsidRPr="00BA107A" w:rsidRDefault="00BA107A" w:rsidP="00BA107A">
      <w:pPr>
        <w:rPr>
          <w:lang w:val="uk-UA"/>
        </w:rPr>
      </w:pPr>
    </w:p>
    <w:p w:rsidR="00BA107A" w:rsidRDefault="00BA107A" w:rsidP="00BA107A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lang w:val="uk-UA"/>
        </w:rPr>
      </w:pPr>
      <w:r w:rsidRPr="00BA107A">
        <w:rPr>
          <w:iCs/>
          <w:noProof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drawing>
          <wp:inline distT="0" distB="0" distL="0" distR="0">
            <wp:extent cx="5926347" cy="3353270"/>
            <wp:effectExtent l="0" t="0" r="0" b="0"/>
            <wp:docPr id="2" name="Рисунок 2" descr="http://school53.lviv.ua/images/psycho/psy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53.lviv.ua/images/psycho/psyc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60" cy="335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07A" w:rsidRPr="00BA107A" w:rsidRDefault="00BA107A" w:rsidP="00BA107A">
      <w:pPr>
        <w:pStyle w:val="a4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  <w:lang w:val="uk-UA"/>
        </w:rPr>
      </w:pPr>
    </w:p>
    <w:p w:rsidR="00BA107A" w:rsidRP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Готовність дитини до школи залежить передусім від батьків. Якщо дитина відвідує дитячий садок, то це залежить від вихователів, адже </w:t>
      </w:r>
      <w:proofErr w:type="gramStart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ідготовка дитини до школи передбачена програмою дитячого садка.</w:t>
      </w:r>
    </w:p>
    <w:p w:rsidR="00BA107A" w:rsidRP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Часто батьки</w:t>
      </w:r>
      <w:r w:rsidRPr="00BA107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вважають основними ознаками готовності до школи ознайомлення дитини з літерами, вміння читати, рахувати, знання віршів та </w:t>
      </w:r>
      <w:proofErr w:type="gramStart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ісень. Однак </w:t>
      </w:r>
      <w:proofErr w:type="gramStart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досл</w:t>
      </w:r>
      <w:proofErr w:type="gramEnd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ідження показують, що це мало впливає на успішність навчання. Відсутність цих умінь не потребує </w:t>
      </w:r>
      <w:proofErr w:type="gramStart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спец</w:t>
      </w:r>
      <w:proofErr w:type="gramEnd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іальної індивідуальної роботи з дитиною, оскільки їх формування передбачається програмою та методикою навчання.</w:t>
      </w:r>
    </w:p>
    <w:p w:rsidR="00BA107A" w:rsidRP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Спілкування з однолітками сприяє успішній адаптації в дитячому колективі, допомагає налагоджувати стосунки, зважаючи на думку оточення, без прагнення зайняти кращі ролі з допомогою залякування, погроз, конфліктів</w:t>
      </w:r>
      <w:proofErr w:type="gramStart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також сформованості уявлень дитини щодо певної статі і володіння відповідними формами поведінки.</w:t>
      </w:r>
    </w:p>
    <w:p w:rsidR="00BA107A" w:rsidRP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Отже, готовність дитини до школи, її майбутній успіх ті</w:t>
      </w:r>
      <w:proofErr w:type="gramStart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сно пов</w:t>
      </w:r>
      <w:proofErr w:type="gramEnd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’язані з тим, як вона ставиться до школи, наскільки контактує з однолітками і дорослими, як поводиться в конфліктних ситуаціях.</w:t>
      </w:r>
    </w:p>
    <w:p w:rsidR="00BA107A" w:rsidRP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Психологічна готовність до школи – це такий </w:t>
      </w:r>
      <w:proofErr w:type="gramStart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івень психічного розвитку дитини, який створює умови для успішного опанування навчальною діяльністю.</w:t>
      </w:r>
    </w:p>
    <w:p w:rsid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BA107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</w:p>
    <w:p w:rsid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BA107A" w:rsidRPr="00BA107A" w:rsidRDefault="00BA107A" w:rsidP="00BA107A">
      <w:pPr>
        <w:shd w:val="clear" w:color="auto" w:fill="FFFFFF"/>
        <w:spacing w:after="0" w:line="240" w:lineRule="atLeast"/>
        <w:ind w:right="28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A107A" w:rsidRPr="00BA107A" w:rsidRDefault="00BA107A" w:rsidP="005B3DB9">
      <w:pPr>
        <w:shd w:val="clear" w:color="auto" w:fill="FFFFFF"/>
        <w:spacing w:after="0" w:line="240" w:lineRule="atLeast"/>
        <w:ind w:right="283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07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Рекомендації батькам</w:t>
      </w:r>
      <w:r w:rsidRPr="00BA107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proofErr w:type="gramStart"/>
      <w:r w:rsidRPr="005B3DB9">
        <w:rPr>
          <w:iCs/>
          <w:color w:val="000000" w:themeColor="text1"/>
          <w:sz w:val="28"/>
          <w:szCs w:val="28"/>
        </w:rPr>
        <w:t>Част</w:t>
      </w:r>
      <w:proofErr w:type="gramEnd"/>
      <w:r w:rsidRPr="005B3DB9">
        <w:rPr>
          <w:iCs/>
          <w:color w:val="000000" w:themeColor="text1"/>
          <w:sz w:val="28"/>
          <w:szCs w:val="28"/>
        </w:rPr>
        <w:t>іше розмовляйте у присутності дитини про школу, шкільне життя. Спрямовуйте дитину на серйозне ставлення до навчання.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>Не приховуйте труднощі</w:t>
      </w:r>
      <w:proofErr w:type="gramStart"/>
      <w:r w:rsidRPr="005B3DB9">
        <w:rPr>
          <w:iCs/>
          <w:color w:val="000000" w:themeColor="text1"/>
          <w:sz w:val="28"/>
          <w:szCs w:val="28"/>
        </w:rPr>
        <w:t>в</w:t>
      </w:r>
      <w:proofErr w:type="gramEnd"/>
      <w:r w:rsidRPr="005B3DB9">
        <w:rPr>
          <w:iCs/>
          <w:color w:val="000000" w:themeColor="text1"/>
          <w:sz w:val="28"/>
          <w:szCs w:val="28"/>
        </w:rPr>
        <w:t>, які чекають малюка у школі, але формуйте у нього впевненість у їх подоланні.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>Частіше звертайте увагу дитини на її зовнішній вигляд, хороші вчинки школярі</w:t>
      </w:r>
      <w:proofErr w:type="gramStart"/>
      <w:r w:rsidRPr="005B3DB9">
        <w:rPr>
          <w:iCs/>
          <w:color w:val="000000" w:themeColor="text1"/>
          <w:sz w:val="28"/>
          <w:szCs w:val="28"/>
        </w:rPr>
        <w:t>в</w:t>
      </w:r>
      <w:proofErr w:type="gramEnd"/>
      <w:r w:rsidRPr="005B3DB9">
        <w:rPr>
          <w:iCs/>
          <w:color w:val="000000" w:themeColor="text1"/>
          <w:sz w:val="28"/>
          <w:szCs w:val="28"/>
        </w:rPr>
        <w:t>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>Навчіть сина чи дочку найпростіших навичок самообслуговування (вмиватися, чистити зуби, одягатися, доглядати одяг, акуратно їсти).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 xml:space="preserve">Привчіть дитину лягати спати та вставати у певний час (лягати спати не </w:t>
      </w:r>
      <w:proofErr w:type="gramStart"/>
      <w:r w:rsidRPr="005B3DB9">
        <w:rPr>
          <w:iCs/>
          <w:color w:val="000000" w:themeColor="text1"/>
          <w:sz w:val="28"/>
          <w:szCs w:val="28"/>
        </w:rPr>
        <w:t>п</w:t>
      </w:r>
      <w:proofErr w:type="gramEnd"/>
      <w:r w:rsidRPr="005B3DB9">
        <w:rPr>
          <w:iCs/>
          <w:color w:val="000000" w:themeColor="text1"/>
          <w:sz w:val="28"/>
          <w:szCs w:val="28"/>
        </w:rPr>
        <w:t>ізніше дев'ятої години вечора, вставати о сьомій годині ранку).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>Заохочуйте малюка до малювання кольоровими олівцями, письма ручкою (написання паличок, кружечків, квадратиків).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>Прищеплюйте дитині дбайливе ставлення до книжок, олівців, зошиті</w:t>
      </w:r>
      <w:proofErr w:type="gramStart"/>
      <w:r w:rsidRPr="005B3DB9">
        <w:rPr>
          <w:iCs/>
          <w:color w:val="000000" w:themeColor="text1"/>
          <w:sz w:val="28"/>
          <w:szCs w:val="28"/>
        </w:rPr>
        <w:t>в</w:t>
      </w:r>
      <w:proofErr w:type="gramEnd"/>
      <w:r w:rsidRPr="005B3DB9">
        <w:rPr>
          <w:iCs/>
          <w:color w:val="000000" w:themeColor="text1"/>
          <w:sz w:val="28"/>
          <w:szCs w:val="28"/>
        </w:rPr>
        <w:t>, фломастерів. Навчіть їх правильно гортати сторінки.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>Не стримуйте інтерес до навчання, заохочуйте малюка до набуття знань, обміну враженнями від почутого, побаченого.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proofErr w:type="gramStart"/>
      <w:r w:rsidRPr="005B3DB9">
        <w:rPr>
          <w:iCs/>
          <w:color w:val="000000" w:themeColor="text1"/>
          <w:sz w:val="28"/>
          <w:szCs w:val="28"/>
        </w:rPr>
        <w:t>У</w:t>
      </w:r>
      <w:proofErr w:type="gramEnd"/>
      <w:r w:rsidRPr="005B3DB9">
        <w:rPr>
          <w:iCs/>
          <w:color w:val="000000" w:themeColor="text1"/>
          <w:sz w:val="28"/>
          <w:szCs w:val="28"/>
        </w:rPr>
        <w:t xml:space="preserve"> будь – якій конфліктній ситуації не принижуйте гідності дитини, прагніть заохотити її до самовдосконалення.</w:t>
      </w:r>
    </w:p>
    <w:p w:rsidR="00BA107A" w:rsidRPr="005B3DB9" w:rsidRDefault="00BA107A" w:rsidP="005B3DB9">
      <w:pPr>
        <w:pStyle w:val="a8"/>
        <w:numPr>
          <w:ilvl w:val="0"/>
          <w:numId w:val="1"/>
        </w:numPr>
        <w:shd w:val="clear" w:color="auto" w:fill="FFFFFF"/>
        <w:spacing w:after="0" w:line="240" w:lineRule="atLeast"/>
        <w:ind w:right="283"/>
        <w:jc w:val="both"/>
        <w:rPr>
          <w:color w:val="000000" w:themeColor="text1"/>
          <w:sz w:val="28"/>
          <w:szCs w:val="28"/>
        </w:rPr>
      </w:pPr>
      <w:r w:rsidRPr="005B3DB9">
        <w:rPr>
          <w:iCs/>
          <w:color w:val="000000" w:themeColor="text1"/>
          <w:sz w:val="28"/>
          <w:szCs w:val="28"/>
        </w:rPr>
        <w:t xml:space="preserve">Завжди прагніть </w:t>
      </w:r>
      <w:proofErr w:type="gramStart"/>
      <w:r w:rsidRPr="005B3DB9">
        <w:rPr>
          <w:iCs/>
          <w:color w:val="000000" w:themeColor="text1"/>
          <w:sz w:val="28"/>
          <w:szCs w:val="28"/>
        </w:rPr>
        <w:t>п</w:t>
      </w:r>
      <w:proofErr w:type="gramEnd"/>
      <w:r w:rsidRPr="005B3DB9">
        <w:rPr>
          <w:iCs/>
          <w:color w:val="000000" w:themeColor="text1"/>
          <w:sz w:val="28"/>
          <w:szCs w:val="28"/>
        </w:rPr>
        <w:t>ідтримувати вчителя, не критикуйте його в присутності дитини. </w:t>
      </w:r>
      <w:r w:rsidRPr="005B3DB9">
        <w:rPr>
          <w:color w:val="000000" w:themeColor="text1"/>
          <w:sz w:val="28"/>
          <w:szCs w:val="28"/>
        </w:rPr>
        <w:t> </w:t>
      </w:r>
    </w:p>
    <w:p w:rsidR="00BA107A" w:rsidRPr="00BA107A" w:rsidRDefault="00BA107A" w:rsidP="00BA107A">
      <w:pPr>
        <w:spacing w:after="0" w:line="240" w:lineRule="atLeas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A107A" w:rsidRPr="005B3DB9" w:rsidRDefault="00BA107A" w:rsidP="005B3DB9">
      <w:pPr>
        <w:pStyle w:val="2"/>
        <w:shd w:val="clear" w:color="auto" w:fill="FFFFFF"/>
        <w:spacing w:before="0" w:line="240" w:lineRule="atLeast"/>
        <w:ind w:firstLine="284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BA107A">
        <w:rPr>
          <w:rStyle w:val="a5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Особливості адаптації дітей до школи</w:t>
      </w:r>
      <w:r w:rsidRPr="00BA107A">
        <w:rPr>
          <w:rStyle w:val="apple-converted-spac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BA107A">
        <w:rPr>
          <w:rStyle w:val="a5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(рекомендації для батьків)</w:t>
      </w:r>
    </w:p>
    <w:p w:rsidR="00BA107A" w:rsidRPr="005B3DB9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B3DB9">
        <w:rPr>
          <w:iCs/>
          <w:color w:val="000000" w:themeColor="text1"/>
          <w:sz w:val="28"/>
          <w:szCs w:val="28"/>
          <w:lang w:val="uk-UA"/>
        </w:rPr>
        <w:t>Період адаптації дитини до школи може тривати від 2-3 тижнів до півроку, це залежить від багатьох чинників: індивідуальні особливості дитини, характер взаємовідносин з оточуючими, тип навчального</w:t>
      </w:r>
      <w:r w:rsidRPr="00BA107A">
        <w:rPr>
          <w:iCs/>
          <w:color w:val="000000" w:themeColor="text1"/>
          <w:sz w:val="28"/>
          <w:szCs w:val="28"/>
        </w:rPr>
        <w:t> </w:t>
      </w:r>
      <w:r w:rsidRPr="005B3DB9">
        <w:rPr>
          <w:iCs/>
          <w:color w:val="000000" w:themeColor="text1"/>
          <w:sz w:val="28"/>
          <w:szCs w:val="28"/>
          <w:lang w:val="uk-UA"/>
        </w:rPr>
        <w:t>закладу (а значить, і рівень складності освітньої програми), ступінь підготовленості дитини до шкільного життя.</w:t>
      </w:r>
    </w:p>
    <w:p w:rsidR="00BA107A" w:rsidRP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</w:rPr>
      </w:pPr>
      <w:r w:rsidRPr="00BA107A">
        <w:rPr>
          <w:iCs/>
          <w:color w:val="000000" w:themeColor="text1"/>
          <w:sz w:val="28"/>
          <w:szCs w:val="28"/>
        </w:rPr>
        <w:t xml:space="preserve">Важливим чинником є і </w:t>
      </w:r>
      <w:proofErr w:type="gramStart"/>
      <w:r w:rsidRPr="00BA107A">
        <w:rPr>
          <w:iCs/>
          <w:color w:val="000000" w:themeColor="text1"/>
          <w:sz w:val="28"/>
          <w:szCs w:val="28"/>
        </w:rPr>
        <w:t>п</w:t>
      </w:r>
      <w:proofErr w:type="gramEnd"/>
      <w:r w:rsidRPr="00BA107A">
        <w:rPr>
          <w:iCs/>
          <w:color w:val="000000" w:themeColor="text1"/>
          <w:sz w:val="28"/>
          <w:szCs w:val="28"/>
        </w:rPr>
        <w:t>ідтримка дорослих - мами, тата, бабусь і дідусів. Чим більше дорослих нададуть посильну допомогу в цьому процесі, тим успішніше дитина адаптується до нових умов.</w:t>
      </w:r>
    </w:p>
    <w:p w:rsidR="005B3DB9" w:rsidRDefault="005B3DB9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rPr>
          <w:b/>
          <w:bCs/>
          <w:iCs/>
          <w:color w:val="000000" w:themeColor="text1"/>
          <w:sz w:val="28"/>
          <w:szCs w:val="28"/>
          <w:lang w:val="uk-UA"/>
        </w:rPr>
      </w:pPr>
    </w:p>
    <w:p w:rsidR="00BA107A" w:rsidRP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rPr>
          <w:color w:val="000000" w:themeColor="text1"/>
          <w:sz w:val="28"/>
          <w:szCs w:val="28"/>
        </w:rPr>
      </w:pPr>
      <w:r w:rsidRPr="00BA107A">
        <w:rPr>
          <w:b/>
          <w:bCs/>
          <w:iCs/>
          <w:color w:val="000000" w:themeColor="text1"/>
          <w:sz w:val="28"/>
          <w:szCs w:val="28"/>
        </w:rPr>
        <w:t>Які ознаки успішної адаптації?</w:t>
      </w:r>
    </w:p>
    <w:p w:rsidR="00BA107A" w:rsidRP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</w:rPr>
      </w:pPr>
      <w:r w:rsidRPr="005B3DB9">
        <w:rPr>
          <w:i/>
          <w:iCs/>
          <w:color w:val="000000" w:themeColor="text1"/>
          <w:sz w:val="28"/>
          <w:szCs w:val="28"/>
        </w:rPr>
        <w:t>По-перше,</w:t>
      </w:r>
      <w:r w:rsidRPr="00BA107A">
        <w:rPr>
          <w:iCs/>
          <w:color w:val="000000" w:themeColor="text1"/>
          <w:sz w:val="28"/>
          <w:szCs w:val="28"/>
        </w:rPr>
        <w:t xml:space="preserve"> це задоволеність дитини процесом навчання. Їй подобається в школі, вона не відчуває невпевненості і страхі</w:t>
      </w:r>
      <w:proofErr w:type="gramStart"/>
      <w:r w:rsidRPr="00BA107A">
        <w:rPr>
          <w:iCs/>
          <w:color w:val="000000" w:themeColor="text1"/>
          <w:sz w:val="28"/>
          <w:szCs w:val="28"/>
        </w:rPr>
        <w:t>в</w:t>
      </w:r>
      <w:proofErr w:type="gramEnd"/>
      <w:r w:rsidRPr="00BA107A">
        <w:rPr>
          <w:iCs/>
          <w:color w:val="000000" w:themeColor="text1"/>
          <w:sz w:val="28"/>
          <w:szCs w:val="28"/>
        </w:rPr>
        <w:t>.</w:t>
      </w:r>
    </w:p>
    <w:p w:rsidR="005B3DB9" w:rsidRDefault="00BA107A" w:rsidP="005B3DB9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  <w:lang w:val="uk-UA"/>
        </w:rPr>
      </w:pPr>
      <w:r w:rsidRPr="005B3DB9">
        <w:rPr>
          <w:i/>
          <w:iCs/>
          <w:color w:val="000000" w:themeColor="text1"/>
          <w:sz w:val="28"/>
          <w:szCs w:val="28"/>
        </w:rPr>
        <w:t>Друга ознака</w:t>
      </w:r>
      <w:r w:rsidRPr="00BA107A">
        <w:rPr>
          <w:iCs/>
          <w:color w:val="000000" w:themeColor="text1"/>
          <w:sz w:val="28"/>
          <w:szCs w:val="28"/>
        </w:rPr>
        <w:t xml:space="preserve"> - наскільки легко дитина </w:t>
      </w:r>
      <w:proofErr w:type="gramStart"/>
      <w:r w:rsidRPr="00BA107A">
        <w:rPr>
          <w:iCs/>
          <w:color w:val="000000" w:themeColor="text1"/>
          <w:sz w:val="28"/>
          <w:szCs w:val="28"/>
        </w:rPr>
        <w:t>справляється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з програмою. Якщо школа звичайна і програма традиційна, а дитина відчуває труднощі у навчанні - необхідно </w:t>
      </w:r>
      <w:proofErr w:type="gramStart"/>
      <w:r w:rsidRPr="00BA107A">
        <w:rPr>
          <w:iCs/>
          <w:color w:val="000000" w:themeColor="text1"/>
          <w:sz w:val="28"/>
          <w:szCs w:val="28"/>
        </w:rPr>
        <w:t>п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ідтримати її у важкий момент, не критикувати надмірно за повільність, а також не порівнювати з іншими дітьми. </w:t>
      </w:r>
      <w:proofErr w:type="gramStart"/>
      <w:r w:rsidRPr="00BA107A">
        <w:rPr>
          <w:iCs/>
          <w:color w:val="000000" w:themeColor="text1"/>
          <w:sz w:val="28"/>
          <w:szCs w:val="28"/>
        </w:rPr>
        <w:t>Вс</w:t>
      </w:r>
      <w:proofErr w:type="gramEnd"/>
      <w:r w:rsidRPr="00BA107A">
        <w:rPr>
          <w:iCs/>
          <w:color w:val="000000" w:themeColor="text1"/>
          <w:sz w:val="28"/>
          <w:szCs w:val="28"/>
        </w:rPr>
        <w:t>і діти різні.</w:t>
      </w:r>
    </w:p>
    <w:p w:rsidR="00BA107A" w:rsidRPr="00BA107A" w:rsidRDefault="00BA107A" w:rsidP="005B3DB9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</w:rPr>
      </w:pPr>
      <w:r w:rsidRPr="00BA107A">
        <w:rPr>
          <w:iCs/>
          <w:color w:val="000000" w:themeColor="text1"/>
          <w:sz w:val="28"/>
          <w:szCs w:val="28"/>
        </w:rPr>
        <w:t xml:space="preserve">Якщо програма складна, та ще і передбачає вивчення іноземної мови - уважно стежте, </w:t>
      </w:r>
      <w:proofErr w:type="gramStart"/>
      <w:r w:rsidRPr="00BA107A">
        <w:rPr>
          <w:iCs/>
          <w:color w:val="000000" w:themeColor="text1"/>
          <w:sz w:val="28"/>
          <w:szCs w:val="28"/>
        </w:rPr>
        <w:t>чи не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є таке навантаження для дитини надмірним. Краще вчасно відкорегувати цю ситуацію, інакше почнуться проблеми із здоров'ям. Можливо, в іншій школі, з меншим навантаженням, дитина відчує себе комфортніше?</w:t>
      </w:r>
    </w:p>
    <w:p w:rsidR="00BA107A" w:rsidRP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</w:rPr>
      </w:pPr>
      <w:r w:rsidRPr="00BA107A">
        <w:rPr>
          <w:iCs/>
          <w:color w:val="000000" w:themeColor="text1"/>
          <w:sz w:val="28"/>
          <w:szCs w:val="28"/>
        </w:rPr>
        <w:lastRenderedPageBreak/>
        <w:t xml:space="preserve">Дуже важливо на першому етапі вселити в школяра упевненість в успіх, не дозволити йому </w:t>
      </w:r>
      <w:proofErr w:type="gramStart"/>
      <w:r w:rsidRPr="00BA107A">
        <w:rPr>
          <w:iCs/>
          <w:color w:val="000000" w:themeColor="text1"/>
          <w:sz w:val="28"/>
          <w:szCs w:val="28"/>
        </w:rPr>
        <w:t>п</w:t>
      </w:r>
      <w:proofErr w:type="gramEnd"/>
      <w:r w:rsidRPr="00BA107A">
        <w:rPr>
          <w:iCs/>
          <w:color w:val="000000" w:themeColor="text1"/>
          <w:sz w:val="28"/>
          <w:szCs w:val="28"/>
        </w:rPr>
        <w:t>іддаватися розчаруванню ("У мене нічого не вийде!"), інакше боротися з апатією ви будете дуже довго.</w:t>
      </w:r>
    </w:p>
    <w:p w:rsidR="00BA107A" w:rsidRP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</w:rPr>
      </w:pPr>
      <w:r w:rsidRPr="005B3DB9">
        <w:rPr>
          <w:i/>
          <w:iCs/>
          <w:color w:val="000000" w:themeColor="text1"/>
          <w:sz w:val="28"/>
          <w:szCs w:val="28"/>
        </w:rPr>
        <w:t>Наступна ознака успішної адаптації</w:t>
      </w:r>
      <w:r w:rsidRPr="00BA107A">
        <w:rPr>
          <w:iCs/>
          <w:color w:val="000000" w:themeColor="text1"/>
          <w:sz w:val="28"/>
          <w:szCs w:val="28"/>
        </w:rPr>
        <w:t xml:space="preserve"> - це ступінь самостійності дитини при виконанні нею навчальних завдань, готовність вдатися до допомоги дорослого лише </w:t>
      </w:r>
      <w:proofErr w:type="gramStart"/>
      <w:r w:rsidRPr="00BA107A">
        <w:rPr>
          <w:iCs/>
          <w:color w:val="000000" w:themeColor="text1"/>
          <w:sz w:val="28"/>
          <w:szCs w:val="28"/>
        </w:rPr>
        <w:t>П</w:t>
      </w:r>
      <w:proofErr w:type="gramEnd"/>
      <w:r w:rsidRPr="00BA107A">
        <w:rPr>
          <w:iCs/>
          <w:color w:val="000000" w:themeColor="text1"/>
          <w:sz w:val="28"/>
          <w:szCs w:val="28"/>
        </w:rPr>
        <w:t>ІСЛЯ спроб виконати завдання самому. Частенько батьки дуже старанно "допомагають" дитині, що викликає деколи протилежний ефект. Учень звикає до спільного виконання урокі</w:t>
      </w:r>
      <w:proofErr w:type="gramStart"/>
      <w:r w:rsidRPr="00BA107A">
        <w:rPr>
          <w:iCs/>
          <w:color w:val="000000" w:themeColor="text1"/>
          <w:sz w:val="28"/>
          <w:szCs w:val="28"/>
        </w:rPr>
        <w:t>в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і не хоче робити це самостійно. Тут краще відразу позначити межі вашої допомоги і поступово зменшувати їх.</w:t>
      </w:r>
    </w:p>
    <w:p w:rsidR="00BA107A" w:rsidRP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</w:rPr>
      </w:pPr>
      <w:r w:rsidRPr="00BA107A">
        <w:rPr>
          <w:iCs/>
          <w:color w:val="000000" w:themeColor="text1"/>
          <w:sz w:val="28"/>
          <w:szCs w:val="28"/>
        </w:rPr>
        <w:t xml:space="preserve">Але </w:t>
      </w:r>
      <w:r w:rsidRPr="005B3DB9">
        <w:rPr>
          <w:i/>
          <w:iCs/>
          <w:color w:val="000000" w:themeColor="text1"/>
          <w:sz w:val="28"/>
          <w:szCs w:val="28"/>
        </w:rPr>
        <w:t>найважливішою,</w:t>
      </w:r>
      <w:r w:rsidRPr="00BA107A">
        <w:rPr>
          <w:iCs/>
          <w:color w:val="000000" w:themeColor="text1"/>
          <w:sz w:val="28"/>
          <w:szCs w:val="28"/>
        </w:rPr>
        <w:t xml:space="preserve"> на наш </w:t>
      </w:r>
      <w:proofErr w:type="gramStart"/>
      <w:r w:rsidRPr="00BA107A">
        <w:rPr>
          <w:iCs/>
          <w:color w:val="000000" w:themeColor="text1"/>
          <w:sz w:val="28"/>
          <w:szCs w:val="28"/>
        </w:rPr>
        <w:t>погляд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, </w:t>
      </w:r>
      <w:r w:rsidRPr="005B3DB9">
        <w:rPr>
          <w:i/>
          <w:iCs/>
          <w:color w:val="000000" w:themeColor="text1"/>
          <w:sz w:val="28"/>
          <w:szCs w:val="28"/>
        </w:rPr>
        <w:t>ознакою</w:t>
      </w:r>
      <w:r w:rsidRPr="00BA107A">
        <w:rPr>
          <w:iCs/>
          <w:color w:val="000000" w:themeColor="text1"/>
          <w:sz w:val="28"/>
          <w:szCs w:val="28"/>
        </w:rPr>
        <w:t xml:space="preserve"> того, що дитина повністю освоїлася в шкільному середовищ</w:t>
      </w:r>
      <w:r w:rsidR="005B3DB9">
        <w:rPr>
          <w:iCs/>
          <w:color w:val="000000" w:themeColor="text1"/>
          <w:sz w:val="28"/>
          <w:szCs w:val="28"/>
        </w:rPr>
        <w:t>і, є його задоволеність міжособ</w:t>
      </w:r>
      <w:r w:rsidR="005B3DB9">
        <w:rPr>
          <w:iCs/>
          <w:color w:val="000000" w:themeColor="text1"/>
          <w:sz w:val="28"/>
          <w:szCs w:val="28"/>
          <w:lang w:val="uk-UA"/>
        </w:rPr>
        <w:t>истісни</w:t>
      </w:r>
      <w:r w:rsidRPr="00BA107A">
        <w:rPr>
          <w:iCs/>
          <w:color w:val="000000" w:themeColor="text1"/>
          <w:sz w:val="28"/>
          <w:szCs w:val="28"/>
        </w:rPr>
        <w:t>ми відносинами – з однокласниками і вчителем.</w:t>
      </w:r>
    </w:p>
    <w:p w:rsid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iCs/>
          <w:color w:val="000000" w:themeColor="text1"/>
          <w:sz w:val="28"/>
          <w:szCs w:val="28"/>
          <w:lang w:val="uk-UA"/>
        </w:rPr>
      </w:pPr>
      <w:r w:rsidRPr="00BA107A">
        <w:rPr>
          <w:iCs/>
          <w:color w:val="000000" w:themeColor="text1"/>
          <w:sz w:val="28"/>
          <w:szCs w:val="28"/>
        </w:rPr>
        <w:t xml:space="preserve">Нерідко батьки лають дитину за те, що вона </w:t>
      </w:r>
      <w:proofErr w:type="gramStart"/>
      <w:r w:rsidRPr="00BA107A">
        <w:rPr>
          <w:iCs/>
          <w:color w:val="000000" w:themeColor="text1"/>
          <w:sz w:val="28"/>
          <w:szCs w:val="28"/>
        </w:rPr>
        <w:t>п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ізно повертається зі школи, що їй часто дзвонять друзі не "по справі", що дуже багато часу у неї йде на прогулянки. Проте добре б пам'ятати про те, що в цей період першокласник активно встановлює контакти, шукає своє місце в дитячому середовищі, вчиться співіснувати з іншими дітьми і приймати допомогу на </w:t>
      </w:r>
      <w:proofErr w:type="gramStart"/>
      <w:r w:rsidRPr="00BA107A">
        <w:rPr>
          <w:iCs/>
          <w:color w:val="000000" w:themeColor="text1"/>
          <w:sz w:val="28"/>
          <w:szCs w:val="28"/>
        </w:rPr>
        <w:t>свою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адресу. Допоможіть йому в цій </w:t>
      </w:r>
      <w:proofErr w:type="gramStart"/>
      <w:r w:rsidRPr="00BA107A">
        <w:rPr>
          <w:iCs/>
          <w:color w:val="000000" w:themeColor="text1"/>
          <w:sz w:val="28"/>
          <w:szCs w:val="28"/>
        </w:rPr>
        <w:t>непрост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ій справі! Від того, яку нішу займе ваше чадо при розподілі </w:t>
      </w:r>
      <w:proofErr w:type="gramStart"/>
      <w:r w:rsidRPr="00BA107A">
        <w:rPr>
          <w:iCs/>
          <w:color w:val="000000" w:themeColor="text1"/>
          <w:sz w:val="28"/>
          <w:szCs w:val="28"/>
        </w:rPr>
        <w:t>соц</w:t>
      </w:r>
      <w:proofErr w:type="gramEnd"/>
      <w:r w:rsidRPr="00BA107A">
        <w:rPr>
          <w:iCs/>
          <w:color w:val="000000" w:themeColor="text1"/>
          <w:sz w:val="28"/>
          <w:szCs w:val="28"/>
        </w:rPr>
        <w:t>іальних ролей, залежить весь період його навчання в школі. Пригадайте, як важко позбутися іміджу "жаднюги" або "всезнайки", як багато проблем з'являється в підлітковому віці саме тому, що колись малюку не вдалося проявити себе належним чином.</w:t>
      </w:r>
    </w:p>
    <w:p w:rsidR="005B3DB9" w:rsidRPr="005B3DB9" w:rsidRDefault="005B3DB9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  <w:lang w:val="uk-UA"/>
        </w:rPr>
      </w:pPr>
    </w:p>
    <w:p w:rsidR="00BA107A" w:rsidRPr="00BA107A" w:rsidRDefault="00BA107A" w:rsidP="00BA107A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rPr>
          <w:color w:val="000000" w:themeColor="text1"/>
          <w:sz w:val="28"/>
          <w:szCs w:val="28"/>
        </w:rPr>
      </w:pPr>
      <w:r w:rsidRPr="00BA107A">
        <w:rPr>
          <w:b/>
          <w:bCs/>
          <w:iCs/>
          <w:color w:val="000000" w:themeColor="text1"/>
          <w:sz w:val="28"/>
          <w:szCs w:val="28"/>
        </w:rPr>
        <w:t xml:space="preserve">Окремо необхідно сказати і </w:t>
      </w:r>
      <w:proofErr w:type="gramStart"/>
      <w:r w:rsidRPr="00BA107A">
        <w:rPr>
          <w:b/>
          <w:bCs/>
          <w:iCs/>
          <w:color w:val="000000" w:themeColor="text1"/>
          <w:sz w:val="28"/>
          <w:szCs w:val="28"/>
        </w:rPr>
        <w:t>про</w:t>
      </w:r>
      <w:proofErr w:type="gramEnd"/>
      <w:r w:rsidRPr="00BA107A">
        <w:rPr>
          <w:b/>
          <w:bCs/>
          <w:iCs/>
          <w:color w:val="000000" w:themeColor="text1"/>
          <w:sz w:val="28"/>
          <w:szCs w:val="28"/>
        </w:rPr>
        <w:t xml:space="preserve"> відносини з вчителем.</w:t>
      </w:r>
    </w:p>
    <w:p w:rsidR="005B3DB9" w:rsidRPr="00BA107A" w:rsidRDefault="00BA107A" w:rsidP="005B3DB9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</w:rPr>
      </w:pPr>
      <w:r w:rsidRPr="00BA107A">
        <w:rPr>
          <w:iCs/>
          <w:color w:val="000000" w:themeColor="text1"/>
          <w:sz w:val="28"/>
          <w:szCs w:val="28"/>
        </w:rPr>
        <w:t xml:space="preserve">Перша вчителька - це важлива людина в житті </w:t>
      </w:r>
      <w:proofErr w:type="gramStart"/>
      <w:r w:rsidRPr="00BA107A">
        <w:rPr>
          <w:iCs/>
          <w:color w:val="000000" w:themeColor="text1"/>
          <w:sz w:val="28"/>
          <w:szCs w:val="28"/>
        </w:rPr>
        <w:t>вс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ієї вашої сім'ї. Добре б відразу встановити з нею тісний контакт, прислухатися до її порад, пропонувати допомогу в організації свят і загальних справ – адже будь-яка ваша участь в шкільному житті піде на користь вашій дитині. Ваш син або дочка матимуть мотив гордитися вами! Обов'язково погоджуйте вимоги, щоб дитина не постраждала від </w:t>
      </w:r>
      <w:proofErr w:type="gramStart"/>
      <w:r w:rsidRPr="00BA107A">
        <w:rPr>
          <w:iCs/>
          <w:color w:val="000000" w:themeColor="text1"/>
          <w:sz w:val="28"/>
          <w:szCs w:val="28"/>
        </w:rPr>
        <w:t>ваших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розбіжностей з педагогом. Якщо вас не влаштовує (або просто незрозуміла) методика навчання, попросіть вчителя пояснити її особливості і переваги перед іншими способами навчання. Думаємо, що будь-який вчитель зробить це охоче, адже він зацікавлений бачити у вас в першу чергу помічників, а не кри</w:t>
      </w:r>
      <w:r w:rsidR="005B3DB9">
        <w:rPr>
          <w:iCs/>
          <w:color w:val="000000" w:themeColor="text1"/>
          <w:sz w:val="28"/>
          <w:szCs w:val="28"/>
        </w:rPr>
        <w:t>тиків. Від вчителя залежить і т</w:t>
      </w:r>
      <w:r w:rsidR="005B3DB9">
        <w:rPr>
          <w:iCs/>
          <w:color w:val="000000" w:themeColor="text1"/>
          <w:sz w:val="28"/>
          <w:szCs w:val="28"/>
          <w:lang w:val="uk-UA"/>
        </w:rPr>
        <w:t>е</w:t>
      </w:r>
      <w:r w:rsidRPr="00BA107A">
        <w:rPr>
          <w:iCs/>
          <w:color w:val="000000" w:themeColor="text1"/>
          <w:sz w:val="28"/>
          <w:szCs w:val="28"/>
        </w:rPr>
        <w:t xml:space="preserve">, який сусід </w:t>
      </w:r>
      <w:proofErr w:type="gramStart"/>
      <w:r w:rsidRPr="00BA107A">
        <w:rPr>
          <w:iCs/>
          <w:color w:val="000000" w:themeColor="text1"/>
          <w:sz w:val="28"/>
          <w:szCs w:val="28"/>
        </w:rPr>
        <w:t>по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парті "дістанеться" вашій дитині. Це - важливий чинник успішної адаптації першокласника. Обов'язково поцікавтеся, які відносини складаються у дітей, що сидять разом. А можливо, це </w:t>
      </w:r>
      <w:proofErr w:type="gramStart"/>
      <w:r w:rsidRPr="00BA107A">
        <w:rPr>
          <w:iCs/>
          <w:color w:val="000000" w:themeColor="text1"/>
          <w:sz w:val="28"/>
          <w:szCs w:val="28"/>
        </w:rPr>
        <w:t>ваш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нащадок заважає комусь на уроках? Не лякайтеся, діти </w:t>
      </w:r>
      <w:proofErr w:type="gramStart"/>
      <w:r w:rsidRPr="00BA107A">
        <w:rPr>
          <w:iCs/>
          <w:color w:val="000000" w:themeColor="text1"/>
          <w:sz w:val="28"/>
          <w:szCs w:val="28"/>
        </w:rPr>
        <w:t>ще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не освоїли незвиклі норми поведінки, та і просидіти 30 хвилин, не відволікаючись, в цьому віці достатньо складно. Постарайтеся поговорити з </w:t>
      </w:r>
      <w:proofErr w:type="gramStart"/>
      <w:r w:rsidRPr="00BA107A">
        <w:rPr>
          <w:iCs/>
          <w:color w:val="000000" w:themeColor="text1"/>
          <w:sz w:val="28"/>
          <w:szCs w:val="28"/>
        </w:rPr>
        <w:t>вашим</w:t>
      </w:r>
      <w:proofErr w:type="gramEnd"/>
      <w:r w:rsidRPr="00BA107A">
        <w:rPr>
          <w:iCs/>
          <w:color w:val="000000" w:themeColor="text1"/>
          <w:sz w:val="28"/>
          <w:szCs w:val="28"/>
        </w:rPr>
        <w:t xml:space="preserve"> школярем про те, що уміння поважати іншого, коли той працює – дуже цінне уміння. </w:t>
      </w:r>
    </w:p>
    <w:p w:rsidR="00BA107A" w:rsidRPr="00BA107A" w:rsidRDefault="00BA107A" w:rsidP="00BA107A">
      <w:pPr>
        <w:spacing w:after="0" w:line="240" w:lineRule="atLeas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07A" w:rsidRPr="005B3DB9" w:rsidRDefault="00BA107A" w:rsidP="005B3DB9">
      <w:pPr>
        <w:pStyle w:val="simpletext"/>
        <w:shd w:val="clear" w:color="auto" w:fill="FFFFFF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8"/>
          <w:szCs w:val="28"/>
          <w:lang w:val="uk-UA"/>
        </w:rPr>
      </w:pPr>
    </w:p>
    <w:p w:rsidR="00697640" w:rsidRPr="00BA107A" w:rsidRDefault="00697640" w:rsidP="00D94646">
      <w:pPr>
        <w:spacing w:after="0" w:line="24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97640" w:rsidRPr="00BA107A" w:rsidSect="00350E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B96"/>
    <w:multiLevelType w:val="hybridMultilevel"/>
    <w:tmpl w:val="A89267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654B97"/>
    <w:rsid w:val="00350E44"/>
    <w:rsid w:val="005B3DB9"/>
    <w:rsid w:val="00654B97"/>
    <w:rsid w:val="00697640"/>
    <w:rsid w:val="00BA107A"/>
    <w:rsid w:val="00D9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44"/>
  </w:style>
  <w:style w:type="paragraph" w:styleId="1">
    <w:name w:val="heading 1"/>
    <w:basedOn w:val="a"/>
    <w:link w:val="10"/>
    <w:uiPriority w:val="9"/>
    <w:qFormat/>
    <w:rsid w:val="00D94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94646"/>
  </w:style>
  <w:style w:type="character" w:styleId="a3">
    <w:name w:val="Hyperlink"/>
    <w:basedOn w:val="a0"/>
    <w:uiPriority w:val="99"/>
    <w:semiHidden/>
    <w:unhideWhenUsed/>
    <w:rsid w:val="00D946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6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6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1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A10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BA107A"/>
  </w:style>
  <w:style w:type="paragraph" w:styleId="a8">
    <w:name w:val="List Paragraph"/>
    <w:basedOn w:val="a"/>
    <w:uiPriority w:val="34"/>
    <w:qFormat/>
    <w:rsid w:val="00BA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ext">
    <w:name w:val="simpletext"/>
    <w:basedOn w:val="a"/>
    <w:rsid w:val="00BA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94646"/>
  </w:style>
  <w:style w:type="character" w:styleId="a3">
    <w:name w:val="Hyperlink"/>
    <w:basedOn w:val="a0"/>
    <w:uiPriority w:val="99"/>
    <w:semiHidden/>
    <w:unhideWhenUsed/>
    <w:rsid w:val="00D946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46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6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A1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A10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BA107A"/>
  </w:style>
  <w:style w:type="paragraph" w:styleId="a8">
    <w:name w:val="List Paragraph"/>
    <w:basedOn w:val="a"/>
    <w:uiPriority w:val="34"/>
    <w:qFormat/>
    <w:rsid w:val="00BA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ext">
    <w:name w:val="simpletext"/>
    <w:basedOn w:val="a"/>
    <w:rsid w:val="00BA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5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85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4101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Користувач Windows</cp:lastModifiedBy>
  <cp:revision>3</cp:revision>
  <dcterms:created xsi:type="dcterms:W3CDTF">2020-05-19T21:30:00Z</dcterms:created>
  <dcterms:modified xsi:type="dcterms:W3CDTF">2020-05-20T10:35:00Z</dcterms:modified>
</cp:coreProperties>
</file>