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E" w:rsidRDefault="0032241A" w:rsidP="008E0B2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32241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2pt;height:58.6pt;visibility:visible">
            <v:imagedata r:id="rId5" o:title=""/>
          </v:shape>
        </w:pict>
      </w: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УКРАЇНА                                                                                      </w:t>
      </w: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ВІДІЛ ОСВІТИ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  <w:lang w:val="uk-UA"/>
        </w:rPr>
        <w:t>МОЛОД</w:t>
      </w:r>
      <w:proofErr w:type="gramEnd"/>
      <w:r>
        <w:rPr>
          <w:rFonts w:ascii="Times New Roman" w:hAnsi="Times New Roman"/>
          <w:b/>
          <w:sz w:val="24"/>
          <w:szCs w:val="24"/>
          <w:lang w:val="uk-UA"/>
        </w:rPr>
        <w:t>І ТА СПОРТУ ГОЩАНСЬКОЇ РДА</w:t>
      </w:r>
    </w:p>
    <w:p w:rsidR="008E0B2E" w:rsidRDefault="008E0B2E" w:rsidP="008E0B2E">
      <w:pPr>
        <w:pStyle w:val="FR1"/>
        <w:spacing w:before="0" w:line="240" w:lineRule="auto"/>
        <w:ind w:left="-344" w:right="0"/>
        <w:rPr>
          <w:b/>
          <w:color w:val="0000FF"/>
          <w:sz w:val="24"/>
          <w:szCs w:val="24"/>
          <w:lang w:val="ru-RU"/>
        </w:rPr>
      </w:pPr>
      <w:proofErr w:type="spellStart"/>
      <w:r>
        <w:rPr>
          <w:b/>
          <w:color w:val="0000FF"/>
          <w:sz w:val="24"/>
          <w:szCs w:val="24"/>
        </w:rPr>
        <w:t>Вовкошівський</w:t>
      </w:r>
      <w:proofErr w:type="spellEnd"/>
      <w:r>
        <w:rPr>
          <w:b/>
          <w:color w:val="0000FF"/>
          <w:sz w:val="24"/>
          <w:szCs w:val="24"/>
        </w:rPr>
        <w:t xml:space="preserve"> навчально-виховний комплекс  </w:t>
      </w:r>
    </w:p>
    <w:p w:rsidR="008E0B2E" w:rsidRDefault="008E0B2E" w:rsidP="008E0B2E">
      <w:pPr>
        <w:pStyle w:val="FR1"/>
        <w:spacing w:before="0" w:line="240" w:lineRule="auto"/>
        <w:ind w:left="-344" w:right="0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«Дошкільний навчальний заклад – загальноосвітня школа І ступеня» </w:t>
      </w:r>
      <w:proofErr w:type="spellStart"/>
      <w:r>
        <w:rPr>
          <w:b/>
          <w:color w:val="0000FF"/>
          <w:sz w:val="24"/>
          <w:szCs w:val="24"/>
        </w:rPr>
        <w:t>Липківської</w:t>
      </w:r>
      <w:proofErr w:type="spellEnd"/>
      <w:r>
        <w:rPr>
          <w:b/>
          <w:color w:val="0000FF"/>
          <w:sz w:val="24"/>
          <w:szCs w:val="24"/>
        </w:rPr>
        <w:t xml:space="preserve"> сільської ради </w:t>
      </w:r>
      <w:proofErr w:type="spellStart"/>
      <w:r>
        <w:rPr>
          <w:b/>
          <w:color w:val="0000FF"/>
          <w:sz w:val="24"/>
          <w:szCs w:val="24"/>
        </w:rPr>
        <w:t>Гощанського</w:t>
      </w:r>
      <w:proofErr w:type="spellEnd"/>
      <w:r>
        <w:rPr>
          <w:b/>
          <w:color w:val="0000FF"/>
          <w:sz w:val="24"/>
          <w:szCs w:val="24"/>
        </w:rPr>
        <w:t xml:space="preserve"> району Рівненської області</w:t>
      </w:r>
    </w:p>
    <w:p w:rsidR="001B29A5" w:rsidRDefault="001B29A5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ПРОТОКОЛ</w:t>
      </w: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8E0B2E" w:rsidRDefault="00516C36" w:rsidP="008E0B2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04.03.2019</w:t>
      </w:r>
      <w:r w:rsidR="008E0B2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с. </w:t>
      </w:r>
      <w:proofErr w:type="spellStart"/>
      <w:r w:rsidR="008E0B2E">
        <w:rPr>
          <w:rFonts w:ascii="Times New Roman" w:hAnsi="Times New Roman"/>
          <w:sz w:val="24"/>
          <w:szCs w:val="24"/>
          <w:lang w:val="uk-UA"/>
        </w:rPr>
        <w:t>Вовкошів</w:t>
      </w:r>
      <w:proofErr w:type="spellEnd"/>
      <w:r w:rsidR="008E0B2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№ 4</w:t>
      </w:r>
    </w:p>
    <w:p w:rsidR="008E0B2E" w:rsidRDefault="008E0B2E" w:rsidP="008E0B2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613DA" w:rsidRPr="00226759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Голова </w:t>
      </w:r>
      <w:r w:rsidR="00226759">
        <w:rPr>
          <w:rFonts w:ascii="Times New Roman" w:hAnsi="Times New Roman"/>
          <w:color w:val="212121"/>
          <w:sz w:val="28"/>
          <w:szCs w:val="28"/>
        </w:rPr>
        <w:t>–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</w:p>
    <w:p w:rsidR="000613DA" w:rsidRPr="00226759" w:rsidRDefault="00226759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–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В.В. Наконечна</w:t>
      </w:r>
    </w:p>
    <w:p w:rsidR="000613DA" w:rsidRPr="00226759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Присутні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4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Порядок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денний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:</w:t>
      </w:r>
    </w:p>
    <w:p w:rsidR="000613DA" w:rsidRPr="00DF53B8" w:rsidRDefault="00226759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1. Про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затвердження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в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ибору </w:t>
      </w:r>
      <w:proofErr w:type="gramStart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п</w:t>
      </w:r>
      <w:proofErr w:type="gramEnd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ідручників для 2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на 2019/2020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4023E4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доповідач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Pr="00DF53B8">
        <w:rPr>
          <w:rFonts w:ascii="Times New Roman" w:hAnsi="Times New Roman"/>
          <w:color w:val="212121"/>
          <w:sz w:val="28"/>
          <w:szCs w:val="28"/>
        </w:rPr>
        <w:t>)</w:t>
      </w:r>
      <w:r w:rsidR="00516C36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</w:p>
    <w:p w:rsidR="00D131AB" w:rsidRDefault="004023E4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2.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Про </w:t>
      </w:r>
      <w:r w:rsidR="005A3034">
        <w:rPr>
          <w:rFonts w:ascii="Times New Roman" w:hAnsi="Times New Roman"/>
          <w:color w:val="212121"/>
          <w:sz w:val="28"/>
          <w:szCs w:val="28"/>
          <w:lang w:val="uk-UA"/>
        </w:rPr>
        <w:t xml:space="preserve">результати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рганізаці</w:t>
      </w:r>
      <w:proofErr w:type="spellEnd"/>
      <w:r w:rsidR="005A3034">
        <w:rPr>
          <w:rFonts w:ascii="Times New Roman" w:hAnsi="Times New Roman"/>
          <w:color w:val="212121"/>
          <w:sz w:val="28"/>
          <w:szCs w:val="28"/>
          <w:lang w:val="uk-UA"/>
        </w:rPr>
        <w:t>ї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адаптаційного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</w:t>
      </w:r>
      <w:r w:rsidR="00226759">
        <w:rPr>
          <w:rFonts w:ascii="Times New Roman" w:hAnsi="Times New Roman"/>
          <w:color w:val="212121"/>
          <w:sz w:val="28"/>
          <w:szCs w:val="28"/>
        </w:rPr>
        <w:t>еріоду</w:t>
      </w:r>
      <w:proofErr w:type="spellEnd"/>
      <w:r w:rsidR="00226759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226759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226759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-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0613DA" w:rsidRPr="00BE4544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(доповідач </w:t>
      </w:r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>)</w:t>
      </w:r>
    </w:p>
    <w:p w:rsidR="000613DA" w:rsidRPr="00BE4544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3.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Про Концепцію</w:t>
      </w: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«Нової Української школи»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доповідач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В.В.Усач</w:t>
      </w:r>
      <w:r w:rsidRPr="00DF53B8">
        <w:rPr>
          <w:rFonts w:ascii="Times New Roman" w:hAnsi="Times New Roman"/>
          <w:color w:val="212121"/>
          <w:sz w:val="28"/>
          <w:szCs w:val="28"/>
        </w:rPr>
        <w:t>)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8E0B2E">
        <w:rPr>
          <w:rFonts w:ascii="Times New Roman" w:hAnsi="Times New Roman"/>
          <w:b/>
          <w:color w:val="212121"/>
          <w:sz w:val="28"/>
          <w:szCs w:val="28"/>
        </w:rPr>
        <w:t>І.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31AB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директора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інформацією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4023E4">
        <w:rPr>
          <w:rFonts w:ascii="Times New Roman" w:hAnsi="Times New Roman"/>
          <w:color w:val="212121"/>
          <w:sz w:val="28"/>
          <w:szCs w:val="28"/>
        </w:rPr>
        <w:t xml:space="preserve">Про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затвердження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вибору підручників для 2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на 2019/2020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».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4023E4" w:rsidRDefault="00D131AB" w:rsidP="004023E4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Затвердити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вибрані педагогічним колективом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Вовкошівського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НВК «ДНЗ – ЗОШ І ст.» підручники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для 2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на 2019/2020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 у наступному порядку</w:t>
      </w:r>
      <w:r w:rsidR="004023E4" w:rsidRPr="004023E4">
        <w:rPr>
          <w:rFonts w:ascii="Times New Roman" w:hAnsi="Times New Roman"/>
          <w:color w:val="212121"/>
          <w:sz w:val="28"/>
          <w:szCs w:val="28"/>
        </w:rPr>
        <w:t>: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</w:p>
    <w:p w:rsidR="00393B28" w:rsidRDefault="004023E4" w:rsidP="004023E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мова та читання» підручник для 2 класу закладів загальної середньої освіти (у 2-х частинах)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М.І.).</w:t>
      </w:r>
    </w:p>
    <w:p w:rsidR="00393B28" w:rsidRDefault="004023E4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) (авт. Мітчелл Г.К.).</w:t>
      </w:r>
    </w:p>
    <w:p w:rsidR="00393B28" w:rsidRDefault="00393B28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Лишенко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Г.П.).</w:t>
      </w:r>
    </w:p>
    <w:p w:rsidR="00393B28" w:rsidRDefault="00393B28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 досліджую світ» підручник для 2 класу закладів загальної середньої освіти (у 2-х частинах) (авт. Гнатюк О.В., Антонова О.П., Бровченко А.В.).</w:t>
      </w:r>
    </w:p>
    <w:p w:rsidR="00770B02" w:rsidRDefault="00393B28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підручник інтегрованого курсу для 2 класу закладів загальної середньої освіти (авт. Рубля Т.Є., Мед І.Л., Щеглова Т.Л.).</w:t>
      </w:r>
    </w:p>
    <w:p w:rsidR="00770B02" w:rsidRDefault="00770B02" w:rsidP="00770B02">
      <w:pPr>
        <w:spacing w:after="0" w:line="240" w:lineRule="auto"/>
        <w:ind w:left="72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Pr="00770B02" w:rsidRDefault="00770B02" w:rsidP="00770B02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Р</w:t>
      </w:r>
      <w:r w:rsidR="00393B28" w:rsidRPr="00770B02">
        <w:rPr>
          <w:rFonts w:ascii="Times New Roman" w:hAnsi="Times New Roman"/>
          <w:color w:val="212121"/>
          <w:sz w:val="28"/>
          <w:szCs w:val="28"/>
          <w:lang w:val="uk-UA"/>
        </w:rPr>
        <w:t>озмістити результати від</w:t>
      </w:r>
      <w:r w:rsidRPr="00770B02">
        <w:rPr>
          <w:rFonts w:ascii="Times New Roman" w:hAnsi="Times New Roman"/>
          <w:color w:val="212121"/>
          <w:sz w:val="28"/>
          <w:szCs w:val="28"/>
          <w:lang w:val="uk-UA"/>
        </w:rPr>
        <w:t>б</w:t>
      </w:r>
      <w:r w:rsidR="00393B28" w:rsidRPr="00770B02">
        <w:rPr>
          <w:rFonts w:ascii="Times New Roman" w:hAnsi="Times New Roman"/>
          <w:color w:val="212121"/>
          <w:sz w:val="28"/>
          <w:szCs w:val="28"/>
          <w:lang w:val="uk-UA"/>
        </w:rPr>
        <w:t>ору підручників для 2 класу у наступному порядку пріоритетів</w:t>
      </w:r>
      <w:r w:rsidR="00393B28" w:rsidRPr="00770B02">
        <w:rPr>
          <w:rFonts w:ascii="Times New Roman" w:hAnsi="Times New Roman"/>
          <w:color w:val="212121"/>
          <w:sz w:val="28"/>
          <w:szCs w:val="28"/>
        </w:rPr>
        <w:t>:</w:t>
      </w:r>
    </w:p>
    <w:p w:rsidR="00393B28" w:rsidRDefault="00393B28" w:rsidP="00393B2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 xml:space="preserve">«Українська мова та читання» підручник для 2 класу закладів загальної середньої освіти (у 2-х частинах)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М.І.).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(авт. Остапенко Г.С.).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мова та читання» підручник для 2 класу закладів загальної середньої освіти (у 2-х частинах)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Наумчк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М.М., Коник Н.Я.).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мова та читання» підручник для 2 класу закладів загальної середньої освіти (у 2-х частинах) (авт. Іщенко О.Л.,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С.П.).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«Українська мова та читання» підручник для 2 класу закладів загальної середньої освіти (у 2-х частинах) (авт. Сапун Г.М., Придаток О.Д.).</w:t>
      </w:r>
    </w:p>
    <w:p w:rsidR="00770B02" w:rsidRP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мова та читання» підручник для 2 класу закладів загальної середньої освіти (у 2-х частинах)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Большакова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І.О.,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Пристінська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36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70B02" w:rsidRDefault="00770B02" w:rsidP="00770B02">
      <w:pPr>
        <w:spacing w:after="0" w:line="240" w:lineRule="auto"/>
        <w:ind w:left="36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Default="00393B28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>) (авт. Мітчелл Г.К.).</w:t>
      </w:r>
    </w:p>
    <w:p w:rsidR="00770B02" w:rsidRDefault="00770B0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Карпюк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О.Д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Будна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Т.Б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Бєляєва Т.Ю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Губарєва С.С.,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Павліченко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О.М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Залюбовська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Л.В.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5C771D" w:rsidRDefault="005C771D" w:rsidP="005C771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, Пітер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Льюіс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Джонс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5C771D" w:rsidRDefault="005C771D" w:rsidP="005C771D">
      <w:pPr>
        <w:spacing w:after="0" w:line="240" w:lineRule="auto"/>
        <w:ind w:left="108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70B02" w:rsidRDefault="00770B02" w:rsidP="00770B02">
      <w:pPr>
        <w:spacing w:after="0" w:line="240" w:lineRule="auto"/>
        <w:ind w:left="108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Default="00393B28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Лишенко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Г.П.).</w:t>
      </w:r>
    </w:p>
    <w:p w:rsidR="00770B02" w:rsidRDefault="00770B0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Скворцова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С.О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Онопрієнко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Заїка А.М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Оляницька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Л.В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Гісь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О.М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770B0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(авт.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Логачевська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С.П.,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Логачевська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Т.А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, Комар О.А.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144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Default="00393B28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>«Я досліджую світ» підручник для 2 класу закладів загальної середньої освіти (у 2-х частинах) (авт. Гнатюк О.В., Антонова О.П., Бровченко А.В.).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 досліджую світ» підручник для 2 класу закладів загальної середньої освіти (у 2-х частинах) (авт</w:t>
      </w:r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.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Вашуленко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Ломаковська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Г.В.,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Єресько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Т.П.,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Ривкінд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Й.Я.,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Проценко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Г.О.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«Я досліджую світ» підручник для 2 класу закладів загальної середньої освіти (у 2-х частинах) (авт.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Бібік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Н.М., Бондарчук Г.П. (Частина 1), Корнієнко М.М.,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Крамаровська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С.М.,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Зарецька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І.Т. (Частина 2)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«Я досліджую світ» підручник для 2 класу закладів загальної середньої освіти (у 2-х частинах) (авт.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Волощенко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О.В., Козак О.П., Остапенко Г.С.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«Я досліджую світ» підручник для 2 класу закладів загальної середньої освіти (у 2-х частинах) (авт. </w:t>
      </w:r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Воронцова Т.В., Пономаренко В.С., Хомич О.Л., Гарбузюк І.В., </w:t>
      </w:r>
      <w:proofErr w:type="spellStart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>Андрук</w:t>
      </w:r>
      <w:proofErr w:type="spellEnd"/>
      <w:r w:rsidR="00883624">
        <w:rPr>
          <w:rFonts w:ascii="Times New Roman" w:hAnsi="Times New Roman"/>
          <w:color w:val="212121"/>
          <w:sz w:val="28"/>
          <w:szCs w:val="28"/>
          <w:lang w:val="uk-UA"/>
        </w:rPr>
        <w:t xml:space="preserve"> Н.В.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«Я досліджую світ» підручник для 2 класу закладів загальної середньої освіти (у 2-х частинах) (авт.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Большакова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І.О.,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Пристінська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180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Default="00393B28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підручник інтегрованого курсу для 2 класу закладів загальної середньої освіти (авт. Рубля Т.Є., Мед І.Л., Щеглова Т.Л.).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2 класу закладів загальної середньої освіти (авт.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Лобова О.В.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2 класу закладів загальної середньої освіти (авт.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Калініченко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О.В.,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Аристова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Л.С.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2 класу закладів загальної середньої освіти (авт.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Лємешева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Н.А.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2 класу закладів загальної середньої освіти (авт.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Масол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Л.М., Гайдамака О.В., Колотило О.М.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2 класу закладів загальної середньої освіти (авт.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Островський В.М.,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Федун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 Г.П.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180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Pr="00393B28" w:rsidRDefault="00393B28" w:rsidP="00393B28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4023E4" w:rsidRPr="00393B28" w:rsidRDefault="004023E4" w:rsidP="00393B28">
      <w:pPr>
        <w:spacing w:after="0" w:line="240" w:lineRule="auto"/>
        <w:ind w:left="36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8E0B2E">
        <w:rPr>
          <w:rFonts w:ascii="Times New Roman" w:hAnsi="Times New Roman"/>
          <w:b/>
          <w:color w:val="212121"/>
          <w:sz w:val="28"/>
          <w:szCs w:val="28"/>
        </w:rPr>
        <w:t>ІІ.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31AB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директора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НВК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яка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робота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продовж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уватиметься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у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  <w:r w:rsidR="00E21A97">
        <w:rPr>
          <w:rFonts w:ascii="Times New Roman" w:hAnsi="Times New Roman"/>
          <w:color w:val="212121"/>
          <w:sz w:val="28"/>
          <w:szCs w:val="28"/>
        </w:rPr>
        <w:t>/20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навчальному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ро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ц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Спільними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зусиллями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усіх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учителів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Вовкошівського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НВК створювати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для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реалізації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першочергових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lastRenderedPageBreak/>
        <w:t>завдань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результативності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ефективності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школи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значною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мірою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залежить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якість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функціонування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освіти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Валентина Василівна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відповідно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рі</w:t>
      </w:r>
      <w:r>
        <w:rPr>
          <w:rFonts w:ascii="Times New Roman" w:hAnsi="Times New Roman"/>
          <w:color w:val="212121"/>
          <w:sz w:val="28"/>
          <w:szCs w:val="28"/>
        </w:rPr>
        <w:t>чного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на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8</w:t>
      </w:r>
      <w:r>
        <w:rPr>
          <w:rFonts w:ascii="Times New Roman" w:hAnsi="Times New Roman"/>
          <w:color w:val="212121"/>
          <w:sz w:val="28"/>
          <w:szCs w:val="28"/>
        </w:rPr>
        <w:t>/201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навчальн</w:t>
      </w:r>
      <w:r>
        <w:rPr>
          <w:rFonts w:ascii="Times New Roman" w:hAnsi="Times New Roman"/>
          <w:color w:val="212121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рік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грудень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8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року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організована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робота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1-4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</w:t>
      </w:r>
      <w:r>
        <w:rPr>
          <w:rFonts w:ascii="Times New Roman" w:hAnsi="Times New Roman"/>
          <w:color w:val="212121"/>
          <w:sz w:val="28"/>
          <w:szCs w:val="28"/>
        </w:rPr>
        <w:t xml:space="preserve">ту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вивча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вся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стан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характер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рівень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працездатності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школярів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виконання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ними режиму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дотримання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вимог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відповідно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).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gramEnd"/>
      <w:r w:rsidRPr="00DF53B8">
        <w:rPr>
          <w:rFonts w:ascii="Times New Roman" w:hAnsi="Times New Roman"/>
          <w:color w:val="212121"/>
          <w:sz w:val="28"/>
          <w:szCs w:val="28"/>
        </w:rPr>
        <w:t xml:space="preserve"> метою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ус</w:t>
      </w:r>
      <w:r w:rsidR="001A7B95">
        <w:rPr>
          <w:rFonts w:ascii="Times New Roman" w:hAnsi="Times New Roman"/>
          <w:color w:val="212121"/>
          <w:sz w:val="28"/>
          <w:szCs w:val="28"/>
        </w:rPr>
        <w:t>пішної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до умов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н</w:t>
      </w:r>
      <w:r w:rsidR="001A7B95">
        <w:rPr>
          <w:rFonts w:ascii="Times New Roman" w:hAnsi="Times New Roman"/>
          <w:color w:val="212121"/>
          <w:sz w:val="28"/>
          <w:szCs w:val="28"/>
        </w:rPr>
        <w:t>авчання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початковій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школі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педагоги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забезпечують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комфортні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виховання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встановлення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конструктивних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стосунків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однолітками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вчителями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ВИСТУПИЛИ: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1.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І.М.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вчитель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яка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нове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завжди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викликає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занепокоєння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адже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не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відразу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стає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зрозумілим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механізм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змін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Але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першочерговим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завданням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було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залишається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отримання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необхідних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знань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умінь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навичок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реалізації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себе в </w:t>
      </w:r>
      <w:proofErr w:type="spellStart"/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соц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>іумі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І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Державний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стандарт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спрямований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вирішення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цих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завдань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ньому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враховано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можливості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навчального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середовища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сприятливого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задоволення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фізичних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соц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>іокультурних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пізнавальних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потреб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1.</w:t>
      </w:r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>Вчителю початкових класів</w:t>
      </w:r>
      <w:proofErr w:type="gramStart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 І.</w:t>
      </w:r>
      <w:proofErr w:type="gramEnd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М.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: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1.1. Провести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психолого-педагогічний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семінар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метою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аналізу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результатів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адап</w:t>
      </w:r>
      <w:r w:rsidR="001A7B95">
        <w:rPr>
          <w:rFonts w:ascii="Times New Roman" w:hAnsi="Times New Roman"/>
          <w:color w:val="212121"/>
          <w:sz w:val="28"/>
          <w:szCs w:val="28"/>
        </w:rPr>
        <w:t>таційного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періоду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Pr="00DF53B8">
        <w:rPr>
          <w:rFonts w:ascii="Times New Roman" w:hAnsi="Times New Roman"/>
          <w:color w:val="212121"/>
          <w:sz w:val="28"/>
          <w:szCs w:val="28"/>
        </w:rPr>
        <w:t>в</w:t>
      </w:r>
      <w:proofErr w:type="gram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1A7B95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Квітень</w:t>
      </w:r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діагности</w:t>
      </w:r>
      <w:r>
        <w:rPr>
          <w:rFonts w:ascii="Times New Roman" w:hAnsi="Times New Roman"/>
          <w:color w:val="212121"/>
          <w:sz w:val="28"/>
          <w:szCs w:val="28"/>
        </w:rPr>
        <w:t>ку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початковій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школ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і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1A7B95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Квітень-травень</w:t>
      </w:r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3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Усно прозвітувати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про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проведення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робо</w:t>
      </w:r>
      <w:r>
        <w:rPr>
          <w:rFonts w:ascii="Times New Roman" w:hAnsi="Times New Roman"/>
          <w:color w:val="212121"/>
          <w:sz w:val="28"/>
          <w:szCs w:val="28"/>
        </w:rPr>
        <w:t>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подати на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педагогічну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раду.</w:t>
      </w:r>
    </w:p>
    <w:p w:rsidR="000613DA" w:rsidRPr="001A7B95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Червень</w:t>
      </w:r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</w:p>
    <w:p w:rsidR="000613DA" w:rsidRPr="00BE4544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чителям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початкових класів І.М.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, В.В. Наконечній та вихователю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О.В.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Грабчук</w:t>
      </w:r>
      <w:proofErr w:type="spellEnd"/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>:</w:t>
      </w:r>
    </w:p>
    <w:p w:rsidR="001A7B95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.1.Забезпечити належні умови для організації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освітнього</w:t>
      </w: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процесу учнів 1-4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>класів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та вихованців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відповідно до вимог Державного стандарту початкової загальної освіти. </w:t>
      </w:r>
    </w:p>
    <w:p w:rsidR="000613DA" w:rsidRPr="00AA423A" w:rsidRDefault="00E21A97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Упродовж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20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18</w:t>
      </w:r>
      <w:r>
        <w:rPr>
          <w:rFonts w:ascii="Times New Roman" w:hAnsi="Times New Roman"/>
          <w:color w:val="212121"/>
          <w:sz w:val="28"/>
          <w:szCs w:val="28"/>
        </w:rPr>
        <w:t>/20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19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навчального</w:t>
      </w:r>
      <w:proofErr w:type="spellEnd"/>
      <w:r w:rsidR="00AA423A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року</w:t>
      </w:r>
      <w:r w:rsidR="00AA423A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.2.Створити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сприятливі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</w:t>
      </w:r>
      <w:r>
        <w:rPr>
          <w:rFonts w:ascii="Times New Roman" w:hAnsi="Times New Roman"/>
          <w:color w:val="212121"/>
          <w:sz w:val="28"/>
          <w:szCs w:val="28"/>
        </w:rPr>
        <w:t>спішної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(особливо 1 класу)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та вихованців 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умов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Постійно</w:t>
      </w:r>
      <w:proofErr w:type="spellEnd"/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.3.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Формувати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ключові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предметні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компетентності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E21A97" w:rsidRDefault="00E21A97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Постійно</w:t>
      </w:r>
    </w:p>
    <w:p w:rsidR="00D156F0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батьківські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збори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на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яких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висвітлити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питання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організації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</w:t>
      </w:r>
      <w:r w:rsidR="00D156F0">
        <w:rPr>
          <w:rFonts w:ascii="Times New Roman" w:hAnsi="Times New Roman"/>
          <w:color w:val="212121"/>
          <w:sz w:val="28"/>
          <w:szCs w:val="28"/>
        </w:rPr>
        <w:t>таційного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D156F0">
        <w:rPr>
          <w:rFonts w:ascii="Times New Roman" w:hAnsi="Times New Roman"/>
          <w:color w:val="212121"/>
          <w:sz w:val="28"/>
          <w:szCs w:val="28"/>
        </w:rPr>
        <w:t>періоду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D156F0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0613DA" w:rsidRPr="00D156F0" w:rsidRDefault="001D67C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Серпень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D156F0" w:rsidRPr="00D156F0">
        <w:rPr>
          <w:rFonts w:ascii="Times New Roman" w:hAnsi="Times New Roman"/>
          <w:color w:val="212121"/>
          <w:sz w:val="28"/>
          <w:szCs w:val="28"/>
          <w:lang w:val="uk-UA"/>
        </w:rPr>
        <w:t>201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9</w:t>
      </w:r>
    </w:p>
    <w:p w:rsidR="00D156F0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2.5</w:t>
      </w:r>
      <w:r w:rsidR="000613DA" w:rsidRPr="00D156F0">
        <w:rPr>
          <w:rFonts w:ascii="Times New Roman" w:hAnsi="Times New Roman"/>
          <w:color w:val="212121"/>
          <w:sz w:val="28"/>
          <w:szCs w:val="28"/>
          <w:lang w:val="uk-UA"/>
        </w:rPr>
        <w:t>.Провести батьківські збори, присвячені пі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дсумкам адаптації учнів 1-4</w:t>
      </w:r>
      <w:r w:rsidR="000613DA" w:rsidRP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класів до навчання в умовах упровадження Державного стандарту початкової загальної освіти. </w:t>
      </w:r>
    </w:p>
    <w:p w:rsidR="000613DA" w:rsidRPr="00D156F0" w:rsidRDefault="001D67C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Грудень</w:t>
      </w:r>
      <w:r w:rsidR="00D156F0"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9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8E0B2E">
        <w:rPr>
          <w:rFonts w:ascii="Times New Roman" w:hAnsi="Times New Roman"/>
          <w:b/>
          <w:color w:val="212121"/>
          <w:sz w:val="28"/>
          <w:szCs w:val="28"/>
        </w:rPr>
        <w:t>ІІІ.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Усач</w:t>
      </w:r>
      <w:r w:rsidR="005217FF">
        <w:rPr>
          <w:rFonts w:ascii="Times New Roman" w:hAnsi="Times New Roman"/>
          <w:color w:val="212121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color w:val="212121"/>
          <w:sz w:val="28"/>
          <w:szCs w:val="28"/>
        </w:rPr>
        <w:t xml:space="preserve">, директора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НВК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доповіддю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Української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 xml:space="preserve">» 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(</w:t>
      </w:r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>обговорення змісту)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0613DA" w:rsidRPr="00DF53B8" w:rsidRDefault="00865311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Вчителям початкових класів та вихователю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ознайомити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основними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положеннями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та вихованців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час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уроків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виховних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бесід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865311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заняття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батьківського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лекторію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на тему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Основні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положення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Української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»</w:t>
      </w:r>
    </w:p>
    <w:p w:rsidR="000613DA" w:rsidRPr="00DF53B8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Травень</w:t>
      </w:r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9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р.</w:t>
      </w:r>
    </w:p>
    <w:p w:rsidR="005217FF" w:rsidRPr="005217FF" w:rsidRDefault="00865311" w:rsidP="001D67C2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3</w:t>
      </w:r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217FF">
        <w:rPr>
          <w:rFonts w:ascii="Times New Roman" w:hAnsi="Times New Roman"/>
          <w:color w:val="212121"/>
          <w:sz w:val="28"/>
          <w:szCs w:val="28"/>
          <w:lang w:val="uk-UA"/>
        </w:rPr>
        <w:t>Тримати на контролі,  вивчати та оновлювати знання з даного питання.</w:t>
      </w:r>
    </w:p>
    <w:p w:rsidR="000613DA" w:rsidRPr="001D67C2" w:rsidRDefault="001D67C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Постійно</w:t>
      </w:r>
    </w:p>
    <w:p w:rsidR="008E0B2E" w:rsidRPr="008E0B2E" w:rsidRDefault="008E0B2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Голова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педради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_____________ 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В. УСАЧ</w:t>
      </w:r>
    </w:p>
    <w:p w:rsidR="008E0B2E" w:rsidRPr="00D156F0" w:rsidRDefault="008E0B2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Pr="00D156F0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Секретар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_____________ В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. НАКОНЕЧНА</w:t>
      </w:r>
    </w:p>
    <w:sectPr w:rsidR="000613DA" w:rsidRPr="00D156F0" w:rsidSect="00D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66"/>
    <w:multiLevelType w:val="hybridMultilevel"/>
    <w:tmpl w:val="F75C3A26"/>
    <w:lvl w:ilvl="0" w:tplc="FFE47A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DB184F"/>
    <w:multiLevelType w:val="hybridMultilevel"/>
    <w:tmpl w:val="4DB0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545D"/>
    <w:multiLevelType w:val="hybridMultilevel"/>
    <w:tmpl w:val="66A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F3093"/>
    <w:multiLevelType w:val="hybridMultilevel"/>
    <w:tmpl w:val="5A1A1F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8289D"/>
    <w:multiLevelType w:val="hybridMultilevel"/>
    <w:tmpl w:val="3CB2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41754"/>
    <w:multiLevelType w:val="hybridMultilevel"/>
    <w:tmpl w:val="4A52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D2C58"/>
    <w:multiLevelType w:val="hybridMultilevel"/>
    <w:tmpl w:val="5D6C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0B7D"/>
    <w:multiLevelType w:val="hybridMultilevel"/>
    <w:tmpl w:val="4812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C6A1B"/>
    <w:multiLevelType w:val="hybridMultilevel"/>
    <w:tmpl w:val="03A2D12C"/>
    <w:lvl w:ilvl="0" w:tplc="8E7A6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2EB6A0C"/>
    <w:multiLevelType w:val="hybridMultilevel"/>
    <w:tmpl w:val="5D6C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E18D1"/>
    <w:multiLevelType w:val="hybridMultilevel"/>
    <w:tmpl w:val="6C44F372"/>
    <w:lvl w:ilvl="0" w:tplc="BA3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C642C7"/>
    <w:multiLevelType w:val="hybridMultilevel"/>
    <w:tmpl w:val="8F7E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230E5"/>
    <w:multiLevelType w:val="hybridMultilevel"/>
    <w:tmpl w:val="92B0CE6C"/>
    <w:lvl w:ilvl="0" w:tplc="BD481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A3F"/>
    <w:rsid w:val="000613DA"/>
    <w:rsid w:val="00072F97"/>
    <w:rsid w:val="00144A3F"/>
    <w:rsid w:val="001828F5"/>
    <w:rsid w:val="001A7B95"/>
    <w:rsid w:val="001B29A5"/>
    <w:rsid w:val="001D67C2"/>
    <w:rsid w:val="00213C8B"/>
    <w:rsid w:val="0022299F"/>
    <w:rsid w:val="00226759"/>
    <w:rsid w:val="00237ACA"/>
    <w:rsid w:val="00242348"/>
    <w:rsid w:val="00245505"/>
    <w:rsid w:val="00275A25"/>
    <w:rsid w:val="002D3A97"/>
    <w:rsid w:val="002F0E1D"/>
    <w:rsid w:val="0032241A"/>
    <w:rsid w:val="00393B28"/>
    <w:rsid w:val="004023E4"/>
    <w:rsid w:val="00405204"/>
    <w:rsid w:val="00416264"/>
    <w:rsid w:val="00470CC9"/>
    <w:rsid w:val="00516C36"/>
    <w:rsid w:val="005217FF"/>
    <w:rsid w:val="00521A31"/>
    <w:rsid w:val="005A3034"/>
    <w:rsid w:val="005C771D"/>
    <w:rsid w:val="00635714"/>
    <w:rsid w:val="0067574A"/>
    <w:rsid w:val="006C68D6"/>
    <w:rsid w:val="00770B02"/>
    <w:rsid w:val="00773642"/>
    <w:rsid w:val="00865311"/>
    <w:rsid w:val="00876C75"/>
    <w:rsid w:val="00883624"/>
    <w:rsid w:val="008E0B2E"/>
    <w:rsid w:val="009B03E8"/>
    <w:rsid w:val="009B145E"/>
    <w:rsid w:val="00A90F2A"/>
    <w:rsid w:val="00A93B66"/>
    <w:rsid w:val="00AA423A"/>
    <w:rsid w:val="00AD379D"/>
    <w:rsid w:val="00B31A4B"/>
    <w:rsid w:val="00BD2A77"/>
    <w:rsid w:val="00BE4544"/>
    <w:rsid w:val="00C63D5A"/>
    <w:rsid w:val="00CB44CA"/>
    <w:rsid w:val="00CD12D5"/>
    <w:rsid w:val="00CE2DE3"/>
    <w:rsid w:val="00D131AB"/>
    <w:rsid w:val="00D156F0"/>
    <w:rsid w:val="00D759C1"/>
    <w:rsid w:val="00D90272"/>
    <w:rsid w:val="00DB74A7"/>
    <w:rsid w:val="00DE450C"/>
    <w:rsid w:val="00DF47A9"/>
    <w:rsid w:val="00DF53B8"/>
    <w:rsid w:val="00E21A97"/>
    <w:rsid w:val="00ED22E8"/>
    <w:rsid w:val="00F0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44A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44A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A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44A3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144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ymcenter">
    <w:name w:val="wym_center"/>
    <w:basedOn w:val="a"/>
    <w:uiPriority w:val="99"/>
    <w:rsid w:val="00144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364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uk-UA"/>
    </w:rPr>
  </w:style>
  <w:style w:type="character" w:styleId="a5">
    <w:name w:val="Hyperlink"/>
    <w:basedOn w:val="a0"/>
    <w:semiHidden/>
    <w:unhideWhenUsed/>
    <w:rsid w:val="008E0B2E"/>
    <w:rPr>
      <w:color w:val="0000FF"/>
      <w:u w:val="single"/>
    </w:rPr>
  </w:style>
  <w:style w:type="paragraph" w:customStyle="1" w:styleId="FR1">
    <w:name w:val="FR1"/>
    <w:rsid w:val="008E0B2E"/>
    <w:pPr>
      <w:widowControl w:val="0"/>
      <w:spacing w:before="40" w:line="300" w:lineRule="auto"/>
      <w:ind w:left="1840" w:right="1800"/>
      <w:jc w:val="center"/>
    </w:pPr>
    <w:rPr>
      <w:rFonts w:ascii="Times New Roman" w:eastAsia="Calibri" w:hAnsi="Times New Roman"/>
      <w:sz w:val="32"/>
      <w:szCs w:val="32"/>
      <w:lang w:val="uk-UA"/>
    </w:rPr>
  </w:style>
  <w:style w:type="paragraph" w:customStyle="1" w:styleId="FR3">
    <w:name w:val="FR3"/>
    <w:rsid w:val="008E0B2E"/>
    <w:pPr>
      <w:widowControl w:val="0"/>
      <w:spacing w:before="14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35</cp:revision>
  <cp:lastPrinted>2018-03-17T19:38:00Z</cp:lastPrinted>
  <dcterms:created xsi:type="dcterms:W3CDTF">2017-11-02T21:12:00Z</dcterms:created>
  <dcterms:modified xsi:type="dcterms:W3CDTF">2019-03-27T20:14:00Z</dcterms:modified>
</cp:coreProperties>
</file>