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44" w:rsidRPr="009F1E1B" w:rsidRDefault="00D85744" w:rsidP="00D857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F1E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ФОРМИ ЗДОБУТТЯ ОСВІТИ  У ВОВЧИЦЬКІЙ ГІМНАЗІЇ </w:t>
      </w:r>
    </w:p>
    <w:p w:rsidR="000B02C0" w:rsidRPr="009F1E1B" w:rsidRDefault="00D85744" w:rsidP="00D8574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F1E1B">
        <w:rPr>
          <w:rFonts w:ascii="Times New Roman" w:hAnsi="Times New Roman" w:cs="Times New Roman"/>
          <w:b/>
          <w:color w:val="0070C0"/>
          <w:sz w:val="28"/>
          <w:szCs w:val="28"/>
        </w:rPr>
        <w:t>У 2024-2025 НАВЧАЛЬНОМУ РОЦІ</w:t>
      </w:r>
    </w:p>
    <w:p w:rsidR="00D85744" w:rsidRPr="009F1E1B" w:rsidRDefault="00D85744" w:rsidP="00D85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744" w:rsidRDefault="00D85744" w:rsidP="00D8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4">
        <w:rPr>
          <w:rFonts w:ascii="Times New Roman" w:hAnsi="Times New Roman" w:cs="Times New Roman"/>
          <w:sz w:val="28"/>
          <w:szCs w:val="28"/>
        </w:rPr>
        <w:t>Відповідно до статті 9 Закону України «Про освіту» загальна середня освіта може бути організована за такими формами: інституційна (очна (денна, вечірня), заочна, дистанційна, мереж</w:t>
      </w:r>
      <w:r w:rsidR="009F1E1B">
        <w:rPr>
          <w:rFonts w:ascii="Times New Roman" w:hAnsi="Times New Roman" w:cs="Times New Roman"/>
          <w:sz w:val="28"/>
          <w:szCs w:val="28"/>
        </w:rPr>
        <w:t>ева); індивідуальна (екстернат</w:t>
      </w:r>
      <w:bookmarkStart w:id="0" w:name="_GoBack"/>
      <w:bookmarkEnd w:id="0"/>
      <w:r w:rsidRPr="00D85744">
        <w:rPr>
          <w:rFonts w:ascii="Times New Roman" w:hAnsi="Times New Roman" w:cs="Times New Roman"/>
          <w:sz w:val="28"/>
          <w:szCs w:val="28"/>
        </w:rPr>
        <w:t>, сімейна (домашня), педагогічний патронаж).</w:t>
      </w:r>
    </w:p>
    <w:p w:rsidR="00D85744" w:rsidRDefault="00D85744" w:rsidP="00D8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2024-2025 навчальному році у Вовчицькій гімназії освітній процес організовано за такими формами: </w:t>
      </w:r>
      <w:r w:rsidRPr="00D85744">
        <w:rPr>
          <w:rFonts w:ascii="Times New Roman" w:hAnsi="Times New Roman" w:cs="Times New Roman"/>
          <w:sz w:val="28"/>
          <w:szCs w:val="28"/>
        </w:rPr>
        <w:t xml:space="preserve">інституційна (очна </w:t>
      </w:r>
      <w:r w:rsidR="00F210CB">
        <w:rPr>
          <w:rFonts w:ascii="Times New Roman" w:hAnsi="Times New Roman" w:cs="Times New Roman"/>
          <w:sz w:val="28"/>
          <w:szCs w:val="28"/>
        </w:rPr>
        <w:t xml:space="preserve">(денна, змішана) 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1B">
        <w:rPr>
          <w:rFonts w:ascii="Times New Roman" w:hAnsi="Times New Roman" w:cs="Times New Roman"/>
          <w:sz w:val="28"/>
          <w:szCs w:val="28"/>
        </w:rPr>
        <w:t xml:space="preserve"> індивідуальна (екстернат</w:t>
      </w:r>
      <w:r w:rsidR="00F210CB">
        <w:rPr>
          <w:rFonts w:ascii="Times New Roman" w:hAnsi="Times New Roman" w:cs="Times New Roman"/>
          <w:sz w:val="28"/>
          <w:szCs w:val="28"/>
        </w:rPr>
        <w:t>). З</w:t>
      </w:r>
      <w:r>
        <w:rPr>
          <w:rFonts w:ascii="Times New Roman" w:hAnsi="Times New Roman" w:cs="Times New Roman"/>
          <w:sz w:val="28"/>
          <w:szCs w:val="28"/>
        </w:rPr>
        <w:t>а потреби</w:t>
      </w:r>
      <w:r w:rsidR="00F21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заяви батьків</w:t>
      </w:r>
      <w:r w:rsidR="00F210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можуть  бути організовані інші форми індивідуального навчання  (сімейна (домашня) та </w:t>
      </w:r>
      <w:r w:rsidRPr="00D85744">
        <w:rPr>
          <w:rFonts w:ascii="Times New Roman" w:hAnsi="Times New Roman" w:cs="Times New Roman"/>
          <w:sz w:val="28"/>
          <w:szCs w:val="28"/>
        </w:rPr>
        <w:t xml:space="preserve"> педагогічний патронаж).</w:t>
      </w:r>
    </w:p>
    <w:p w:rsidR="00D85744" w:rsidRDefault="00D85744" w:rsidP="002F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D85744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стини сьомої </w:t>
      </w:r>
      <w:r w:rsidRPr="00D85744">
        <w:rPr>
          <w:rFonts w:ascii="Times New Roman" w:hAnsi="Times New Roman" w:cs="Times New Roman"/>
          <w:sz w:val="28"/>
          <w:szCs w:val="28"/>
        </w:rPr>
        <w:t xml:space="preserve"> статті 36 </w:t>
      </w:r>
      <w:r w:rsidR="002F3FDC">
        <w:rPr>
          <w:rFonts w:ascii="Times New Roman" w:hAnsi="Times New Roman" w:cs="Times New Roman"/>
          <w:sz w:val="28"/>
          <w:szCs w:val="28"/>
        </w:rPr>
        <w:t>д</w:t>
      </w:r>
      <w:r w:rsidRPr="00D85744">
        <w:rPr>
          <w:rFonts w:ascii="Times New Roman" w:hAnsi="Times New Roman" w:cs="Times New Roman"/>
          <w:sz w:val="28"/>
          <w:szCs w:val="28"/>
        </w:rPr>
        <w:t>ля здобуття загальної середньої освіти Закону України «Про освіту»</w:t>
      </w:r>
      <w:r w:rsidR="002F3FDC">
        <w:rPr>
          <w:rFonts w:ascii="Times New Roman" w:hAnsi="Times New Roman" w:cs="Times New Roman"/>
          <w:sz w:val="28"/>
          <w:szCs w:val="28"/>
        </w:rPr>
        <w:t xml:space="preserve">, </w:t>
      </w:r>
      <w:r w:rsidR="002F3FDC" w:rsidRPr="00D85744">
        <w:rPr>
          <w:rFonts w:ascii="Times New Roman" w:hAnsi="Times New Roman" w:cs="Times New Roman"/>
          <w:sz w:val="28"/>
          <w:szCs w:val="28"/>
        </w:rPr>
        <w:t>на підставі письмового звернення</w:t>
      </w:r>
      <w:r w:rsidR="002F3FDC">
        <w:rPr>
          <w:rFonts w:ascii="Times New Roman" w:hAnsi="Times New Roman" w:cs="Times New Roman"/>
          <w:sz w:val="28"/>
          <w:szCs w:val="28"/>
        </w:rPr>
        <w:t xml:space="preserve"> батьків  осіб</w:t>
      </w:r>
      <w:r w:rsidR="002F3FDC" w:rsidRPr="00D85744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</w:t>
      </w:r>
      <w:r w:rsidR="002F3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закладі  створено</w:t>
      </w:r>
      <w:r w:rsidR="002F3FDC">
        <w:rPr>
          <w:rFonts w:ascii="Times New Roman" w:hAnsi="Times New Roman" w:cs="Times New Roman"/>
          <w:sz w:val="28"/>
          <w:szCs w:val="28"/>
        </w:rPr>
        <w:t xml:space="preserve"> два </w:t>
      </w:r>
      <w:r w:rsidRPr="00D85744">
        <w:rPr>
          <w:rFonts w:ascii="Times New Roman" w:hAnsi="Times New Roman" w:cs="Times New Roman"/>
          <w:sz w:val="28"/>
          <w:szCs w:val="28"/>
        </w:rPr>
        <w:t xml:space="preserve"> </w:t>
      </w:r>
      <w:r w:rsidR="002F3FDC">
        <w:rPr>
          <w:rFonts w:ascii="Times New Roman" w:hAnsi="Times New Roman" w:cs="Times New Roman"/>
          <w:sz w:val="28"/>
          <w:szCs w:val="28"/>
        </w:rPr>
        <w:t>інклюзивні  класи.</w:t>
      </w:r>
    </w:p>
    <w:p w:rsidR="001574E2" w:rsidRDefault="001574E2" w:rsidP="002F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Pr="00157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статті 12</w:t>
      </w:r>
      <w:r w:rsidRPr="00D85744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>
        <w:rPr>
          <w:rFonts w:ascii="Times New Roman" w:hAnsi="Times New Roman" w:cs="Times New Roman"/>
          <w:sz w:val="28"/>
          <w:szCs w:val="28"/>
        </w:rPr>
        <w:t xml:space="preserve">дошкільну </w:t>
      </w:r>
      <w:r w:rsidRPr="00D85744">
        <w:rPr>
          <w:rFonts w:ascii="Times New Roman" w:hAnsi="Times New Roman" w:cs="Times New Roman"/>
          <w:sz w:val="28"/>
          <w:szCs w:val="28"/>
        </w:rPr>
        <w:t>освіту»</w:t>
      </w:r>
      <w:r>
        <w:rPr>
          <w:rFonts w:ascii="Times New Roman" w:hAnsi="Times New Roman" w:cs="Times New Roman"/>
          <w:sz w:val="28"/>
          <w:szCs w:val="28"/>
        </w:rPr>
        <w:t>, у 2024-2025 навчальному році  в дошкільному підрозділі гімназії  організовано</w:t>
      </w:r>
      <w:r w:rsidRPr="001574E2">
        <w:t xml:space="preserve"> </w:t>
      </w:r>
      <w:r w:rsidRPr="001574E2">
        <w:rPr>
          <w:rFonts w:ascii="Times New Roman" w:hAnsi="Times New Roman" w:cs="Times New Roman"/>
          <w:sz w:val="28"/>
          <w:szCs w:val="28"/>
        </w:rPr>
        <w:t>здобуття дошкільної освіти</w:t>
      </w:r>
      <w:r>
        <w:rPr>
          <w:rFonts w:ascii="Times New Roman" w:hAnsi="Times New Roman" w:cs="Times New Roman"/>
          <w:sz w:val="28"/>
          <w:szCs w:val="28"/>
        </w:rPr>
        <w:t xml:space="preserve"> за очною формою навчання.</w:t>
      </w:r>
    </w:p>
    <w:p w:rsidR="001574E2" w:rsidRDefault="001574E2" w:rsidP="002F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4E2" w:rsidRPr="00D85744" w:rsidRDefault="001574E2" w:rsidP="002F3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744" w:rsidRPr="00D85744" w:rsidRDefault="00D85744" w:rsidP="00D8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744" w:rsidRPr="00D85744" w:rsidRDefault="00D85744" w:rsidP="00D8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5744" w:rsidRPr="00D85744" w:rsidSect="000B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D85744"/>
    <w:rsid w:val="000B02C0"/>
    <w:rsid w:val="001574E2"/>
    <w:rsid w:val="002F3FDC"/>
    <w:rsid w:val="005444FE"/>
    <w:rsid w:val="009F1E1B"/>
    <w:rsid w:val="00D85744"/>
    <w:rsid w:val="00F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8AED"/>
  <w15:docId w15:val="{94D3CEFD-2F95-408B-9C29-57EE5840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5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Кутенес</cp:lastModifiedBy>
  <cp:revision>5</cp:revision>
  <dcterms:created xsi:type="dcterms:W3CDTF">2025-01-14T12:26:00Z</dcterms:created>
  <dcterms:modified xsi:type="dcterms:W3CDTF">2025-01-21T23:21:00Z</dcterms:modified>
</cp:coreProperties>
</file>