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57" w:rsidRDefault="00F32F3A" w:rsidP="009C3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Моніторинг результатів</w:t>
      </w:r>
    </w:p>
    <w:p w:rsidR="009C3857" w:rsidRDefault="009C3857" w:rsidP="009C3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навчальної роботи за 2019-2020 навчальний рік</w:t>
      </w:r>
    </w:p>
    <w:p w:rsidR="009C3857" w:rsidRDefault="009C3857" w:rsidP="00F32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210" w:rsidRPr="00284490" w:rsidRDefault="009C3857" w:rsidP="00E64210">
      <w:pPr>
        <w:shd w:val="clear" w:color="auto" w:fill="FFFFFF"/>
        <w:tabs>
          <w:tab w:val="left" w:leader="underscore" w:pos="5827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          </w:t>
      </w:r>
      <w:r w:rsidR="00E64210" w:rsidRPr="0028449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Відповідно до Закону України «Про освіту» школа забезпечує доступність і безоплатність </w:t>
      </w:r>
      <w:r w:rsidR="00E64210" w:rsidRPr="002844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початкової, базової загальної освіти. Школа надає </w:t>
      </w:r>
      <w:r w:rsidR="00E642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інституційну (</w:t>
      </w:r>
      <w:r w:rsidR="00E64210" w:rsidRPr="002844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очну</w:t>
      </w:r>
      <w:r w:rsidR="00E642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денну)</w:t>
      </w:r>
      <w:r w:rsidR="00E64210" w:rsidRPr="002844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й інди</w:t>
      </w:r>
      <w:r w:rsidR="00E64210" w:rsidRPr="002844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="00E642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відуальну </w:t>
      </w:r>
      <w:r w:rsidR="00E64210" w:rsidRPr="002844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 </w:t>
      </w:r>
      <w:r w:rsidR="00E642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(педагогічний патронаж)</w:t>
      </w:r>
      <w:r w:rsidR="00E64210" w:rsidRPr="008B68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="00E642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форми</w:t>
      </w:r>
      <w:r w:rsidR="00E64210" w:rsidRPr="002844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навчання  </w:t>
      </w:r>
      <w:r w:rsidR="00E64210" w:rsidRPr="002844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за загальноосвітньою програмою. </w:t>
      </w:r>
      <w:r w:rsidR="00E64210" w:rsidRPr="0028449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На індивідуальному навчанні перебувають учні, </w:t>
      </w:r>
      <w:r w:rsidR="00E64210" w:rsidRPr="003D5BD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що здобувають поч</w:t>
      </w:r>
      <w:r w:rsidR="00E642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аткову освіту у школі</w:t>
      </w:r>
      <w:r w:rsidR="00E64210" w:rsidRPr="003D5BD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="00E642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села</w:t>
      </w:r>
      <w:r w:rsidR="00E64210" w:rsidRPr="0028449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Зелена Діброва</w:t>
      </w:r>
      <w:r w:rsidR="00E642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, в якому</w:t>
      </w:r>
      <w:r w:rsidR="00E64210" w:rsidRPr="003D5BD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через малокомплектність (менше 5 учнів на клас) не може бути організоване навчання в закладі.</w:t>
      </w:r>
    </w:p>
    <w:p w:rsidR="00E64210" w:rsidRPr="00284490" w:rsidRDefault="00E64210" w:rsidP="00E64210">
      <w:pPr>
        <w:shd w:val="clear" w:color="auto" w:fill="FFFFFF"/>
        <w:spacing w:after="0" w:line="240" w:lineRule="auto"/>
        <w:ind w:left="19" w:firstLine="28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28449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   Педагогічним колективом школи проведено роботу щодо збереження і розвитку шкільної </w:t>
      </w:r>
      <w:r w:rsidRPr="002844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мережі. </w:t>
      </w:r>
      <w:r w:rsidRPr="0028449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На початок навчального року в 1 - 9 класах 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авчального закладу навчалося 115</w:t>
      </w:r>
      <w:r w:rsidRPr="0028449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учнів.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На кінець року - 116</w:t>
      </w:r>
      <w:r w:rsidRPr="0028449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. Було укомплектовано 9 класів із середньою наповнюваністю 11 учнів: </w:t>
      </w:r>
      <w:r w:rsidRPr="0028449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із них у початкові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й  школі  - 4 класи та 7</w:t>
      </w:r>
      <w:r w:rsidRPr="0028449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учнів, охоплених індивідуальною формою навчання, у середній школі  - 5 класів. Охоплено навчанням 100 % учнів.</w:t>
      </w:r>
    </w:p>
    <w:p w:rsidR="00E64210" w:rsidRDefault="00E64210" w:rsidP="00E64210">
      <w:pPr>
        <w:shd w:val="clear" w:color="auto" w:fill="FFFFFF"/>
        <w:tabs>
          <w:tab w:val="left" w:leader="underscore" w:pos="3955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4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02 вересня 2019 року по 25 тра</w:t>
      </w:r>
      <w:r w:rsidRPr="002844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2020</w:t>
      </w:r>
      <w:r w:rsidRPr="002844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44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року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до закладу прибув 1 учень, не вибуло жодного здобувача освіти.</w:t>
      </w:r>
    </w:p>
    <w:p w:rsidR="009A302F" w:rsidRDefault="009A302F" w:rsidP="00E64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         </w:t>
      </w:r>
    </w:p>
    <w:p w:rsidR="009A302F" w:rsidRDefault="00E64210" w:rsidP="00E64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Статистичний звіт</w:t>
      </w:r>
    </w:p>
    <w:p w:rsidR="00E64210" w:rsidRPr="0002056D" w:rsidRDefault="00E64210" w:rsidP="00E64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 про чисельність учнів та класів на кінець ІІ </w:t>
      </w:r>
      <w:r w:rsidRPr="0002056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семестру 2019-2020</w:t>
      </w:r>
      <w:r w:rsidRPr="0002056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н. р.</w:t>
      </w:r>
    </w:p>
    <w:tbl>
      <w:tblPr>
        <w:tblW w:w="0" w:type="auto"/>
        <w:tblInd w:w="250" w:type="dxa"/>
        <w:tblLook w:val="04A0"/>
      </w:tblPr>
      <w:tblGrid>
        <w:gridCol w:w="1985"/>
        <w:gridCol w:w="2551"/>
        <w:gridCol w:w="1985"/>
        <w:gridCol w:w="1275"/>
        <w:gridCol w:w="1418"/>
      </w:tblGrid>
      <w:tr w:rsidR="00E64210" w:rsidRPr="0002056D" w:rsidTr="0056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Прибуло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Вибуло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семестру</w:t>
            </w:r>
          </w:p>
        </w:tc>
      </w:tr>
      <w:tr w:rsidR="00E64210" w:rsidRPr="0002056D" w:rsidTr="0056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64210" w:rsidRPr="0002056D" w:rsidTr="0056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(філія З.Д.)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64210" w:rsidRPr="0002056D" w:rsidTr="0056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E64210" w:rsidRPr="0002056D" w:rsidTr="0056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(філія З.Д.)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64210" w:rsidRPr="0002056D" w:rsidTr="0056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64210" w:rsidRPr="0002056D" w:rsidTr="0056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(філія З.Д.)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64210" w:rsidRPr="0002056D" w:rsidTr="0056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64210" w:rsidRPr="0002056D" w:rsidTr="0056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(філія З.Д.)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64210" w:rsidRPr="0002056D" w:rsidTr="0056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E64210" w:rsidRPr="0002056D" w:rsidTr="0056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64210" w:rsidRPr="0002056D" w:rsidTr="0056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E64210" w:rsidRPr="0002056D" w:rsidTr="0056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64210" w:rsidRPr="0002056D" w:rsidTr="0056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E64210" w:rsidRPr="0002056D" w:rsidTr="0056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по школі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F32F3A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210" w:rsidRPr="0002056D" w:rsidRDefault="00E64210" w:rsidP="005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</w:tr>
    </w:tbl>
    <w:p w:rsidR="00E64210" w:rsidRDefault="00E64210" w:rsidP="00E64210">
      <w:pPr>
        <w:shd w:val="clear" w:color="auto" w:fill="FFFFFF"/>
        <w:tabs>
          <w:tab w:val="left" w:leader="underscore" w:pos="5309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</w:pPr>
    </w:p>
    <w:p w:rsidR="009C3857" w:rsidRPr="00E64210" w:rsidRDefault="00E64210" w:rsidP="00E64210">
      <w:pPr>
        <w:shd w:val="clear" w:color="auto" w:fill="FFFFFF"/>
        <w:tabs>
          <w:tab w:val="left" w:leader="underscore" w:pos="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210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       Наприкінці навчального року для вивчення  рівня навчальних досягнень учнів адміністрацією школи застосовуються моніторингові дослідження якісних показників  та середнього балу </w:t>
      </w:r>
      <w:r w:rsidRPr="00E64210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успішності  </w:t>
      </w:r>
      <w:r w:rsidRPr="00E64210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E64210"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  <w:t xml:space="preserve">з метою </w:t>
      </w:r>
      <w:r w:rsidRPr="00E64210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виявлення відповідності навчальних досягнень учнів </w:t>
      </w:r>
      <w:r w:rsidRPr="00E64210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вимогам навчальних програм, наступності між початковою та середньою школою, накрес</w:t>
      </w:r>
      <w:r w:rsidRPr="00E64210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softHyphen/>
        <w:t>лення шляхів подолання виявлених недоліків.</w:t>
      </w:r>
      <w:r w:rsidR="009C3857" w:rsidRPr="00E64210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9C3857" w:rsidRPr="00E6421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Результати узагальнено в таблицях, діаграмах, гістограмах, поданих нижче:</w:t>
      </w:r>
    </w:p>
    <w:p w:rsidR="009C3857" w:rsidRDefault="009C3857" w:rsidP="009C38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448300" cy="2924175"/>
            <wp:effectExtent l="19050" t="0" r="1905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3857" w:rsidRDefault="009C3857" w:rsidP="009C3857">
      <w:pPr>
        <w:shd w:val="clear" w:color="auto" w:fill="FFFFFF"/>
        <w:tabs>
          <w:tab w:val="left" w:leader="underscore" w:pos="111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val="uk-UA"/>
        </w:rPr>
      </w:pPr>
    </w:p>
    <w:p w:rsidR="009C3857" w:rsidRDefault="009C3857" w:rsidP="009C3857">
      <w:pPr>
        <w:shd w:val="clear" w:color="auto" w:fill="FFFFFF"/>
        <w:tabs>
          <w:tab w:val="left" w:leader="underscore" w:pos="111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val="uk-UA"/>
        </w:rPr>
        <w:t>Ст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>атистичний звіт</w:t>
      </w:r>
    </w:p>
    <w:p w:rsidR="009C3857" w:rsidRDefault="009C3857" w:rsidP="009C3857">
      <w:pPr>
        <w:shd w:val="clear" w:color="auto" w:fill="FFFFFF"/>
        <w:tabs>
          <w:tab w:val="left" w:leader="underscore" w:pos="111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 xml:space="preserve"> про навчальні досягнення класних колективів 1-4 класів за 2019-2020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н. р.</w:t>
      </w:r>
    </w:p>
    <w:p w:rsidR="009A302F" w:rsidRDefault="009A302F" w:rsidP="009C3857">
      <w:pPr>
        <w:shd w:val="clear" w:color="auto" w:fill="FFFFFF"/>
        <w:tabs>
          <w:tab w:val="left" w:leader="underscore" w:pos="111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</w:pPr>
    </w:p>
    <w:tbl>
      <w:tblPr>
        <w:tblStyle w:val="aa"/>
        <w:tblW w:w="0" w:type="auto"/>
        <w:tblInd w:w="-459" w:type="dxa"/>
        <w:tblLayout w:type="fixed"/>
        <w:tblLook w:val="04A0"/>
      </w:tblPr>
      <w:tblGrid>
        <w:gridCol w:w="1134"/>
        <w:gridCol w:w="1134"/>
        <w:gridCol w:w="567"/>
        <w:gridCol w:w="1134"/>
        <w:gridCol w:w="567"/>
        <w:gridCol w:w="993"/>
        <w:gridCol w:w="567"/>
        <w:gridCol w:w="992"/>
        <w:gridCol w:w="425"/>
        <w:gridCol w:w="851"/>
        <w:gridCol w:w="567"/>
        <w:gridCol w:w="1099"/>
      </w:tblGrid>
      <w:tr w:rsidR="009C3857" w:rsidTr="009C3857"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776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навчальних досягнень</w:t>
            </w:r>
          </w:p>
        </w:tc>
      </w:tr>
      <w:tr w:rsidR="009C3857" w:rsidTr="009C3857">
        <w:trPr>
          <w:trHeight w:val="42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</w:t>
            </w:r>
          </w:p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сер. бал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В+Д</w:t>
            </w:r>
          </w:p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(%)</w:t>
            </w:r>
          </w:p>
        </w:tc>
      </w:tr>
      <w:tr w:rsidR="009C3857" w:rsidTr="009C3857">
        <w:trPr>
          <w:cantSplit/>
          <w:trHeight w:val="1134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857" w:rsidTr="009C385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78%</w:t>
            </w:r>
          </w:p>
        </w:tc>
      </w:tr>
      <w:tr w:rsidR="009C3857" w:rsidTr="009C3857">
        <w:trPr>
          <w:trHeight w:val="26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3(З.Д.)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</w:tr>
      <w:tr w:rsidR="009C3857" w:rsidTr="009C3857">
        <w:trPr>
          <w:trHeight w:val="26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</w:tr>
      <w:tr w:rsidR="009C3857" w:rsidTr="009C3857">
        <w:trPr>
          <w:trHeight w:val="26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4(З.Д.)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</w:tr>
      <w:tr w:rsidR="009C3857" w:rsidTr="009C3857">
        <w:trPr>
          <w:trHeight w:val="26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 по школі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86%</w:t>
            </w:r>
          </w:p>
        </w:tc>
      </w:tr>
    </w:tbl>
    <w:p w:rsidR="009C3857" w:rsidRDefault="009C3857" w:rsidP="009C3857">
      <w:pPr>
        <w:shd w:val="clear" w:color="auto" w:fill="FFFFFF"/>
        <w:tabs>
          <w:tab w:val="left" w:leader="underscore" w:pos="111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val="uk-UA"/>
        </w:rPr>
      </w:pPr>
    </w:p>
    <w:p w:rsidR="009C3857" w:rsidRDefault="009C3857" w:rsidP="009C3857">
      <w:pPr>
        <w:shd w:val="clear" w:color="auto" w:fill="FFFFFF"/>
        <w:tabs>
          <w:tab w:val="left" w:leader="underscore" w:pos="111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val="uk-UA"/>
        </w:rPr>
        <w:t>Ст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>атистичний звіт</w:t>
      </w:r>
    </w:p>
    <w:p w:rsidR="009C3857" w:rsidRDefault="009C3857" w:rsidP="009C3857">
      <w:pPr>
        <w:shd w:val="clear" w:color="auto" w:fill="FFFFFF"/>
        <w:tabs>
          <w:tab w:val="left" w:leader="underscore" w:pos="111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 xml:space="preserve">про навчальні досягнення класних колективів 5-9 класів за 2019-2020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н. р.</w:t>
      </w:r>
    </w:p>
    <w:tbl>
      <w:tblPr>
        <w:tblStyle w:val="aa"/>
        <w:tblW w:w="0" w:type="auto"/>
        <w:tblInd w:w="-459" w:type="dxa"/>
        <w:tblLayout w:type="fixed"/>
        <w:tblLook w:val="04A0"/>
      </w:tblPr>
      <w:tblGrid>
        <w:gridCol w:w="1134"/>
        <w:gridCol w:w="1134"/>
        <w:gridCol w:w="567"/>
        <w:gridCol w:w="1134"/>
        <w:gridCol w:w="567"/>
        <w:gridCol w:w="993"/>
        <w:gridCol w:w="567"/>
        <w:gridCol w:w="850"/>
        <w:gridCol w:w="567"/>
        <w:gridCol w:w="851"/>
        <w:gridCol w:w="567"/>
        <w:gridCol w:w="1099"/>
      </w:tblGrid>
      <w:tr w:rsidR="009C3857" w:rsidTr="009C385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класи</w:t>
            </w:r>
          </w:p>
        </w:tc>
        <w:tc>
          <w:tcPr>
            <w:tcW w:w="7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навчальних досягнень</w:t>
            </w:r>
          </w:p>
        </w:tc>
      </w:tr>
      <w:tr w:rsidR="009C3857" w:rsidTr="009C3857">
        <w:trPr>
          <w:trHeight w:val="4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сер. бал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В+Д</w:t>
            </w:r>
          </w:p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(%)</w:t>
            </w:r>
          </w:p>
        </w:tc>
      </w:tr>
      <w:tr w:rsidR="009C3857" w:rsidTr="009C3857">
        <w:trPr>
          <w:cantSplit/>
          <w:trHeight w:val="113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857" w:rsidTr="009C38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57%</w:t>
            </w:r>
          </w:p>
        </w:tc>
      </w:tr>
      <w:tr w:rsidR="009C3857" w:rsidTr="009C385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53%</w:t>
            </w:r>
          </w:p>
        </w:tc>
      </w:tr>
      <w:tr w:rsidR="009C3857" w:rsidTr="009C38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</w:tr>
      <w:tr w:rsidR="009C3857" w:rsidTr="009C385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82%</w:t>
            </w:r>
          </w:p>
        </w:tc>
      </w:tr>
      <w:tr w:rsidR="009C3857" w:rsidTr="009C385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86%</w:t>
            </w:r>
          </w:p>
        </w:tc>
      </w:tr>
      <w:tr w:rsidR="009C3857" w:rsidTr="009C385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 по школі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65%</w:t>
            </w:r>
          </w:p>
        </w:tc>
      </w:tr>
    </w:tbl>
    <w:p w:rsidR="009C3857" w:rsidRDefault="009C3857" w:rsidP="009C3857">
      <w:pPr>
        <w:shd w:val="clear" w:color="auto" w:fill="FFFFFF"/>
        <w:tabs>
          <w:tab w:val="left" w:leader="underscore" w:pos="111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</w:pPr>
    </w:p>
    <w:p w:rsidR="009C3857" w:rsidRDefault="009C3857" w:rsidP="009C3857">
      <w:pPr>
        <w:shd w:val="clear" w:color="auto" w:fill="FFFFFF"/>
        <w:tabs>
          <w:tab w:val="left" w:leader="underscore" w:pos="111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lastRenderedPageBreak/>
        <w:t>ТАБЛИЦЯ</w:t>
      </w:r>
    </w:p>
    <w:p w:rsidR="009A302F" w:rsidRDefault="009C3857" w:rsidP="009C3857">
      <w:pPr>
        <w:shd w:val="clear" w:color="auto" w:fill="FFFFFF"/>
        <w:tabs>
          <w:tab w:val="left" w:leader="underscore" w:pos="111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val="uk-UA"/>
        </w:rPr>
        <w:t>середніх балів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/>
        </w:rPr>
        <w:t xml:space="preserve"> класних колективів з предметів інваріантного складника навчального 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плану</w:t>
      </w:r>
    </w:p>
    <w:p w:rsidR="009C3857" w:rsidRDefault="009C3857" w:rsidP="009C3857">
      <w:pPr>
        <w:shd w:val="clear" w:color="auto" w:fill="FFFFFF"/>
        <w:tabs>
          <w:tab w:val="left" w:leader="underscore" w:pos="111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2660"/>
        <w:gridCol w:w="709"/>
        <w:gridCol w:w="606"/>
        <w:gridCol w:w="708"/>
        <w:gridCol w:w="812"/>
        <w:gridCol w:w="606"/>
        <w:gridCol w:w="709"/>
        <w:gridCol w:w="708"/>
        <w:gridCol w:w="1985"/>
      </w:tblGrid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Клас/предмет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Загалом по школі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7,5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8,8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8,3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9,2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8,1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8,8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Англійська мова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7,6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7,1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8,0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7,4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7,1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7,9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Геометрія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7,1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7,6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Природознавство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8,7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9,0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Я у світі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З./-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8,7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9,0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8,3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7,9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Хімія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8,6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8,8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Всесвітня історія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9,7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9,5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9,3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Основи правознавства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9,1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Мистецтво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9,9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Музичне мистецтво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9,8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10,2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Образотворче мистецтво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10,1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10,4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8,8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9,7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8,9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Трудове навчання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10,4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Основи здоров’я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8,9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9,4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Фізична  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10,5</w:t>
            </w:r>
          </w:p>
        </w:tc>
      </w:tr>
      <w:tr w:rsidR="009C3857" w:rsidTr="009C385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Середній бал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9,2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Середній бал по школі -8,9</w:t>
            </w:r>
          </w:p>
        </w:tc>
      </w:tr>
    </w:tbl>
    <w:p w:rsidR="009C3857" w:rsidRDefault="009C3857" w:rsidP="009C3857">
      <w:pPr>
        <w:shd w:val="clear" w:color="auto" w:fill="FFFFFF"/>
        <w:tabs>
          <w:tab w:val="left" w:leader="underscore" w:pos="111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5"/>
          <w:lang w:val="uk-UA"/>
        </w:rPr>
      </w:pPr>
      <w:r>
        <w:rPr>
          <w:rFonts w:ascii="Times New Roman" w:eastAsia="Times New Roman" w:hAnsi="Times New Roman" w:cs="Times New Roman"/>
          <w:bCs/>
          <w:iCs/>
          <w:spacing w:val="-5"/>
          <w:lang w:val="uk-UA"/>
        </w:rPr>
        <w:t xml:space="preserve">       </w:t>
      </w:r>
    </w:p>
    <w:p w:rsidR="009C3857" w:rsidRDefault="009C3857" w:rsidP="009C3857">
      <w:pPr>
        <w:shd w:val="clear" w:color="auto" w:fill="FFFFFF"/>
        <w:tabs>
          <w:tab w:val="left" w:leader="underscore" w:pos="111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pacing w:val="-5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ТАБЛИЦЯ</w:t>
      </w:r>
    </w:p>
    <w:p w:rsidR="009C3857" w:rsidRDefault="009C3857" w:rsidP="009C3857">
      <w:pPr>
        <w:shd w:val="clear" w:color="auto" w:fill="FFFFFF"/>
        <w:tabs>
          <w:tab w:val="left" w:leader="underscore" w:pos="111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val="uk-UA"/>
        </w:rPr>
        <w:t xml:space="preserve">показників якості навчання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/>
        </w:rPr>
        <w:t>класних колективів з предметів інваріантно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/>
        </w:rPr>
        <w:t xml:space="preserve"> складника навчального 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плану</w:t>
      </w:r>
    </w:p>
    <w:p w:rsidR="009A302F" w:rsidRDefault="009A302F" w:rsidP="009C3857">
      <w:pPr>
        <w:shd w:val="clear" w:color="auto" w:fill="FFFFFF"/>
        <w:tabs>
          <w:tab w:val="left" w:leader="underscore" w:pos="111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5"/>
          <w:lang w:val="uk-UA"/>
        </w:rPr>
      </w:pPr>
    </w:p>
    <w:tbl>
      <w:tblPr>
        <w:tblStyle w:val="aa"/>
        <w:tblW w:w="9495" w:type="dxa"/>
        <w:tblInd w:w="-34" w:type="dxa"/>
        <w:tblLayout w:type="fixed"/>
        <w:tblLook w:val="04A0"/>
      </w:tblPr>
      <w:tblGrid>
        <w:gridCol w:w="1983"/>
        <w:gridCol w:w="566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</w:tblGrid>
      <w:tr w:rsidR="009C3857" w:rsidTr="009C3857">
        <w:trPr>
          <w:cantSplit/>
          <w:trHeight w:val="113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tabs>
                <w:tab w:val="left" w:leader="underscore" w:pos="11136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Клас /предмет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tabs>
                <w:tab w:val="left" w:leader="underscore" w:pos="11136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(9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tabs>
                <w:tab w:val="left" w:leader="underscore" w:pos="11136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(З.Д.)   (3</w:t>
            </w: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tabs>
                <w:tab w:val="left" w:leader="underscore" w:pos="11136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4 (8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tabs>
                <w:tab w:val="left" w:leader="underscore" w:pos="11136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(З.Д.)  (2 </w:t>
            </w: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tabs>
                <w:tab w:val="left" w:leader="underscore" w:pos="11136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5 (14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tabs>
                <w:tab w:val="left" w:leader="underscore" w:pos="11136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6 (15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tabs>
                <w:tab w:val="left" w:leader="underscore" w:pos="11136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 (16</w:t>
            </w: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tabs>
                <w:tab w:val="left" w:leader="underscore" w:pos="11136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8 (11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tabs>
                <w:tab w:val="left" w:leader="underscore" w:pos="11136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 (</w:t>
            </w: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.)</w:t>
            </w: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  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tabs>
                <w:tab w:val="left" w:leader="underscore" w:pos="11136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Загалом по</w:t>
            </w: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школі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tabs>
                <w:tab w:val="left" w:leader="underscore" w:pos="11136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ПЯН                                   З них високий рівень</w:t>
            </w:r>
          </w:p>
        </w:tc>
      </w:tr>
      <w:tr w:rsidR="009C3857" w:rsidTr="009C3857">
        <w:trPr>
          <w:trHeight w:val="168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240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29%</w:t>
            </w:r>
          </w:p>
        </w:tc>
      </w:tr>
      <w:tr w:rsidR="009C3857" w:rsidTr="009C3857">
        <w:trPr>
          <w:trHeight w:val="228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82%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180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46%</w:t>
            </w:r>
          </w:p>
        </w:tc>
      </w:tr>
      <w:tr w:rsidR="009C3857" w:rsidTr="009C3857">
        <w:trPr>
          <w:trHeight w:val="228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19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7%</w:t>
            </w:r>
          </w:p>
        </w:tc>
      </w:tr>
      <w:tr w:rsidR="009C3857" w:rsidTr="009C3857">
        <w:trPr>
          <w:trHeight w:val="216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19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%</w:t>
            </w:r>
          </w:p>
        </w:tc>
      </w:tr>
      <w:tr w:rsidR="009C3857" w:rsidTr="009C3857">
        <w:trPr>
          <w:trHeight w:val="20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66%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204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9%</w:t>
            </w:r>
          </w:p>
        </w:tc>
      </w:tr>
      <w:tr w:rsidR="009C3857" w:rsidTr="009C3857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63%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144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7%</w:t>
            </w:r>
          </w:p>
        </w:tc>
      </w:tr>
      <w:tr w:rsidR="009C3857" w:rsidTr="009C3857">
        <w:trPr>
          <w:trHeight w:val="20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Природознавство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89%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204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47%</w:t>
            </w:r>
          </w:p>
        </w:tc>
      </w:tr>
      <w:tr w:rsidR="009C3857" w:rsidTr="009C3857">
        <w:trPr>
          <w:trHeight w:val="26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Я у світі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З./-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144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З./-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228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lastRenderedPageBreak/>
              <w:t>Географія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19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43%</w:t>
            </w:r>
          </w:p>
        </w:tc>
      </w:tr>
      <w:tr w:rsidR="009C3857" w:rsidTr="009C3857">
        <w:trPr>
          <w:trHeight w:val="228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84%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180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34%</w:t>
            </w:r>
          </w:p>
        </w:tc>
      </w:tr>
      <w:tr w:rsidR="009C3857" w:rsidTr="009C3857">
        <w:trPr>
          <w:trHeight w:val="252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156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27%</w:t>
            </w:r>
          </w:p>
        </w:tc>
      </w:tr>
      <w:tr w:rsidR="009C3857" w:rsidTr="009C3857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Хімія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180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7%</w:t>
            </w:r>
          </w:p>
        </w:tc>
      </w:tr>
      <w:tr w:rsidR="009C3857" w:rsidTr="009C3857">
        <w:trPr>
          <w:trHeight w:val="20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Зарубіжна  література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204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47%</w:t>
            </w:r>
          </w:p>
        </w:tc>
      </w:tr>
      <w:tr w:rsidR="009C3857" w:rsidTr="009C3857">
        <w:trPr>
          <w:trHeight w:val="26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Всесвітня  історія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144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b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55%</w:t>
            </w:r>
          </w:p>
        </w:tc>
      </w:tr>
      <w:tr w:rsidR="009C3857" w:rsidTr="009C3857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180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35%</w:t>
            </w:r>
          </w:p>
        </w:tc>
      </w:tr>
      <w:tr w:rsidR="009C3857" w:rsidTr="009C3857"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13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29%</w:t>
            </w:r>
          </w:p>
        </w:tc>
      </w:tr>
      <w:tr w:rsidR="009C3857" w:rsidTr="009C3857"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Мистецтво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120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56%</w:t>
            </w:r>
          </w:p>
        </w:tc>
      </w:tr>
      <w:tr w:rsidR="009C3857" w:rsidTr="009C3857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Музичне мистецтво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144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87%</w:t>
            </w:r>
          </w:p>
        </w:tc>
      </w:tr>
      <w:tr w:rsidR="009C3857" w:rsidTr="009C3857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Образотворче мистецтво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13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87%</w:t>
            </w:r>
          </w:p>
        </w:tc>
      </w:tr>
      <w:tr w:rsidR="009C3857" w:rsidTr="009C3857">
        <w:trPr>
          <w:trHeight w:val="26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144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0%</w:t>
            </w:r>
          </w:p>
        </w:tc>
      </w:tr>
      <w:tr w:rsidR="009C3857" w:rsidTr="009C3857">
        <w:trPr>
          <w:trHeight w:val="32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Трудове навчання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96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94%</w:t>
            </w:r>
          </w:p>
        </w:tc>
      </w:tr>
      <w:tr w:rsidR="009C3857" w:rsidTr="009C3857">
        <w:trPr>
          <w:trHeight w:val="20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Основи здоров'я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</w:tr>
      <w:tr w:rsidR="009C3857" w:rsidTr="009C3857">
        <w:trPr>
          <w:trHeight w:val="204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50%</w:t>
            </w:r>
          </w:p>
        </w:tc>
      </w:tr>
      <w:tr w:rsidR="009C3857" w:rsidTr="009C3857">
        <w:trPr>
          <w:trHeight w:val="22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pacing w:val="1"/>
                <w:lang w:val="uk-UA"/>
              </w:rPr>
            </w:pPr>
          </w:p>
        </w:tc>
      </w:tr>
      <w:tr w:rsidR="009C3857" w:rsidTr="009C3857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94%</w:t>
            </w:r>
          </w:p>
        </w:tc>
      </w:tr>
      <w:tr w:rsidR="009C3857" w:rsidTr="009C3857">
        <w:trPr>
          <w:trHeight w:val="18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Зарах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.»  з фізичної культури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28/6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28(«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Зарах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tabs>
                <w:tab w:val="left" w:leader="underscore" w:pos="11136"/>
              </w:tabs>
              <w:jc w:val="both"/>
              <w:rPr>
                <w:rFonts w:ascii="Times New Roman" w:eastAsia="Times New Roman" w:hAnsi="Times New Roman" w:cs="Times New Roman"/>
                <w:spacing w:val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uk-UA"/>
              </w:rPr>
              <w:t>6(по хв.)</w:t>
            </w:r>
          </w:p>
        </w:tc>
      </w:tr>
    </w:tbl>
    <w:p w:rsidR="009C3857" w:rsidRDefault="009C3857" w:rsidP="009C38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</w:p>
    <w:p w:rsidR="009C3857" w:rsidRDefault="009C3857" w:rsidP="009C38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color w:val="FF0000"/>
        </w:rPr>
        <w:drawing>
          <wp:inline distT="0" distB="0" distL="0" distR="0">
            <wp:extent cx="5191125" cy="30575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302F" w:rsidRDefault="009C3857" w:rsidP="00871973">
      <w:pPr>
        <w:shd w:val="clear" w:color="auto" w:fill="FFFFFF"/>
        <w:tabs>
          <w:tab w:val="left" w:leader="underscore" w:pos="53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uk-UA"/>
        </w:rPr>
        <w:t xml:space="preserve">        </w:t>
      </w:r>
    </w:p>
    <w:p w:rsidR="009C3857" w:rsidRDefault="009C3857" w:rsidP="00871973">
      <w:pPr>
        <w:shd w:val="clear" w:color="auto" w:fill="FFFFFF"/>
        <w:tabs>
          <w:tab w:val="left" w:leader="underscore" w:pos="5309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2019-2020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навчальному році було оцінено 92 учні 3 - 9  класів</w:t>
      </w:r>
      <w:r>
        <w:rPr>
          <w:rFonts w:eastAsia="Times New Roman"/>
          <w:spacing w:val="-1"/>
          <w:sz w:val="25"/>
          <w:szCs w:val="25"/>
          <w:lang w:val="uk-UA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Результати моніторингового дослідження навчальних досягнень учнів за виставленими  річними балами в кінці поточного року загалом по школі подано в діаграмі :</w:t>
      </w:r>
    </w:p>
    <w:p w:rsidR="009C3857" w:rsidRDefault="009C3857" w:rsidP="009C38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color w:val="FF0000"/>
        </w:rPr>
        <w:drawing>
          <wp:inline distT="0" distB="0" distL="0" distR="0">
            <wp:extent cx="6067425" cy="1562100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302F" w:rsidRDefault="009A302F" w:rsidP="008719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3857" w:rsidRDefault="009C3857" w:rsidP="008719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Якщо порівняти ці дані з даними діаграми навчальних досягнень за І семестр, поданій нижче, то можна побачити, що показник якості навчальних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досягнень зріс на 15 %, показники  середнього рівня знизилися на 17 %:</w:t>
      </w:r>
    </w:p>
    <w:p w:rsidR="009C3857" w:rsidRDefault="009C3857" w:rsidP="009C38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067425" cy="1428750"/>
            <wp:effectExtent l="0" t="0" r="0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C3857" w:rsidRDefault="009C3857" w:rsidP="008719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Отже, на кінець навчального року показник якості навчання, порівняно з І семестром зріс і становить 69 % (64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учні)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від загальної кількості учнів,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середній бал зріс на 2 % і становить 8,9.</w:t>
      </w:r>
    </w:p>
    <w:p w:rsidR="009C3857" w:rsidRDefault="009C3857" w:rsidP="00871973">
      <w:pPr>
        <w:shd w:val="clear" w:color="auto" w:fill="FFFFFF"/>
        <w:tabs>
          <w:tab w:val="left" w:leader="underscore" w:pos="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Відповідно до рекомендацій МОН України, оцінювання здобувачів освіти 1 та 2 класів було формувальним. Узагальнені результати по кожному з класів подано нижче в таблицях:</w:t>
      </w:r>
    </w:p>
    <w:p w:rsidR="009A302F" w:rsidRDefault="009A302F" w:rsidP="009C38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3857" w:rsidRDefault="00871973" w:rsidP="009C38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 і навчальні досягнення</w:t>
      </w:r>
      <w:r w:rsidR="009C385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2 класу </w:t>
      </w:r>
    </w:p>
    <w:p w:rsidR="009C3857" w:rsidRDefault="009C3857" w:rsidP="009C38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2019-2020 навчальному році</w:t>
      </w:r>
    </w:p>
    <w:p w:rsidR="009A302F" w:rsidRDefault="009A302F" w:rsidP="009C38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9855" w:type="dxa"/>
        <w:tblLayout w:type="fixed"/>
        <w:tblLook w:val="04A0"/>
      </w:tblPr>
      <w:tblGrid>
        <w:gridCol w:w="3510"/>
        <w:gridCol w:w="709"/>
        <w:gridCol w:w="709"/>
        <w:gridCol w:w="142"/>
        <w:gridCol w:w="850"/>
        <w:gridCol w:w="709"/>
        <w:gridCol w:w="850"/>
        <w:gridCol w:w="142"/>
        <w:gridCol w:w="567"/>
        <w:gridCol w:w="142"/>
        <w:gridCol w:w="850"/>
        <w:gridCol w:w="142"/>
        <w:gridCol w:w="533"/>
      </w:tblGrid>
      <w:tr w:rsidR="009C3857" w:rsidTr="009C3857">
        <w:trPr>
          <w:trHeight w:val="263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особистих досягнень</w:t>
            </w:r>
          </w:p>
        </w:tc>
        <w:tc>
          <w:tcPr>
            <w:tcW w:w="63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досягнень</w:t>
            </w:r>
          </w:p>
        </w:tc>
      </w:tr>
      <w:tr w:rsidR="009C3857" w:rsidTr="009C3857">
        <w:trPr>
          <w:cantSplit/>
          <w:trHeight w:val="2442"/>
        </w:trPr>
        <w:tc>
          <w:tcPr>
            <w:tcW w:w="9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C3857" w:rsidRDefault="009C3857">
            <w:pPr>
              <w:shd w:val="clear" w:color="auto" w:fill="FFFFFF"/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учнів, які мають значні успіхи</w:t>
            </w:r>
          </w:p>
          <w:p w:rsidR="009C3857" w:rsidRDefault="009C3857">
            <w:pPr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C3857" w:rsidRDefault="009C3857">
            <w:pPr>
              <w:shd w:val="clear" w:color="auto" w:fill="FFFFFF"/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учнів, які демонструють помітний прогрес</w:t>
            </w:r>
          </w:p>
          <w:p w:rsidR="009C3857" w:rsidRDefault="009C3857">
            <w:pPr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shd w:val="clear" w:color="auto" w:fill="FFFFFF"/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учнів, які досягають результату з допомогою вчителя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shd w:val="clear" w:color="auto" w:fill="FFFFFF"/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учнів, які ще потребують уваги і допомоги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9C3857" w:rsidRDefault="009C3857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857" w:rsidTr="009C3857">
        <w:tc>
          <w:tcPr>
            <w:tcW w:w="985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Особистісні риси, цінності та наскрізні вміння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інтерес до навчання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 працює на уроці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Ставить запитання про нове, незрозуміле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Висловлює свою думку і пояснює її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старанність у навчанні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 зосереджено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самостійність у роботі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Доброзичливо ставиться до інших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Співпрацює з іншими дітьми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Вирішує конфлікти мирним шляхом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успішні шляхи вирішення проблем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правил поведінки під час уроку, гри, відпочинку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відповідальність за свої дії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Прогнозує наслідки власних дій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житті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Керує своїми емоціями, пояснює їх вплив на поведінку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свою думку і пояснює її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Зазначає авторство власних робіт;</w:t>
            </w: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повагу до авторства інших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13%</w:t>
            </w:r>
          </w:p>
        </w:tc>
      </w:tr>
      <w:tr w:rsidR="009C3857" w:rsidTr="009C3857">
        <w:tc>
          <w:tcPr>
            <w:tcW w:w="985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навчальних досягнень</w:t>
            </w:r>
          </w:p>
        </w:tc>
      </w:tr>
      <w:tr w:rsidR="009C3857" w:rsidTr="009C3857">
        <w:tc>
          <w:tcPr>
            <w:tcW w:w="985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Уважно слухає і розуміє співрозмовника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діалогна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викликають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зацікавлення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Зрозуміло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висловлює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потреби,відчуття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Виявляєінтерес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 кого) любить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інтонацією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Висловлює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прочитаного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зміст прочитаного, побаченого, почутого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прості тексти про свої думки, враження, спостереження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</w:tr>
      <w:tr w:rsidR="009C3857" w:rsidTr="009C3857">
        <w:tc>
          <w:tcPr>
            <w:tcW w:w="985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Переміщує об’єкти в заданих напрямах (справа наліво,</w:t>
            </w: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зліва направо, зверху вниз, знизу догори)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віднімає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в межах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переходом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Розв’язує прості і складені задачі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площинні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об’ємні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фігури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істотними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Вимірює величини за допомогою вимірювальних засобів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точністю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хвилин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Створює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Збирає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представляєдані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щовідображаютьповсякденніпроблеми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основізапропонованого</w:t>
            </w:r>
            <w:proofErr w:type="spellEnd"/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опитувальника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</w:tr>
      <w:tr w:rsidR="009C3857" w:rsidTr="009C3857">
        <w:tc>
          <w:tcPr>
            <w:tcW w:w="985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прості спостереження / досліди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об’єкти та явища живої і неживої природи та</w:t>
            </w: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взаємозв’язки між ними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Розповідає про себе, свою сім’ю, клас, громаду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Дбайливо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ставиться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навколишньогосередовища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шкідливі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способу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правил безпеки під час різних видів діяльності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985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Класифікує об’єкти за схожими і відмінними властивостями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створює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цифрові пристрої для пошуку інформації,творчості та співпраці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</w:tr>
      <w:tr w:rsidR="009C3857" w:rsidTr="009C3857">
        <w:tc>
          <w:tcPr>
            <w:tcW w:w="985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Пропонує і втілює власні творчі ідеї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Належним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інструментами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 дії і виготовляє власний виріб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985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Мистецтво 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Охоче бере участь у спільних співах, танцях, творенні мистецьких композицій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своє ставлення до мистецьких творів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Створює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різними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985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рухливих іграх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Співпрацює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однокласниками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гідну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поведінку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виграє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програє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985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короткі, прості запитання та твердження, які вимовляються повільно та чітко, за потреби повторюються, та супроводжуються візуальними опорами або жестами задля покращення розуміння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P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найпростіший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матеріал,що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містить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знайомі слова у супроводі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малюнків,де є фотографії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страв, або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ілюстровані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оповідання,</w:t>
            </w: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Ставить та відповідає на запитання про себе та щоденні справи, вживаючи короткі, формульні вирази та покладаючись на жести для підкріплення інформації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себе (наприклад, ім’я, вік, родина), вживаючи прості слова та формульні вирази, за можливості попередньої підготовки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</w:tr>
      <w:tr w:rsidR="009C3857" w:rsidTr="009C385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Встановлює базовий соціальний контакт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вживаючи найпростіші ввічливі форми вітання та прощання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44%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37%</w:t>
            </w:r>
          </w:p>
        </w:tc>
      </w:tr>
    </w:tbl>
    <w:p w:rsidR="009A302F" w:rsidRDefault="009C3857" w:rsidP="009C3857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9C3857" w:rsidRDefault="009C3857" w:rsidP="009C3857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вчителів других класів, що стосуються освітнього процесу, були наступними: зміцнювати в дітей впевненість у собі, сприяти формуванню самостійності у прийнятті рішень, формувати вміння ставити цілі і досягати їх, виховувати віру у себе, наполегливість в подоланні труднощів, вчити дитину не боятися помилок, спонукати до творчості, здатності логічно обґрунтовувати позицію, ініціативність, формувати ключові компетентності та вміння реалізувати їх у повсякденному житті та навчанні.</w:t>
      </w:r>
    </w:p>
    <w:p w:rsidR="009C3857" w:rsidRDefault="00871973" w:rsidP="009C38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Особисті і навчальні досягнення</w:t>
      </w:r>
      <w:r w:rsidR="009C385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1 класу</w:t>
      </w:r>
    </w:p>
    <w:p w:rsidR="009C3857" w:rsidRDefault="009C3857" w:rsidP="009C38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2019-2020 навчальному році</w:t>
      </w:r>
    </w:p>
    <w:tbl>
      <w:tblPr>
        <w:tblStyle w:val="aa"/>
        <w:tblW w:w="9855" w:type="dxa"/>
        <w:tblLayout w:type="fixed"/>
        <w:tblLook w:val="04A0"/>
      </w:tblPr>
      <w:tblGrid>
        <w:gridCol w:w="3794"/>
        <w:gridCol w:w="709"/>
        <w:gridCol w:w="567"/>
        <w:gridCol w:w="283"/>
        <w:gridCol w:w="709"/>
        <w:gridCol w:w="567"/>
        <w:gridCol w:w="283"/>
        <w:gridCol w:w="142"/>
        <w:gridCol w:w="567"/>
        <w:gridCol w:w="567"/>
        <w:gridCol w:w="284"/>
        <w:gridCol w:w="425"/>
        <w:gridCol w:w="283"/>
        <w:gridCol w:w="675"/>
      </w:tblGrid>
      <w:tr w:rsidR="009C3857" w:rsidTr="009C3857">
        <w:trPr>
          <w:trHeight w:val="263"/>
        </w:trPr>
        <w:tc>
          <w:tcPr>
            <w:tcW w:w="3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особистих і навчальних досягнень здобувачів освіти</w:t>
            </w: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досягнень</w:t>
            </w:r>
          </w:p>
        </w:tc>
      </w:tr>
      <w:tr w:rsidR="009C3857" w:rsidTr="009C3857">
        <w:trPr>
          <w:cantSplit/>
          <w:trHeight w:val="2442"/>
        </w:trPr>
        <w:tc>
          <w:tcPr>
            <w:tcW w:w="9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C3857" w:rsidRDefault="009C3857">
            <w:pPr>
              <w:shd w:val="clear" w:color="auto" w:fill="FFFFFF"/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учнів, які мають значні успіхи</w:t>
            </w:r>
          </w:p>
          <w:p w:rsidR="009C3857" w:rsidRDefault="009C3857">
            <w:pPr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C3857" w:rsidRDefault="009C3857">
            <w:pPr>
              <w:shd w:val="clear" w:color="auto" w:fill="FFFFFF"/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учнів, які демонструють помітний прогрес</w:t>
            </w:r>
          </w:p>
          <w:p w:rsidR="009C3857" w:rsidRDefault="009C3857">
            <w:pPr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shd w:val="clear" w:color="auto" w:fill="FFFFFF"/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учнів, які досягають результату з допомогою вчителя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C3857" w:rsidRDefault="009C3857">
            <w:pPr>
              <w:shd w:val="clear" w:color="auto" w:fill="FFFFFF"/>
              <w:ind w:left="113"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учнів, які ще потребують уваги і допомоги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9C3857" w:rsidRDefault="009C3857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857" w:rsidTr="009C3857">
        <w:tc>
          <w:tcPr>
            <w:tcW w:w="985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особистих досягнень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інтерес до навчання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 працює на уроці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Ставить питання про нове, незрозуміле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старанність у навчанні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 зосереджено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самостійність у роботі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Доброзичливо ставиться до оточуючих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Співпрацює з іншими дітьми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Вирішує конфлікти мирним шляхом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успішні шляхи вирішення проблем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правил поведінки під час уроку, гри, відпочинку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відповідальність за свої дії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985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навчальних досягнень</w:t>
            </w:r>
          </w:p>
        </w:tc>
      </w:tr>
      <w:tr w:rsidR="009C3857" w:rsidTr="009C3857">
        <w:tc>
          <w:tcPr>
            <w:tcW w:w="985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Уважно слухає і розуміє коротке висловлювання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правил спілкування: привітання, прощання, подяка, прохання, запитання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Зрозуміло  висловлює власні потреби, відчуття, спостереження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всі літери алфавіту, читає вголос доступні тексти (цілими словами і складами) з відповідною інтонацією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фактичний зміст прочитаних простих коротких текстів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власне ставлення до прочитаного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інтерес до читання, відповідає на запитання, про що 9про кого) любить читати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Називає і розбірливо пише всі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рукописні малі й великі літери алфавіту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Списує  слова і речення  з друкованого  і рукописного тексту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 під диктування слова в яких написання збігається зі звучанням), до 5 речень з 3-4 слів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9C3857" w:rsidTr="009C3857">
        <w:tc>
          <w:tcPr>
            <w:tcW w:w="985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Додає і віднімає числа в межах 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Лічить об’єкти і записує числа в межах 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Порівнює числа в межах 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Розв’язує прості задачі на знаходження  суми, різниці двох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Розв’язує прості задачі на збільшення та зменшення  числа на кілька одиниць,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різнецеве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порівняння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Орієнтується в просторі, пояснює розташування предметів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геометричні форми предметів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Вимірює довжини об’єктів за допомогою підручних засобів, лінійки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985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Цікавиться темами, що вивчаються, виявляє допитливість до навколишнього  світу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Розповідає про себе, свою сім’ю, місце проживання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правил поведінки в громадських місцях, на природі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правил безпеки під час різних видів діяльності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Встановлює найпростіші взаємозв’язки в живій і неживій природі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найпростіші спостереження і дослідження у навколишньому світі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9C3857" w:rsidTr="009C3857">
        <w:tc>
          <w:tcPr>
            <w:tcW w:w="985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Пропонує і втілює різні творчі ідеї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Належним чином користується матеріалами та інструментами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 дії та виготовляє власний виріб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985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Мистецтво 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 своє ставлення до творів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Охоче бере участь у спільних співах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Відтворює порості ритми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Втілює власні ідеї в художні образи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Створює різні образи різними способами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985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інтерес до рухових видів діяльності, ігор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встановлених умов та правил гри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9C3857" w:rsidTr="009C3857">
        <w:tc>
          <w:tcPr>
            <w:tcW w:w="985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Розпізнає знайомі слова у супроводі малюнків, наприклад, у книжці з малюнками, де  використовується знайома лексика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просту особисту інформацію (ім’я, вік, місце проживання), а також розуміє запитання на цю тему, безпосередньо та спрямовані особисто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  <w:tr w:rsidR="009C3857" w:rsidTr="009C385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Продукує короткі фрази про себе, надаючи базову персональну інформацію (ім’я, адреса, родина)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57" w:rsidRDefault="009C3857">
            <w:pPr>
              <w:ind w:righ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12,5%</w:t>
            </w:r>
          </w:p>
        </w:tc>
      </w:tr>
    </w:tbl>
    <w:p w:rsidR="009C3857" w:rsidRDefault="009C3857" w:rsidP="009C3857">
      <w:pPr>
        <w:shd w:val="clear" w:color="auto" w:fill="FFFFFF"/>
        <w:spacing w:after="0" w:line="240" w:lineRule="auto"/>
        <w:ind w:right="2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C3857" w:rsidRDefault="009C3857" w:rsidP="009C3857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 вчителя, що стосуються освітнього процесу були наступними: повторювати навчальний матеріал, вдосконалювати навички читання, письмо під диктовку, приділяти увагу особистому розвитку дитини, організовувати щоденні навчальні години, обравши постійний час.</w:t>
      </w:r>
    </w:p>
    <w:p w:rsidR="00871973" w:rsidRDefault="00871973" w:rsidP="00871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973" w:rsidRDefault="00871973" w:rsidP="00871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978" w:rsidRDefault="00DC5978" w:rsidP="00871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978" w:rsidRDefault="00DC5978" w:rsidP="00871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5978" w:rsidSect="00CE6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E85"/>
    <w:multiLevelType w:val="hybridMultilevel"/>
    <w:tmpl w:val="ED162178"/>
    <w:lvl w:ilvl="0" w:tplc="49244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F216A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90080"/>
    <w:multiLevelType w:val="hybridMultilevel"/>
    <w:tmpl w:val="DCAA114C"/>
    <w:lvl w:ilvl="0" w:tplc="492445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A01CA"/>
    <w:multiLevelType w:val="hybridMultilevel"/>
    <w:tmpl w:val="67CC9D3E"/>
    <w:lvl w:ilvl="0" w:tplc="B14C22E8">
      <w:start w:val="1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D06AE"/>
    <w:multiLevelType w:val="hybridMultilevel"/>
    <w:tmpl w:val="AE52ED4E"/>
    <w:lvl w:ilvl="0" w:tplc="492445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19763A3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F32AD"/>
    <w:multiLevelType w:val="hybridMultilevel"/>
    <w:tmpl w:val="58DC7FC0"/>
    <w:lvl w:ilvl="0" w:tplc="49244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547A1"/>
    <w:multiLevelType w:val="hybridMultilevel"/>
    <w:tmpl w:val="4C467218"/>
    <w:lvl w:ilvl="0" w:tplc="492445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A24011"/>
    <w:multiLevelType w:val="hybridMultilevel"/>
    <w:tmpl w:val="2A32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7A72"/>
    <w:rsid w:val="000C3000"/>
    <w:rsid w:val="00107A72"/>
    <w:rsid w:val="00244016"/>
    <w:rsid w:val="00553D86"/>
    <w:rsid w:val="0061574F"/>
    <w:rsid w:val="006D669C"/>
    <w:rsid w:val="00801CE6"/>
    <w:rsid w:val="00871973"/>
    <w:rsid w:val="008B793D"/>
    <w:rsid w:val="009A302F"/>
    <w:rsid w:val="009C3857"/>
    <w:rsid w:val="00B85F88"/>
    <w:rsid w:val="00C64220"/>
    <w:rsid w:val="00CE64B9"/>
    <w:rsid w:val="00CF5376"/>
    <w:rsid w:val="00DC5978"/>
    <w:rsid w:val="00E64210"/>
    <w:rsid w:val="00F3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5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8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3857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C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857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8">
    <w:name w:val="No Spacing"/>
    <w:uiPriority w:val="1"/>
    <w:qFormat/>
    <w:rsid w:val="009C3857"/>
    <w:pPr>
      <w:spacing w:after="0" w:line="240" w:lineRule="auto"/>
    </w:pPr>
    <w:rPr>
      <w:rFonts w:eastAsiaTheme="minorEastAsia"/>
      <w:lang w:val="ru-RU" w:eastAsia="ru-RU"/>
    </w:rPr>
  </w:style>
  <w:style w:type="paragraph" w:styleId="a9">
    <w:name w:val="List Paragraph"/>
    <w:basedOn w:val="a"/>
    <w:qFormat/>
    <w:rsid w:val="009C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a">
    <w:name w:val="Table Grid"/>
    <w:basedOn w:val="a1"/>
    <w:rsid w:val="009C385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unhideWhenUsed/>
    <w:rsid w:val="000C3000"/>
    <w:pPr>
      <w:spacing w:after="0" w:line="240" w:lineRule="auto"/>
      <w:ind w:left="284" w:right="-569" w:firstLine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c">
    <w:name w:val="Strong"/>
    <w:basedOn w:val="a0"/>
    <w:uiPriority w:val="22"/>
    <w:qFormat/>
    <w:rsid w:val="000C3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uk-UA" sz="1400"/>
              <a:t>Моніторингове</a:t>
            </a:r>
            <a:r>
              <a:rPr lang="uk-UA" sz="1400" baseline="0"/>
              <a:t> дослідження рівня НДкласних колективів</a:t>
            </a:r>
            <a:endParaRPr lang="ru-RU" sz="1400"/>
          </a:p>
        </c:rich>
      </c:tx>
      <c:layout>
        <c:manualLayout>
          <c:xMode val="edge"/>
          <c:yMode val="edge"/>
          <c:x val="0.18993035918852849"/>
          <c:y val="2.200359404318521E-2"/>
        </c:manualLayout>
      </c:layout>
    </c:title>
    <c:plotArea>
      <c:layout>
        <c:manualLayout>
          <c:layoutTarget val="inner"/>
          <c:xMode val="edge"/>
          <c:yMode val="edge"/>
          <c:x val="0.15558123432084844"/>
          <c:y val="0.16827370262927668"/>
          <c:w val="0.8166532532881029"/>
          <c:h val="0.569779044681735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0.83000000000000063</c:v>
                </c:pt>
                <c:pt idx="1">
                  <c:v>0.9</c:v>
                </c:pt>
                <c:pt idx="2">
                  <c:v>0.5</c:v>
                </c:pt>
                <c:pt idx="3">
                  <c:v>0.4</c:v>
                </c:pt>
                <c:pt idx="4">
                  <c:v>0.38000000000000145</c:v>
                </c:pt>
                <c:pt idx="5">
                  <c:v>0.82000000000000062</c:v>
                </c:pt>
                <c:pt idx="6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0.82000000000000062</c:v>
                </c:pt>
                <c:pt idx="1">
                  <c:v>0.9</c:v>
                </c:pt>
                <c:pt idx="2">
                  <c:v>0.56999999999999995</c:v>
                </c:pt>
                <c:pt idx="3">
                  <c:v>0.47000000000000008</c:v>
                </c:pt>
                <c:pt idx="4">
                  <c:v>0.5</c:v>
                </c:pt>
                <c:pt idx="5">
                  <c:v>0.82000000000000062</c:v>
                </c:pt>
                <c:pt idx="6">
                  <c:v>0.86000000000000065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рік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0.83000000000000063</c:v>
                </c:pt>
                <c:pt idx="1">
                  <c:v>0.9</c:v>
                </c:pt>
                <c:pt idx="2">
                  <c:v>0.56999999999999995</c:v>
                </c:pt>
                <c:pt idx="3">
                  <c:v>0.53</c:v>
                </c:pt>
                <c:pt idx="4">
                  <c:v>0.5</c:v>
                </c:pt>
                <c:pt idx="5">
                  <c:v>0.82000000000000062</c:v>
                </c:pt>
                <c:pt idx="6">
                  <c:v>0.86000000000000065</c:v>
                </c:pt>
              </c:numCache>
            </c:numRef>
          </c:val>
        </c:ser>
        <c:axId val="73461120"/>
        <c:axId val="73622656"/>
      </c:barChart>
      <c:catAx>
        <c:axId val="73461120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3622656"/>
        <c:crosses val="autoZero"/>
        <c:auto val="1"/>
        <c:lblAlgn val="ctr"/>
        <c:lblOffset val="100"/>
      </c:catAx>
      <c:valAx>
        <c:axId val="73622656"/>
        <c:scaling>
          <c:orientation val="minMax"/>
        </c:scaling>
        <c:axPos val="l"/>
        <c:minorGridlines/>
        <c:title>
          <c:tx>
            <c:rich>
              <a:bodyPr rot="-5400000" vert="horz"/>
              <a:lstStyle/>
              <a:p>
                <a:pPr>
                  <a:defRPr lang="ru-RU"/>
                </a:pPr>
                <a:r>
                  <a:rPr lang="uk-UA"/>
                  <a:t>Рівень</a:t>
                </a:r>
                <a:r>
                  <a:rPr lang="uk-UA" baseline="0"/>
                  <a:t> НД ( В+Д(%))</a:t>
                </a:r>
                <a:endParaRPr lang="ru-RU"/>
              </a:p>
            </c:rich>
          </c:tx>
        </c:title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34611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ru-RU"/>
          </a:p>
        </c:txPr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uk-UA" sz="1400"/>
              <a:t>Моніторингове дослідження середнього балу класних колективів</a:t>
            </a:r>
            <a:endParaRPr lang="ru-RU" sz="1400"/>
          </a:p>
        </c:rich>
      </c:tx>
      <c:layout>
        <c:manualLayout>
          <c:xMode val="edge"/>
          <c:yMode val="edge"/>
          <c:x val="0.19427332877024869"/>
          <c:y val="0"/>
        </c:manualLayout>
      </c:layout>
    </c:title>
    <c:plotArea>
      <c:layout>
        <c:manualLayout>
          <c:layoutTarget val="inner"/>
          <c:xMode val="edge"/>
          <c:yMode val="edge"/>
          <c:x val="0.17016766641336156"/>
          <c:y val="0.19003297026201887"/>
          <c:w val="0.79124485736861505"/>
          <c:h val="0.569779044681735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8.3000000000000007</c:v>
                </c:pt>
                <c:pt idx="1">
                  <c:v>9.1</c:v>
                </c:pt>
                <c:pt idx="2">
                  <c:v>8.7000000000000011</c:v>
                </c:pt>
                <c:pt idx="3">
                  <c:v>8.8000000000000007</c:v>
                </c:pt>
                <c:pt idx="4">
                  <c:v>8.6</c:v>
                </c:pt>
                <c:pt idx="5">
                  <c:v>9.5</c:v>
                </c:pt>
                <c:pt idx="6">
                  <c:v>8.2000000000000011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8.5</c:v>
                </c:pt>
                <c:pt idx="1">
                  <c:v>9.3000000000000007</c:v>
                </c:pt>
                <c:pt idx="2">
                  <c:v>9</c:v>
                </c:pt>
                <c:pt idx="3">
                  <c:v>9.2000000000000011</c:v>
                </c:pt>
                <c:pt idx="4">
                  <c:v>9</c:v>
                </c:pt>
                <c:pt idx="5">
                  <c:v>9.6</c:v>
                </c:pt>
                <c:pt idx="6">
                  <c:v>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рік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8.5</c:v>
                </c:pt>
                <c:pt idx="1">
                  <c:v>9.3000000000000007</c:v>
                </c:pt>
                <c:pt idx="2">
                  <c:v>8.3000000000000007</c:v>
                </c:pt>
                <c:pt idx="3">
                  <c:v>9.2000000000000011</c:v>
                </c:pt>
                <c:pt idx="4">
                  <c:v>8.9</c:v>
                </c:pt>
                <c:pt idx="5">
                  <c:v>9.6</c:v>
                </c:pt>
                <c:pt idx="6">
                  <c:v>8.4</c:v>
                </c:pt>
              </c:numCache>
            </c:numRef>
          </c:val>
        </c:ser>
        <c:axId val="75447296"/>
        <c:axId val="75522816"/>
      </c:barChart>
      <c:catAx>
        <c:axId val="75447296"/>
        <c:scaling>
          <c:orientation val="minMax"/>
        </c:scaling>
        <c:axPos val="b"/>
        <c:majorGridlines/>
        <c:minorGridlines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5522816"/>
        <c:crosses val="autoZero"/>
        <c:auto val="1"/>
        <c:lblAlgn val="ctr"/>
        <c:lblOffset val="100"/>
      </c:catAx>
      <c:valAx>
        <c:axId val="75522816"/>
        <c:scaling>
          <c:orientation val="minMax"/>
        </c:scaling>
        <c:axPos val="l"/>
        <c:minorGridlines/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54472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ru-RU" sz="1200"/>
              <a:t>Результати</a:t>
            </a:r>
            <a:r>
              <a:rPr lang="ru-RU" sz="1200" baseline="0"/>
              <a:t> річн</a:t>
            </a:r>
            <a:r>
              <a:rPr lang="ru-RU" sz="1200"/>
              <a:t>ого</a:t>
            </a:r>
            <a:r>
              <a:rPr lang="ru-RU" sz="1200" baseline="0"/>
              <a:t> оцінювання    </a:t>
            </a:r>
            <a:r>
              <a:rPr lang="ru-RU" sz="1200"/>
              <a:t>в 3-9 класах</a:t>
            </a:r>
          </a:p>
        </c:rich>
      </c:tx>
      <c:layout>
        <c:manualLayout>
          <c:xMode val="edge"/>
          <c:yMode val="edge"/>
          <c:x val="0.15660454254241979"/>
          <c:y val="3.041949301791821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8852702548280195E-2"/>
          <c:y val="0.35098283169149574"/>
          <c:w val="0.92542920789171768"/>
          <c:h val="0.646678824237888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контрольних робіт з математики в 2-4 класах</c:v>
                </c:pt>
              </c:strCache>
            </c:strRef>
          </c:tx>
          <c:explosion val="23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достатній рівень
53%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середній рівень
28%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1.5795151590303289E-3"/>
                  <c:y val="3.3819636181841002E-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CatName val="1"/>
            <c:showPercent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0.53</c:v>
                </c:pt>
                <c:pt idx="2">
                  <c:v>0.28000000000000008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legend>
      <c:legendPos val="r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200"/>
              <a:t>Рівень</a:t>
            </a:r>
            <a:r>
              <a:rPr lang="ru-RU" sz="1200" baseline="0"/>
              <a:t> навчальних досягнень учнів школи</a:t>
            </a:r>
          </a:p>
          <a:p>
            <a:pPr>
              <a:defRPr lang="ru-RU"/>
            </a:pPr>
            <a:r>
              <a:rPr lang="ru-RU" sz="1200" baseline="0"/>
              <a:t> за І семестр 2019-2020 н.р.</a:t>
            </a:r>
            <a:endParaRPr lang="ru-RU" sz="1200"/>
          </a:p>
        </c:rich>
      </c:tx>
      <c:layout>
        <c:manualLayout>
          <c:xMode val="edge"/>
          <c:yMode val="edge"/>
          <c:x val="0.19539257285393638"/>
          <c:y val="3.275680778460007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2158407590837303E-2"/>
          <c:y val="0.36739174836601307"/>
          <c:w val="0.7226503735041363"/>
          <c:h val="0.631672390070189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 контрольних робіт з математики в 2-4 класах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9.0000000000000024E-2</c:v>
                </c:pt>
                <c:pt idx="1">
                  <c:v>0.45</c:v>
                </c:pt>
                <c:pt idx="2">
                  <c:v>0.45</c:v>
                </c:pt>
                <c:pt idx="3">
                  <c:v>1.0000000000000005E-2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979B1-546A-486D-A48E-869E7093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2020-10-18T10:21:00Z</dcterms:created>
  <dcterms:modified xsi:type="dcterms:W3CDTF">2020-11-17T11:16:00Z</dcterms:modified>
</cp:coreProperties>
</file>