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D1" w:rsidRDefault="002947D1" w:rsidP="002947D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D77FC3" w:rsidRDefault="00D77FC3" w:rsidP="002947D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D77FC3" w:rsidRDefault="00D77FC3" w:rsidP="002947D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D77FC3" w:rsidRDefault="00D77FC3" w:rsidP="002947D1"/>
    <w:p w:rsidR="00AD554D" w:rsidRDefault="00AD554D" w:rsidP="002947D1">
      <w:pPr>
        <w:tabs>
          <w:tab w:val="left" w:pos="7896"/>
        </w:tabs>
      </w:pPr>
    </w:p>
    <w:p w:rsidR="00AD554D" w:rsidRP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7FC3">
        <w:rPr>
          <w:rFonts w:ascii="Times New Roman" w:hAnsi="Times New Roman" w:cs="Times New Roman"/>
          <w:b/>
          <w:sz w:val="56"/>
          <w:szCs w:val="56"/>
        </w:rPr>
        <w:t>Звіт директора</w:t>
      </w:r>
    </w:p>
    <w:p w:rsidR="00D77FC3" w:rsidRP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7FC3">
        <w:rPr>
          <w:rFonts w:ascii="Times New Roman" w:hAnsi="Times New Roman" w:cs="Times New Roman"/>
          <w:b/>
          <w:sz w:val="56"/>
          <w:szCs w:val="56"/>
        </w:rPr>
        <w:t>Вовчинецького НВК</w:t>
      </w:r>
    </w:p>
    <w:p w:rsidR="00D77FC3" w:rsidRP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77FC3">
        <w:rPr>
          <w:rFonts w:ascii="Times New Roman" w:hAnsi="Times New Roman" w:cs="Times New Roman"/>
          <w:b/>
          <w:sz w:val="56"/>
          <w:szCs w:val="56"/>
        </w:rPr>
        <w:t>Філіпець</w:t>
      </w:r>
      <w:proofErr w:type="spellEnd"/>
      <w:r w:rsidRPr="00D77FC3">
        <w:rPr>
          <w:rFonts w:ascii="Times New Roman" w:hAnsi="Times New Roman" w:cs="Times New Roman"/>
          <w:b/>
          <w:sz w:val="56"/>
          <w:szCs w:val="56"/>
        </w:rPr>
        <w:t xml:space="preserve"> Лідії Григорівни</w:t>
      </w:r>
    </w:p>
    <w:p w:rsidR="00D77FC3" w:rsidRP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7FC3">
        <w:rPr>
          <w:rFonts w:ascii="Times New Roman" w:hAnsi="Times New Roman" w:cs="Times New Roman"/>
          <w:b/>
          <w:sz w:val="56"/>
          <w:szCs w:val="56"/>
        </w:rPr>
        <w:t>перед педагогічним колективом</w:t>
      </w:r>
    </w:p>
    <w:p w:rsid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7FC3">
        <w:rPr>
          <w:rFonts w:ascii="Times New Roman" w:hAnsi="Times New Roman" w:cs="Times New Roman"/>
          <w:b/>
          <w:sz w:val="56"/>
          <w:szCs w:val="56"/>
        </w:rPr>
        <w:t>та громад</w:t>
      </w:r>
      <w:r w:rsidR="002E1A32">
        <w:rPr>
          <w:rFonts w:ascii="Times New Roman" w:hAnsi="Times New Roman" w:cs="Times New Roman"/>
          <w:b/>
          <w:sz w:val="56"/>
          <w:szCs w:val="56"/>
        </w:rPr>
        <w:t>сь</w:t>
      </w:r>
      <w:r w:rsidRPr="00D77FC3">
        <w:rPr>
          <w:rFonts w:ascii="Times New Roman" w:hAnsi="Times New Roman" w:cs="Times New Roman"/>
          <w:b/>
          <w:sz w:val="56"/>
          <w:szCs w:val="56"/>
        </w:rPr>
        <w:t xml:space="preserve">кістю </w:t>
      </w:r>
    </w:p>
    <w:p w:rsidR="00D77FC3" w:rsidRPr="00D77FC3" w:rsidRDefault="00D77FC3" w:rsidP="00D77FC3">
      <w:pPr>
        <w:tabs>
          <w:tab w:val="left" w:pos="789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7FC3">
        <w:rPr>
          <w:rFonts w:ascii="Times New Roman" w:hAnsi="Times New Roman" w:cs="Times New Roman"/>
          <w:b/>
          <w:sz w:val="56"/>
          <w:szCs w:val="56"/>
        </w:rPr>
        <w:t>за 2021 – 2022 навчальний рік</w:t>
      </w: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Default="00AD554D" w:rsidP="002947D1">
      <w:pPr>
        <w:tabs>
          <w:tab w:val="left" w:pos="7896"/>
        </w:tabs>
      </w:pPr>
    </w:p>
    <w:p w:rsidR="00AD554D" w:rsidRPr="00D77FC3" w:rsidRDefault="00AD554D" w:rsidP="00D77F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Вступ</w:t>
      </w:r>
    </w:p>
    <w:p w:rsidR="00AD554D" w:rsidRPr="00D77FC3" w:rsidRDefault="00AD554D" w:rsidP="00D77FC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Війна стала справжнім викликом для освітян. Нові реалії забрали у нас найцінніше – живе спілкування  з нашими</w:t>
      </w:r>
      <w:r w:rsidR="00D77FC3">
        <w:rPr>
          <w:rFonts w:ascii="Times New Roman" w:eastAsia="Calibri" w:hAnsi="Times New Roman" w:cs="Times New Roman"/>
          <w:sz w:val="28"/>
          <w:szCs w:val="28"/>
        </w:rPr>
        <w:t xml:space="preserve"> вихованцями. Але ми не здалися</w:t>
      </w:r>
      <w:r w:rsidR="002E1A32">
        <w:rPr>
          <w:rFonts w:ascii="Times New Roman" w:eastAsia="Calibri" w:hAnsi="Times New Roman" w:cs="Times New Roman"/>
          <w:sz w:val="28"/>
          <w:szCs w:val="28"/>
        </w:rPr>
        <w:t>, а сміливо подолали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все. Ми продовжували</w:t>
      </w:r>
      <w:r w:rsidR="00D77FC3">
        <w:rPr>
          <w:rFonts w:ascii="Times New Roman" w:eastAsia="Calibri" w:hAnsi="Times New Roman" w:cs="Times New Roman"/>
          <w:sz w:val="28"/>
          <w:szCs w:val="28"/>
        </w:rPr>
        <w:t xml:space="preserve"> здобувати нові вершини, бо там</w:t>
      </w:r>
      <w:r w:rsidRPr="00D77FC3">
        <w:rPr>
          <w:rFonts w:ascii="Times New Roman" w:eastAsia="Calibri" w:hAnsi="Times New Roman" w:cs="Times New Roman"/>
          <w:sz w:val="28"/>
          <w:szCs w:val="28"/>
        </w:rPr>
        <w:t>,</w:t>
      </w:r>
      <w:r w:rsidR="00D7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FC3">
        <w:rPr>
          <w:rFonts w:ascii="Times New Roman" w:eastAsia="Calibri" w:hAnsi="Times New Roman" w:cs="Times New Roman"/>
          <w:sz w:val="28"/>
          <w:szCs w:val="28"/>
        </w:rPr>
        <w:t>де є освіта</w:t>
      </w:r>
      <w:r w:rsidR="00D77F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там майбутнє. </w:t>
      </w:r>
    </w:p>
    <w:p w:rsidR="00AD554D" w:rsidRPr="00D77FC3" w:rsidRDefault="00AD554D" w:rsidP="00D77F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У своїй діяльності протягом звіт</w:t>
      </w:r>
      <w:r w:rsidR="00D77FC3">
        <w:rPr>
          <w:rFonts w:ascii="Times New Roman" w:eastAsia="Calibri" w:hAnsi="Times New Roman" w:cs="Times New Roman"/>
          <w:sz w:val="28"/>
          <w:szCs w:val="28"/>
        </w:rPr>
        <w:t>ного періоду я як директор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керувався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загальну середню освіту», «Про основні засади 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мовної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пол</w:t>
      </w:r>
      <w:r w:rsidR="00D77FC3">
        <w:rPr>
          <w:rFonts w:ascii="Times New Roman" w:eastAsia="Calibri" w:hAnsi="Times New Roman" w:cs="Times New Roman"/>
          <w:sz w:val="28"/>
          <w:szCs w:val="28"/>
        </w:rPr>
        <w:t>ітики в Україні», Статутом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та чинними нормативно-правовими документами у галузі освіти.</w:t>
      </w: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>Освітній  процес</w:t>
      </w:r>
    </w:p>
    <w:p w:rsidR="00AD554D" w:rsidRPr="00D77FC3" w:rsidRDefault="00AD554D" w:rsidP="00D77F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взаємооцінювання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>, дотримання основних принципів НУШ –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дитиноцентризму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>, педагогіки партнерства, інтеграції предметів.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 За останні три роки  контингент учнів у нашій школі перебуває в межах 84 -87 учнів. На даний час до 1 класу зараховано 9 дітей. На 2022-2023 навчальний рік передбачається  стільки ж першокласників.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У зв’язку із запровадженням  карантинних обмежень, початком війни цей навчальний рік був особливим і в організації і проведенні освітнього процесу. Навчання проходило як очно так і з використанням дистанційних форм. Варто зазначити, що майже 4 місяці всі навчальні заняття проходили за розкладом в синхронному режимі з використанням </w:t>
      </w:r>
      <w:r w:rsidR="00AB49D6">
        <w:rPr>
          <w:rFonts w:ascii="Times New Roman" w:eastAsia="Calibri" w:hAnsi="Times New Roman" w:cs="Times New Roman"/>
          <w:sz w:val="28"/>
          <w:szCs w:val="28"/>
        </w:rPr>
        <w:t xml:space="preserve">відео конференцій </w:t>
      </w:r>
      <w:r w:rsidR="00AB49D6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D77FC3">
        <w:rPr>
          <w:rFonts w:ascii="Times New Roman" w:eastAsia="Calibri" w:hAnsi="Times New Roman" w:cs="Times New Roman"/>
          <w:sz w:val="28"/>
          <w:szCs w:val="28"/>
        </w:rPr>
        <w:t>. Дистанційним навчанням було</w:t>
      </w:r>
      <w:r w:rsidR="00AB49D6">
        <w:rPr>
          <w:rFonts w:ascii="Times New Roman" w:eastAsia="Calibri" w:hAnsi="Times New Roman" w:cs="Times New Roman"/>
          <w:sz w:val="28"/>
          <w:szCs w:val="28"/>
        </w:rPr>
        <w:t xml:space="preserve"> охоплено 100 % учнів, з яких 8</w:t>
      </w:r>
      <w:r w:rsidR="00AB49D6" w:rsidRPr="00200BDB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% працювали онлайн!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У 2021-2022 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>. навчалося  84 учні, з яких атестовано 84 учнів.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Середній кількісний показник рівня навчальних досягнень такий:</w:t>
      </w:r>
    </w:p>
    <w:p w:rsidR="00AD554D" w:rsidRPr="001B1B97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554D" w:rsidRPr="001B1B97" w:rsidRDefault="00AD554D" w:rsidP="00D77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Висо</w:t>
      </w:r>
      <w:r w:rsidR="001B1B97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кий рівень -   5  учнів   (  9,8</w:t>
      </w: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%);</w:t>
      </w:r>
    </w:p>
    <w:p w:rsidR="00AD554D" w:rsidRPr="001B1B97" w:rsidRDefault="00C86DF2" w:rsidP="00D77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Достатній рівень -    11</w:t>
      </w:r>
      <w:r w:rsidR="001B1B97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учень  (  21,5</w:t>
      </w:r>
      <w:r w:rsidR="00AD554D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%);</w:t>
      </w:r>
    </w:p>
    <w:p w:rsidR="00AD554D" w:rsidRPr="001B1B97" w:rsidRDefault="00C86DF2" w:rsidP="00D77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Середній рівень   -    21 </w:t>
      </w:r>
      <w:r w:rsidR="00AD554D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учнів</w:t>
      </w:r>
      <w:r w:rsidR="001B1B97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( 41,1</w:t>
      </w:r>
      <w:r w:rsidR="00AD554D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%);</w:t>
      </w:r>
    </w:p>
    <w:p w:rsidR="00AD554D" w:rsidRPr="001B1B97" w:rsidRDefault="00AD554D" w:rsidP="00D77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Початковий рівень   -  </w:t>
      </w:r>
      <w:r w:rsidR="00C86DF2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1B1B97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учнів  (  27,4 </w:t>
      </w: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%).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Середній якісний показник навчальних досягнень по закладу становить 38%.</w:t>
      </w:r>
    </w:p>
    <w:p w:rsidR="00AD554D" w:rsidRPr="001B1B97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У школі І ступеня н</w:t>
      </w:r>
      <w:r w:rsidR="00AB49D6">
        <w:rPr>
          <w:rFonts w:ascii="Times New Roman" w:eastAsia="Calibri" w:hAnsi="Times New Roman" w:cs="Times New Roman"/>
          <w:sz w:val="28"/>
          <w:szCs w:val="28"/>
        </w:rPr>
        <w:t>авчається 3</w:t>
      </w:r>
      <w:r w:rsidR="00AB49D6" w:rsidRPr="00AB49D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AB49D6">
        <w:rPr>
          <w:rFonts w:ascii="Times New Roman" w:eastAsia="Calibri" w:hAnsi="Times New Roman" w:cs="Times New Roman"/>
          <w:sz w:val="28"/>
          <w:szCs w:val="28"/>
        </w:rPr>
        <w:t xml:space="preserve"> учнів, з яких </w:t>
      </w:r>
      <w:r w:rsidR="00AB49D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AB49D6" w:rsidRPr="00AB49D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учнів атестуються. </w:t>
      </w:r>
    </w:p>
    <w:p w:rsidR="00AD554D" w:rsidRPr="00D77FC3" w:rsidRDefault="00AD554D" w:rsidP="00D77FC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ab/>
      </w:r>
      <w:r w:rsidR="00AB49D6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Другий ступінь нараховує </w:t>
      </w:r>
      <w:r w:rsidR="00AB49D6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5</w:t>
      </w:r>
      <w:r w:rsidR="001B1B97"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учень, якість знань 61 %,  середній бал 6,8.</w:t>
      </w:r>
      <w:r w:rsidRPr="001B1B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D554D" w:rsidRPr="00D77FC3" w:rsidRDefault="00AD554D" w:rsidP="00D77FC3">
      <w:pPr>
        <w:tabs>
          <w:tab w:val="left" w:pos="5865"/>
        </w:tabs>
        <w:spacing w:after="0" w:line="360" w:lineRule="auto"/>
        <w:ind w:left="142" w:firstLine="36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Цього рок</w:t>
      </w:r>
      <w:r w:rsidR="00AB49D6">
        <w:rPr>
          <w:rFonts w:ascii="Times New Roman" w:eastAsia="Calibri" w:hAnsi="Times New Roman" w:cs="Times New Roman"/>
          <w:sz w:val="28"/>
          <w:szCs w:val="28"/>
        </w:rPr>
        <w:t>у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закінчили з високими балами і нагороджені Похвальним листом «За високі</w:t>
      </w:r>
      <w:r w:rsidR="00AB49D6">
        <w:rPr>
          <w:rFonts w:ascii="Times New Roman" w:eastAsia="Calibri" w:hAnsi="Times New Roman" w:cs="Times New Roman"/>
          <w:sz w:val="28"/>
          <w:szCs w:val="28"/>
        </w:rPr>
        <w:t xml:space="preserve"> досягнення у навчанні»  учень 5 класу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Галунка</w:t>
      </w:r>
      <w:proofErr w:type="spellEnd"/>
      <w:r w:rsidR="00AB49D6">
        <w:rPr>
          <w:rFonts w:ascii="Times New Roman" w:eastAsia="Calibri" w:hAnsi="Times New Roman" w:cs="Times New Roman"/>
          <w:sz w:val="28"/>
          <w:szCs w:val="28"/>
        </w:rPr>
        <w:t xml:space="preserve"> Тарас Янович, учениця 5 класу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Кицута</w:t>
      </w:r>
      <w:proofErr w:type="spellEnd"/>
      <w:r w:rsidR="00AB49D6">
        <w:rPr>
          <w:rFonts w:ascii="Times New Roman" w:eastAsia="Calibri" w:hAnsi="Times New Roman" w:cs="Times New Roman"/>
          <w:sz w:val="28"/>
          <w:szCs w:val="28"/>
        </w:rPr>
        <w:t xml:space="preserve"> Ангеліна Валентинівна, учениця 5 класу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Чварюк</w:t>
      </w:r>
      <w:proofErr w:type="spellEnd"/>
      <w:r w:rsidR="00AB4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Євангеліна</w:t>
      </w:r>
      <w:proofErr w:type="spellEnd"/>
      <w:r w:rsidR="00AB49D6">
        <w:rPr>
          <w:rFonts w:ascii="Times New Roman" w:eastAsia="Calibri" w:hAnsi="Times New Roman" w:cs="Times New Roman"/>
          <w:sz w:val="28"/>
          <w:szCs w:val="28"/>
        </w:rPr>
        <w:t xml:space="preserve"> Андріївна, учениця 6 класу Биховська Мар’яна Вадимівна, учениця 7 класу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Деревʼянська</w:t>
      </w:r>
      <w:proofErr w:type="spellEnd"/>
      <w:r w:rsidR="00AB49D6">
        <w:rPr>
          <w:rFonts w:ascii="Times New Roman" w:eastAsia="Calibri" w:hAnsi="Times New Roman" w:cs="Times New Roman"/>
          <w:sz w:val="28"/>
          <w:szCs w:val="28"/>
        </w:rPr>
        <w:t xml:space="preserve"> Діана </w:t>
      </w:r>
      <w:proofErr w:type="spellStart"/>
      <w:r w:rsidR="00AB49D6">
        <w:rPr>
          <w:rFonts w:ascii="Times New Roman" w:eastAsia="Calibri" w:hAnsi="Times New Roman" w:cs="Times New Roman"/>
          <w:sz w:val="28"/>
          <w:szCs w:val="28"/>
        </w:rPr>
        <w:t>Анатол</w:t>
      </w:r>
      <w:r w:rsidR="002E1A32">
        <w:rPr>
          <w:rFonts w:ascii="Times New Roman" w:eastAsia="Calibri" w:hAnsi="Times New Roman" w:cs="Times New Roman"/>
          <w:sz w:val="28"/>
          <w:szCs w:val="28"/>
        </w:rPr>
        <w:t>ї</w:t>
      </w:r>
      <w:r w:rsidR="00AB49D6">
        <w:rPr>
          <w:rFonts w:ascii="Times New Roman" w:eastAsia="Calibri" w:hAnsi="Times New Roman" w:cs="Times New Roman"/>
          <w:sz w:val="28"/>
          <w:szCs w:val="28"/>
        </w:rPr>
        <w:t>івна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554D" w:rsidRPr="00D77FC3" w:rsidRDefault="00AD554D" w:rsidP="003B0FC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  Відповідно д</w:t>
      </w:r>
      <w:r w:rsidR="00AB49D6">
        <w:rPr>
          <w:rFonts w:ascii="Times New Roman" w:eastAsia="Calibri" w:hAnsi="Times New Roman" w:cs="Times New Roman"/>
          <w:sz w:val="28"/>
          <w:szCs w:val="28"/>
        </w:rPr>
        <w:t>о навчального плану роботи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за рахунок варіативної складової було </w:t>
      </w:r>
      <w:r w:rsidR="00037DC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D77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годин</w:t>
      </w:r>
      <w:r w:rsidR="00037DC4">
        <w:rPr>
          <w:rFonts w:ascii="Times New Roman" w:eastAsia="Calibri" w:hAnsi="Times New Roman" w:cs="Times New Roman"/>
          <w:color w:val="000000"/>
          <w:sz w:val="28"/>
          <w:szCs w:val="28"/>
        </w:rPr>
        <w:t>и, що на 1</w:t>
      </w:r>
      <w:r w:rsidRPr="00D77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 </w:t>
      </w:r>
      <w:r w:rsidR="003B0F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менше ніж у минулому році. У 6 класі 1 додаткова година на вивчення української мови та </w:t>
      </w:r>
      <w:r w:rsidRPr="00D77FC3">
        <w:rPr>
          <w:rFonts w:ascii="Times New Roman" w:eastAsia="Calibri" w:hAnsi="Times New Roman" w:cs="Times New Roman"/>
          <w:color w:val="000000"/>
          <w:sz w:val="28"/>
          <w:szCs w:val="28"/>
        </w:rPr>
        <w:t>1 година на факультатив «Християнська етика» у 6</w:t>
      </w:r>
      <w:r w:rsidR="00037D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7FC3">
        <w:rPr>
          <w:rFonts w:ascii="Times New Roman" w:eastAsia="Calibri" w:hAnsi="Times New Roman" w:cs="Times New Roman"/>
          <w:color w:val="000000"/>
          <w:sz w:val="28"/>
          <w:szCs w:val="28"/>
        </w:rPr>
        <w:t>класі</w:t>
      </w:r>
      <w:r w:rsidR="002E1A3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77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D554D" w:rsidRPr="00D77FC3" w:rsidRDefault="00AD554D" w:rsidP="003B0F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Особлива увага приділяється вивченню учнями української мови як державної. Головним завданням є підготовка мовно-грамотної людини з високим рівнем комунікативної компетентності. Тому за рахунок варіативної складової збільшено кількість годи</w:t>
      </w:r>
      <w:r w:rsidR="003B0FC4">
        <w:rPr>
          <w:rFonts w:ascii="Times New Roman" w:eastAsia="Calibri" w:hAnsi="Times New Roman" w:cs="Times New Roman"/>
          <w:sz w:val="28"/>
          <w:szCs w:val="28"/>
        </w:rPr>
        <w:t>н на вивчення української мови 6 класі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FC4">
        <w:rPr>
          <w:rFonts w:ascii="Times New Roman" w:eastAsia="Calibri" w:hAnsi="Times New Roman" w:cs="Times New Roman"/>
          <w:sz w:val="28"/>
          <w:szCs w:val="28"/>
        </w:rPr>
        <w:t>1 год</w:t>
      </w:r>
      <w:r w:rsidRPr="00D77FC3">
        <w:rPr>
          <w:rFonts w:ascii="Times New Roman" w:eastAsia="Calibri" w:hAnsi="Times New Roman" w:cs="Times New Roman"/>
          <w:sz w:val="28"/>
          <w:szCs w:val="28"/>
        </w:rPr>
        <w:t>. Учителі української мови використовують додатковий час для підготовки учнів до участі у</w:t>
      </w:r>
      <w:r w:rsidR="003B0FC4">
        <w:rPr>
          <w:rFonts w:ascii="Times New Roman" w:eastAsia="Calibri" w:hAnsi="Times New Roman" w:cs="Times New Roman"/>
          <w:sz w:val="28"/>
          <w:szCs w:val="28"/>
        </w:rPr>
        <w:t xml:space="preserve"> конкурсах, складання ДПА.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   Організовано  роботу 1 гуртка, до участі в якому залучено 15 школярів </w:t>
      </w:r>
      <w:r w:rsidRPr="00D77FC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77FC3">
        <w:rPr>
          <w:rFonts w:ascii="Times New Roman" w:eastAsia="Calibri" w:hAnsi="Times New Roman" w:cs="Times New Roman"/>
          <w:b/>
          <w:sz w:val="28"/>
          <w:szCs w:val="28"/>
        </w:rPr>
        <w:t xml:space="preserve">Аналіз якісного складу та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освітнього рівня педагогічних працівників</w:t>
      </w:r>
      <w:r w:rsidRPr="00D7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</w:t>
      </w:r>
      <w:r w:rsidR="003B0FC4">
        <w:rPr>
          <w:rFonts w:ascii="Times New Roman" w:eastAsia="Calibri" w:hAnsi="Times New Roman" w:cs="Times New Roman"/>
          <w:sz w:val="28"/>
          <w:szCs w:val="28"/>
        </w:rPr>
        <w:t xml:space="preserve">.12.2010 за № </w:t>
      </w:r>
      <w:r w:rsidR="003B0FC4">
        <w:rPr>
          <w:rFonts w:ascii="Times New Roman" w:eastAsia="Calibri" w:hAnsi="Times New Roman" w:cs="Times New Roman"/>
          <w:sz w:val="28"/>
          <w:szCs w:val="28"/>
        </w:rPr>
        <w:lastRenderedPageBreak/>
        <w:t>1255/18550  у 2021-2022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здійснювалась курсова перепідготовка</w:t>
      </w:r>
      <w:r w:rsidR="003B0FC4">
        <w:rPr>
          <w:rFonts w:ascii="Times New Roman" w:eastAsia="Calibri" w:hAnsi="Times New Roman" w:cs="Times New Roman"/>
          <w:sz w:val="28"/>
          <w:szCs w:val="28"/>
        </w:rPr>
        <w:t xml:space="preserve"> при ІППОЧО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безперервної освіти  у дистанційній формі.  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AD554D" w:rsidRPr="00D77FC3" w:rsidRDefault="003B0FC4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У 2021-2022н.р. атестувалося  4</w:t>
      </w:r>
      <w:r w:rsidR="00AD554D" w:rsidRPr="00D77FC3">
        <w:rPr>
          <w:rFonts w:ascii="Times New Roman" w:eastAsia="Calibri" w:hAnsi="Times New Roman" w:cs="Times New Roman"/>
          <w:sz w:val="28"/>
          <w:szCs w:val="28"/>
        </w:rPr>
        <w:t xml:space="preserve"> учителів:</w:t>
      </w:r>
    </w:p>
    <w:p w:rsidR="00AD554D" w:rsidRPr="00DF6BAC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="00200BDB" w:rsidRPr="00DF6BAC">
        <w:rPr>
          <w:rFonts w:ascii="Times New Roman" w:eastAsia="Calibri" w:hAnsi="Times New Roman" w:cs="Times New Roman"/>
          <w:sz w:val="28"/>
          <w:szCs w:val="28"/>
        </w:rPr>
        <w:t>Бабан</w:t>
      </w:r>
      <w:proofErr w:type="spellEnd"/>
      <w:r w:rsidR="00200BDB" w:rsidRPr="00DF6BAC">
        <w:rPr>
          <w:rFonts w:ascii="Times New Roman" w:eastAsia="Calibri" w:hAnsi="Times New Roman" w:cs="Times New Roman"/>
          <w:sz w:val="28"/>
          <w:szCs w:val="28"/>
        </w:rPr>
        <w:t xml:space="preserve"> О. І., учителька зарубіжної літератури, атестувалася</w:t>
      </w:r>
      <w:r w:rsidRPr="00DF6BAC">
        <w:rPr>
          <w:rFonts w:ascii="Times New Roman" w:eastAsia="Calibri" w:hAnsi="Times New Roman" w:cs="Times New Roman"/>
          <w:sz w:val="28"/>
          <w:szCs w:val="28"/>
        </w:rPr>
        <w:t xml:space="preserve"> на відповідність раніше присвоєній кваліфікаційній категорії «спеціаліст</w:t>
      </w:r>
      <w:r w:rsidR="00B249CC" w:rsidRPr="00DF6BAC">
        <w:rPr>
          <w:rFonts w:ascii="Times New Roman" w:eastAsia="Calibri" w:hAnsi="Times New Roman" w:cs="Times New Roman"/>
          <w:sz w:val="28"/>
          <w:szCs w:val="28"/>
        </w:rPr>
        <w:t xml:space="preserve"> ви</w:t>
      </w:r>
      <w:r w:rsidR="002E1A32">
        <w:rPr>
          <w:rFonts w:ascii="Times New Roman" w:eastAsia="Calibri" w:hAnsi="Times New Roman" w:cs="Times New Roman"/>
          <w:sz w:val="28"/>
          <w:szCs w:val="28"/>
        </w:rPr>
        <w:t>щої категорії», та педагогічному званню</w:t>
      </w:r>
      <w:r w:rsidR="00B249CC" w:rsidRPr="00DF6BAC">
        <w:rPr>
          <w:rFonts w:ascii="Times New Roman" w:eastAsia="Calibri" w:hAnsi="Times New Roman" w:cs="Times New Roman"/>
          <w:sz w:val="28"/>
          <w:szCs w:val="28"/>
        </w:rPr>
        <w:t xml:space="preserve"> «старший у</w:t>
      </w:r>
      <w:r w:rsidRPr="00DF6BAC">
        <w:rPr>
          <w:rFonts w:ascii="Times New Roman" w:eastAsia="Calibri" w:hAnsi="Times New Roman" w:cs="Times New Roman"/>
          <w:sz w:val="28"/>
          <w:szCs w:val="28"/>
        </w:rPr>
        <w:t>читель»;</w:t>
      </w:r>
    </w:p>
    <w:p w:rsidR="00DF6BAC" w:rsidRDefault="00DF6BAC" w:rsidP="00DF6B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249CC" w:rsidRPr="00DF6BAC">
        <w:rPr>
          <w:rFonts w:ascii="Times New Roman" w:eastAsia="Calibri" w:hAnsi="Times New Roman" w:cs="Times New Roman"/>
          <w:sz w:val="28"/>
          <w:szCs w:val="28"/>
        </w:rPr>
        <w:t>Галунка</w:t>
      </w:r>
      <w:proofErr w:type="spellEnd"/>
      <w:r w:rsidR="00B249CC" w:rsidRPr="00DF6BAC">
        <w:rPr>
          <w:rFonts w:ascii="Times New Roman" w:eastAsia="Calibri" w:hAnsi="Times New Roman" w:cs="Times New Roman"/>
          <w:sz w:val="28"/>
          <w:szCs w:val="28"/>
        </w:rPr>
        <w:t xml:space="preserve"> Л.І</w:t>
      </w:r>
      <w:r w:rsidR="00AD554D" w:rsidRPr="00DF6BAC">
        <w:rPr>
          <w:rFonts w:ascii="Times New Roman" w:eastAsia="Calibri" w:hAnsi="Times New Roman" w:cs="Times New Roman"/>
          <w:sz w:val="28"/>
          <w:szCs w:val="28"/>
        </w:rPr>
        <w:t>., учительк</w:t>
      </w:r>
      <w:r w:rsidR="00B249CC" w:rsidRPr="00DF6BAC">
        <w:rPr>
          <w:rFonts w:ascii="Times New Roman" w:eastAsia="Calibri" w:hAnsi="Times New Roman" w:cs="Times New Roman"/>
          <w:sz w:val="28"/>
          <w:szCs w:val="28"/>
        </w:rPr>
        <w:t>а початкових класів, атестувалася на присвоєння кваліфікаційної категорії</w:t>
      </w:r>
      <w:r w:rsidR="00AD554D" w:rsidRPr="00DF6BAC">
        <w:rPr>
          <w:rFonts w:ascii="Times New Roman" w:eastAsia="Calibri" w:hAnsi="Times New Roman" w:cs="Times New Roman"/>
          <w:sz w:val="28"/>
          <w:szCs w:val="28"/>
        </w:rPr>
        <w:t xml:space="preserve"> «спеціаліст першої  категорії»;</w:t>
      </w:r>
    </w:p>
    <w:p w:rsidR="00AD554D" w:rsidRPr="00DF6BAC" w:rsidRDefault="00DF6BAC" w:rsidP="00DF6B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49CC" w:rsidRPr="00DF6BAC">
        <w:rPr>
          <w:rFonts w:ascii="Times New Roman" w:eastAsia="Calibri" w:hAnsi="Times New Roman" w:cs="Times New Roman"/>
          <w:sz w:val="28"/>
          <w:szCs w:val="28"/>
        </w:rPr>
        <w:t xml:space="preserve">Власова Л.П., </w:t>
      </w:r>
      <w:r w:rsidRPr="00DF6BAC">
        <w:rPr>
          <w:rFonts w:ascii="Times New Roman" w:eastAsia="Calibri" w:hAnsi="Times New Roman" w:cs="Times New Roman"/>
          <w:sz w:val="28"/>
          <w:szCs w:val="28"/>
        </w:rPr>
        <w:t>учителька української мови та літератури, атестувалася на присвоєння кваліфікаційної категорії «спеціаліст першої  категорії»;</w:t>
      </w:r>
    </w:p>
    <w:p w:rsidR="00DF6BAC" w:rsidRPr="00DF6BAC" w:rsidRDefault="00DF6BAC" w:rsidP="00DF6BAC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6BAC">
        <w:rPr>
          <w:rFonts w:ascii="Times New Roman" w:eastAsia="Calibri" w:hAnsi="Times New Roman" w:cs="Times New Roman"/>
          <w:sz w:val="28"/>
          <w:szCs w:val="28"/>
        </w:rPr>
        <w:t>Влад К.Д., учитель математики, атестувався на присвоєння кваліфікаційної категорії «спеціаліст першої категорії».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 Аналіз якісного складу та освітнього рівн</w:t>
      </w:r>
      <w:r w:rsidR="007724E0">
        <w:rPr>
          <w:rFonts w:ascii="Times New Roman" w:eastAsia="Calibri" w:hAnsi="Times New Roman" w:cs="Times New Roman"/>
          <w:sz w:val="28"/>
          <w:szCs w:val="28"/>
        </w:rPr>
        <w:t>я педагогічних працівників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дозволяють зробити висновок про можливість проведення освітнього процесу на високому рівні.</w:t>
      </w:r>
    </w:p>
    <w:p w:rsidR="00AD554D" w:rsidRPr="00D77FC3" w:rsidRDefault="007724E0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кінець 2021-2022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якісний </w:t>
      </w:r>
      <w:r w:rsidR="00AD554D" w:rsidRPr="00D7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 педагогічного колективу становить:</w:t>
      </w:r>
      <w:r w:rsidR="00AD554D" w:rsidRPr="00D7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вищої категорії – 5 учителів, що становить   - 28 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пеціаліст першої категорії  - 4 учителів, що становить  - 22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 другої катего</w:t>
      </w:r>
      <w:r w:rsidR="0077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рії  - 2 учитель, що становить – 11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724E0" w:rsidRDefault="007724E0" w:rsidP="007724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 - 7 учителів, що становить – 39 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DBD" w:rsidRDefault="007724E0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 педагог НВК має звання «Учитель методист»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 та 3 педагогів 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звання «старший вчитель» - вчитель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початкових класів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вчитель французької мови Пахолка А.І.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вчитель зару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біжної літератури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</w:p>
    <w:p w:rsidR="005B7DBD" w:rsidRPr="005B7DBD" w:rsidRDefault="005B7DBD" w:rsidP="005B7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Методична робота</w:t>
      </w:r>
    </w:p>
    <w:p w:rsidR="005B7DBD" w:rsidRPr="004D2102" w:rsidRDefault="005B7DBD" w:rsidP="005B7D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ауково-методична робота в 2021 – 2022 навчальному році була спрямована на вирішення наступних завдань: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 та опрацювання законодавчих, нормативно-правових та директивних матеріалів, змісту навчальних програм, підручників, посібників;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підвищення якості знань учнів з базових предметів навчального плану;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удосконалення роботи з обдарованими учнями;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підвищення теоретичної, науково-методичної та професійної підготовки педагогічних працівників шляхом організації роботи НВК професійної адаптації молодого учителя, шкільних методичних об'єднань учителів-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предметників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, творчих груп;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залучення педагогів до участі в інноваційних і дослідно- експериментальних проектах різних рівнів;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стимулювання педагогів до оволодіння сучасними інформаційно- комунікаційними технологіями;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удосконалення психолого-педагогічної освіти вчителів;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забезпечувати змістовне наповнення веб-сайту НВК.</w:t>
      </w:r>
    </w:p>
    <w:p w:rsidR="005B7DBD" w:rsidRPr="004D2102" w:rsidRDefault="005B7DBD" w:rsidP="005B7D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учитель працював над обраною власною науково-методичною проблемою. Методична робота у НВК здійснювалась згідно плану роботи  через колективну, групову, індивідуальну дистанційну форми роботи.</w:t>
      </w:r>
    </w:p>
    <w:p w:rsidR="005B7DBD" w:rsidRPr="004D2102" w:rsidRDefault="005B7DBD" w:rsidP="005B7D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З метою зростання фахової майстерності вчителів, підвищення професійного рівня молодих спеціалістів, творчого вирішення педагогічних завдань і проблем НВК,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скоординованості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дій вчителів-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предметників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була організована робота шкільних МО вчителів-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предметників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: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МО вчителів початкових класів (голова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Філіпець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О.В.);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МО вчителів суспільно-гуманітарного циклу (голова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Бабан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О.І.);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МО вчителів природничо-математичного циклу (голова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Філіпець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О.В.);</w:t>
      </w:r>
    </w:p>
    <w:p w:rsidR="005B7DBD" w:rsidRPr="004D2102" w:rsidRDefault="005B7DBD" w:rsidP="005B7DB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lastRenderedPageBreak/>
        <w:t xml:space="preserve">МО класних керівників (голова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Рошко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Л.В.).</w:t>
      </w:r>
    </w:p>
    <w:p w:rsidR="005B7DBD" w:rsidRDefault="005B7DBD" w:rsidP="005B7D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Методичні об'єднання систематично ознайомлювали педагогічних працівників з новою інформацією, передовим досвідом, сприяли впровадженню їх у освітній процес.</w:t>
      </w:r>
    </w:p>
    <w:p w:rsidR="005B7DBD" w:rsidRPr="004D2102" w:rsidRDefault="005B7DBD" w:rsidP="005B7D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Діяльність ШМО була спланована на основі річного плану роботи НВК. Кожне з МО провело по 4-5 засідань, робота яких будувалася за окремими планами, також на них затверджувались завдання для олімпіад. На засіданнях методичних об'єднань обговорювалися як організаційні питання (рекомендації МОН, серпневої конференції, рекомендації методкабінету щодо викладання і вивчення навчальних предметів у 2021/2022 н. р., зміни у навчальних програмах, підготовка і проведення олімпіад), так і науково-методичні питання.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Протягом року проводилися методичні наради з метою ознайомлення з нормативними документами, державними стандартами викладання окремих предметів, передовим педагогічним досвідом, новинками методичної літератури, періодичних видань з предметів тощо. Кожен керівник методичного підрозділу, ретельно проаналізувавши діяльність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методоб'єднання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,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перспективно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визначив пріоритети в методичній роботі на наступний навчальний рік, зокрема щодо посилення уваги роботі з обдарованими учнями, поширення передового педагогічного досвіду через публікації у фахових виданнях тощо.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Протягом року були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проведен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такі предметно - методичні тижні: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.09.20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Олімпійський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тиждень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тиждень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дорожнього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руху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тиждень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основ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тиждень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 безпеки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декада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ланки;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.02.202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декада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суспільно-гуманітарного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циклу</w:t>
      </w: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18 – 29.04. 2022 – декада природничо-математичного циклу;</w:t>
      </w:r>
    </w:p>
    <w:p w:rsidR="005B7DBD" w:rsidRPr="004D2102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eastAsia="ru-RU"/>
        </w:rPr>
        <w:t>28.04 – 18.05.2022 – декада громадянської освіти.</w:t>
      </w:r>
    </w:p>
    <w:p w:rsidR="005B7DBD" w:rsidRDefault="005B7DBD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</w:t>
      </w:r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проведення предметно – методичних декад учителі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організовували  нетрадиційні за формою </w:t>
      </w:r>
      <w:proofErr w:type="spellStart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вікторини, КВК, літературні вітальні, диспути, </w:t>
      </w:r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брейн-ринги, конкурси, заочні екскурсії, інтегровані та компаративні </w:t>
      </w:r>
      <w:proofErr w:type="spellStart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244502">
        <w:rPr>
          <w:rFonts w:ascii="Times New Roman" w:eastAsia="Times New Roman" w:hAnsi="Times New Roman" w:cs="Times New Roman"/>
          <w:sz w:val="28"/>
          <w:szCs w:val="28"/>
          <w:lang w:eastAsia="ru-RU"/>
        </w:rPr>
        <w:t>-діалоги та ін.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Основною метою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належних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активності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наукового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світогляду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поглиблення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D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A4089" w:rsidRPr="004D2102" w:rsidRDefault="004A4089" w:rsidP="005B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учневі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педагог»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>Обдарована дитина</w:t>
      </w:r>
    </w:p>
    <w:p w:rsidR="00AD554D" w:rsidRPr="00D77FC3" w:rsidRDefault="00AD554D" w:rsidP="00D77FC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724E0">
        <w:rPr>
          <w:rFonts w:ascii="Times New Roman" w:eastAsia="Calibri" w:hAnsi="Times New Roman" w:cs="Times New Roman"/>
          <w:sz w:val="28"/>
          <w:szCs w:val="28"/>
        </w:rPr>
        <w:t xml:space="preserve">     Педагогічний колектив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  використання інформаційних технологій, методу проектів, моделювання педагогічних ситуацій;      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-виховання компетентної особистості учня для життя в інформаційному суспільстві;    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 поєднання всіх видів діяльності учнів та вчителів для розвитку спільної творчості;    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  формування в учнів стійких мотиваційних установок і  застосування набутих знань;   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  організації самоосвітньої діяльності, науково-дослідницької роботи вчителів;    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 впровадження  принципу органічного взаємозв’язку навчання та розвитку обдарованих дітей.</w:t>
      </w:r>
    </w:p>
    <w:p w:rsidR="00AD554D" w:rsidRDefault="00AD554D" w:rsidP="00D7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Законів України «Про освіту», «Про загальну середню освіту», на виконання Обласної цільової програми роботи з обдарованою молоддю на 2018-2022 роки, </w:t>
      </w:r>
      <w:r w:rsidRPr="00D77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затверджено план роботи з обдарованими дітьми,  за яким  створювалися умови для пошуку, розвитку й педагогічної підтримки талановитих дітей та підлітків,  стимулювалося творче самовдосконалення учнів, самореалізація у сучасному суспільстві. Для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реалізації шкільної програми з питань роботи зі здібно</w:t>
      </w:r>
      <w:r w:rsidR="00E075CA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та обдарованою молоддю у НВК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створена певна система роботи:  щорічно оновлюється банк даних про обдарованих дітей, з варіативної частини виділені додаткові години  для підсилення </w:t>
      </w:r>
      <w:r w:rsidR="00E0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української мови, </w:t>
      </w:r>
      <w:r w:rsidRPr="00D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факультативи, гуртки.</w:t>
      </w:r>
    </w:p>
    <w:p w:rsidR="004A4089" w:rsidRPr="00D77FC3" w:rsidRDefault="004A4089" w:rsidP="004A40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нашого НВК приймали участь у ІІ етапі учнівських олімпіадах та здобули перемоги:</w:t>
      </w:r>
    </w:p>
    <w:p w:rsidR="00AD554D" w:rsidRDefault="004A4089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Французька мова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Віктор  ІІІ місце – 9 клас </w:t>
      </w:r>
    </w:p>
    <w:p w:rsidR="004A4089" w:rsidRDefault="004A4089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Трудове навчання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Віктор  ІІ місце – 9 клас</w:t>
      </w:r>
    </w:p>
    <w:p w:rsidR="004A4089" w:rsidRPr="006C6827" w:rsidRDefault="004A4089" w:rsidP="004A40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827">
        <w:rPr>
          <w:rFonts w:ascii="Times New Roman" w:eastAsia="Calibri" w:hAnsi="Times New Roman" w:cs="Times New Roman"/>
          <w:b/>
          <w:sz w:val="28"/>
          <w:szCs w:val="28"/>
        </w:rPr>
        <w:t>XІІ</w:t>
      </w:r>
      <w:r w:rsidR="006C6827" w:rsidRPr="006C6827">
        <w:rPr>
          <w:rFonts w:ascii="Times New Roman" w:eastAsia="Calibri" w:hAnsi="Times New Roman" w:cs="Times New Roman"/>
          <w:b/>
          <w:sz w:val="28"/>
          <w:szCs w:val="28"/>
        </w:rPr>
        <w:t xml:space="preserve"> Міжнародний мовно-літературний конкурс ім. </w:t>
      </w:r>
      <w:proofErr w:type="spellStart"/>
      <w:r w:rsidR="006C6827" w:rsidRPr="006C6827">
        <w:rPr>
          <w:rFonts w:ascii="Times New Roman" w:eastAsia="Calibri" w:hAnsi="Times New Roman" w:cs="Times New Roman"/>
          <w:b/>
          <w:sz w:val="28"/>
          <w:szCs w:val="28"/>
        </w:rPr>
        <w:t>Т.Шевченка</w:t>
      </w:r>
      <w:proofErr w:type="spellEnd"/>
    </w:p>
    <w:p w:rsidR="006C6827" w:rsidRDefault="006C6827" w:rsidP="006C68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Биховська Мар’яна ІІ місце – 6 клас</w:t>
      </w:r>
    </w:p>
    <w:p w:rsidR="006C6827" w:rsidRDefault="006C6827" w:rsidP="006C68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Юлія ІІ місце – 9 клас</w:t>
      </w:r>
    </w:p>
    <w:p w:rsidR="006C6827" w:rsidRPr="006C6827" w:rsidRDefault="006C6827" w:rsidP="006C6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827">
        <w:rPr>
          <w:rFonts w:ascii="Times New Roman" w:eastAsia="Calibri" w:hAnsi="Times New Roman" w:cs="Times New Roman"/>
          <w:b/>
          <w:sz w:val="28"/>
          <w:szCs w:val="28"/>
        </w:rPr>
        <w:t xml:space="preserve">XXІІ Міжнародний конкурс з української мови ім. </w:t>
      </w:r>
      <w:proofErr w:type="spellStart"/>
      <w:r w:rsidRPr="006C6827">
        <w:rPr>
          <w:rFonts w:ascii="Times New Roman" w:eastAsia="Calibri" w:hAnsi="Times New Roman" w:cs="Times New Roman"/>
          <w:b/>
          <w:sz w:val="28"/>
          <w:szCs w:val="28"/>
        </w:rPr>
        <w:t>П.Яцика</w:t>
      </w:r>
      <w:proofErr w:type="spellEnd"/>
    </w:p>
    <w:p w:rsidR="006C6827" w:rsidRDefault="006C6827" w:rsidP="006C68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Паладійчук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Софія 3 клас – 3 клас</w:t>
      </w:r>
    </w:p>
    <w:p w:rsidR="004A4089" w:rsidRPr="00D77FC3" w:rsidRDefault="004A4089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>Виховна робота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Виконуючи завдання і реалізуючи основні принципи виховної роботи, педагогічний колектив закладу освіти </w:t>
      </w:r>
      <w:r w:rsidR="00786CB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протягом 2021 – 2022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н. р.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орієнтувався на нормативно-правову базу з питань виховної роботи.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В зв’язку з пандемією, що спричинена поширенням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коронавірусної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хвороби COVID-19 та впровадженням карантинних обмежувальних заходів, освітній процес закладу був організований відповідно до постанови № 50 Головного державного санітарного лікаря України від 22.08.2020р. та постанови №4 від 23.04.2021р. «Про затвердження протиепідемічних заходів у закладах освіти на період карантину у зв'язку поширенням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коронавірусної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хвороби (COVID-19)». Усі заходи протягом року проведені з дотриманням усіх правил соціального дистанціювання.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На виконання Державної Програми «Основні орієнтири виховання учнів 1 – 11-х класів загальноосвітніх навчальних закладів» у закладі сплановано систему заходів різного спрямування із забезпеченням  виконання завдань, які є метою сучасного освітнього процесу:  формування громадянина, патріота,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інтелектуально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розвиненої, духовно і морально зрілої особисті, готової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протистояти асоціальним впливам, справлятися з особистими проблемами, творити себе та оточуючий світ.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Для реалізації згаданої вище Державної Програми був розроблений план виховної роботи закладу освіти та плани виховної роботи класних керівників відповідно до таких ціннісних орієнтирів: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до себе.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до сім′ї, родини, людей.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до праці.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до природи.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до мистецтва.</w:t>
      </w:r>
    </w:p>
    <w:p w:rsidR="00AD554D" w:rsidRPr="00D77FC3" w:rsidRDefault="00AD554D" w:rsidP="00D77F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Ціннісне ставлення особистості до суспільства і держави.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</w:t>
      </w:r>
      <w:r w:rsidR="003B547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трижнем виховного процесу в 2021 – 2022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н. р. є національно – патріотичне та громадянське спрямування.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Над реалізацією мети  і</w:t>
      </w:r>
      <w:r w:rsidR="003B547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завдань виховної роботи у НВК  працює 9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класних керівників, практичний психоло</w:t>
      </w:r>
      <w:r w:rsidR="003B547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г, шкільний бібліотекар та педагог-організатор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Колектив закладу керувався головним завданням – виховати морально здорову, духовно багату, різнобічно розвинуту людину, яка поважає й любить рідну землю, культуру свого народу; громадянина правової держави, який знатиме й поважатиме закони, любитиме Україну, орієнтуватиметься в сучасному політичному житті й буде готовий працювати заради процвітання своєї країни.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Протягом року у виховній роботі закладу суттєво підвищено рівень  превентивної роботи, національного та патріотичного виховання, важливим елементом якої є організація виховної роботи відповідно до оновленої системи учнівського самоврядування, яка опирається на положення Всеукраїнської дитячо-юнацької військово-патріотичної гри «Сокіл» («Джура»).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Важливим є те, що більшість подій та заходів, що проходять в закладі, висвіт</w:t>
      </w:r>
      <w:r w:rsidR="00BD380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люються на сторінках сайту НВК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 Це дає можливість систематично інформувати батьків та громадські</w:t>
      </w:r>
      <w:r w:rsidR="00BD380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сть про проведену роботу у НВК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. Адже через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карантинні обмеження дана група осіб не може бути фізично присутня під час їх проведення.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Протягом навчального року було створено та розмі</w:t>
      </w:r>
      <w:r w:rsidR="00BD380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щено на вказаних сайтах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, зокрема до Дня працівника освіти, святкування Нового року, онлайн-концерти</w:t>
      </w:r>
      <w:r w:rsidR="00BD380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Дня Матері, онлайн-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флешмоби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до Дня Соборності, Дня рідної мови, до річниці народження Т. Шевченка, Великодня, до  Дня пам’яті та примирення і Дня перемоги над нацизмом у Другій світовій війні, Дня вишиванки та інші!!!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На початку грудня в закладі проведена акція «Твори добро, бо ти - Людина» до Дня благодійності та Міжнародного дня людей з інвалідністю.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 переддень Дня Святог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 Миколая  учні та вчителі НВК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долучились до районної благодійної акції "Святий Миколай, наших захисників привітай!" Багато продуктів харчування передано на Схід нашим воїнам.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Напередодні Дня Захисника України учні нашого закладу взяли участь у районній акції "Дякую солдату за мирне небо", привітали односельчан, що брали та нині беруть участь в АТО/ООС.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Поза увагою не залишаються і наші колеги, вчителі-пенсіонери, які систематично учні закладу </w:t>
      </w:r>
      <w:r w:rsidR="002E1A3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віт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ають з професійними святами, 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Днем вчителя та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нем 8 Березня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Щотижня класними керівниками проводяться години спілкування та інформування. Також наш заклад освіти постійно долучається до відзначення усіх пам’ятних та знаменних дат та до всіх заходів, що проходять в нашій територіальній громаді.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Зокрема, маємо такі досягнення у районних конкурсах.</w:t>
      </w:r>
    </w:p>
    <w:p w:rsidR="00AD554D" w:rsidRPr="00D77FC3" w:rsidRDefault="005A7A3F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</w:t>
      </w:r>
      <w:r w:rsidR="00AD554D"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ідбувся районний етап Всеукраїнської виставки-конкурсу </w:t>
      </w:r>
      <w:hyperlink r:id="rId5" w:history="1">
        <w:r w:rsidR="00AD554D" w:rsidRPr="00D77FC3">
          <w:rPr>
            <w:rFonts w:ascii="Times New Roman" w:eastAsia="Calibri" w:hAnsi="Times New Roman" w:cs="Times New Roman"/>
            <w:bCs/>
            <w:sz w:val="28"/>
            <w:szCs w:val="28"/>
            <w:lang w:eastAsia="uk-UA"/>
          </w:rPr>
          <w:t>"Новорічна композиція" та "Український сувенір"</w:t>
        </w:r>
      </w:hyperlink>
      <w:r w:rsidR="00AD554D"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 У підсумку роботи наших учнів були оцінені призови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ми місцями</w:t>
      </w:r>
      <w:r w:rsidR="00AD554D"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До Дня Соборності України учні нашого закладу взяли участь у Всеукраїнському конкурсі патріотичного фото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«Україна – це ми!»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В рамках проведення Дня Цивільного Захисту восени та навесні в закладі проведено </w:t>
      </w:r>
      <w:hyperlink r:id="rId6" w:history="1">
        <w:r w:rsidRPr="00D77FC3">
          <w:rPr>
            <w:rFonts w:ascii="Times New Roman" w:eastAsia="Calibri" w:hAnsi="Times New Roman" w:cs="Times New Roman"/>
            <w:bCs/>
            <w:sz w:val="28"/>
            <w:szCs w:val="28"/>
            <w:lang w:eastAsia="uk-UA"/>
          </w:rPr>
          <w:t>ряд інформаційних та практичних заходів</w:t>
        </w:r>
      </w:hyperlink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: об'єктове тренування для окремих класів з дотриманням соціальної дистанції, практичні заняття по 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відпрацюванню навичок надання першої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домедичної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допомоги, єдиний урок цивільної безпеки "Думай чітко, дій швидко!", виготовлення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лепбуків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"Служба порятунку завжди допоможе!"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Класними керівниками систематично проводяться бесіди з БЖД «Використання піротехнічних засобів», «Правила безпечної поведінки на канікулах», «Маму й тата я люблю і здоров’я бережу» та інші.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У рамках Тижня безпеки дорожнього руху восени в закладі проведено єдиний національний урок "Безпечна країна". Метою даного заходу є попередження дитячого дорожн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ьо-транспортного травматизму. 20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травня заклад знову долучився до проведення Всеукраїнського уроку з безпеки дорожнього руху, акцентуючи увагу на практичному відпрацюванні правил дорожнього руху.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 метою організації пр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евентивного виховання з учнями 7 - 9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класів проведено бесіду на тему "Права та обов'язки учня.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. Недопущення вчинення насильства  в сім'ї, його форми, відповідальність за вчинення". Для учнів школи постійно проводяться інформативні бесіди щодо стану злочинності серед неповнолітніх осіб в територіальній громаді. До превентивної роботи були залучені і працівники Бершадського відділу ювенальної превенції з профілактичною бесідою «Відповідальність неповнолітніх».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За міжнародними спостереженнями щодо впливу пандемії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коронавірусу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діти в період карантину стали проводити на 80 % більше свого часу онлайн. Разом із цим почастішали звернення щодо випадків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з використанням інформаційно-комунікаційних технологій. З метою реагування н</w:t>
      </w:r>
      <w:r w:rsidR="005A7A3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а подібні випадки для учнів 1-9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класів були проведені тематичні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уроки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бесіди,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квести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щодо </w:t>
      </w:r>
      <w:hyperlink r:id="rId7" w:history="1">
        <w:r w:rsidRPr="00D77FC3">
          <w:rPr>
            <w:rFonts w:ascii="Times New Roman" w:eastAsia="Calibri" w:hAnsi="Times New Roman" w:cs="Times New Roman"/>
            <w:bCs/>
            <w:sz w:val="28"/>
            <w:szCs w:val="28"/>
            <w:lang w:eastAsia="uk-UA"/>
          </w:rPr>
          <w:t>створення власного безпечного онлайн-простору</w:t>
        </w:r>
      </w:hyperlink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 В рамках Всеукраїнської акції "1</w:t>
      </w:r>
      <w:r w:rsidR="002D7C5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6 днів проти насильства" в НВК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hyperlink r:id="rId8" w:history="1">
        <w:r w:rsidRPr="00D77FC3">
          <w:rPr>
            <w:rFonts w:ascii="Times New Roman" w:eastAsia="Calibri" w:hAnsi="Times New Roman" w:cs="Times New Roman"/>
            <w:bCs/>
            <w:sz w:val="28"/>
            <w:szCs w:val="28"/>
            <w:lang w:eastAsia="uk-UA"/>
          </w:rPr>
          <w:t>проведено захід</w:t>
        </w:r>
      </w:hyperlink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"Будьмо взаємно красивими".</w:t>
      </w:r>
    </w:p>
    <w:p w:rsidR="00AD554D" w:rsidRPr="00D77FC3" w:rsidRDefault="00AD554D" w:rsidP="00D77FC3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Педагогічний, технічн</w:t>
      </w:r>
      <w:r w:rsidR="002D7C58">
        <w:rPr>
          <w:rFonts w:ascii="Times New Roman" w:eastAsia="Calibri" w:hAnsi="Times New Roman" w:cs="Times New Roman"/>
          <w:sz w:val="28"/>
          <w:szCs w:val="28"/>
        </w:rPr>
        <w:t>ий та учнівський колективи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постійно дбають про чистоту та комфорт в приміщенні закладу та біля нього. У жовтні проведено загальношкільну акцію по благоу</w:t>
      </w:r>
      <w:r w:rsidR="002D7C58">
        <w:rPr>
          <w:rFonts w:ascii="Times New Roman" w:eastAsia="Calibri" w:hAnsi="Times New Roman" w:cs="Times New Roman"/>
          <w:sz w:val="28"/>
          <w:szCs w:val="28"/>
        </w:rPr>
        <w:t>строю території біля закладу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r w:rsidRPr="00D77FC3">
        <w:rPr>
          <w:rFonts w:ascii="Times New Roman" w:eastAsia="Calibri" w:hAnsi="Times New Roman" w:cs="Times New Roman"/>
          <w:sz w:val="28"/>
          <w:szCs w:val="28"/>
        </w:rPr>
        <w:lastRenderedPageBreak/>
        <w:t>травні силами педагогічного колективу впорядкована уся територія біля нашого закладу освіти.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1 червня ми відзначаємо Міжнародний день захисту дітей. Саме в цей день для наших дітей було організовано день відпочинку, який супроводжувався іграми, конкурсами, розвагами та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смаколиками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В рамках Всеукраїнської акції "Рух - це здорово!" 8 червня проведено ряд фізкультурно-оздоровчих заходів: ігри на свіжому повітрі, спортивне орієнтування на місцевості, ранкова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руханка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, конкурс малюнків на асфальті, силові змагання, футбол та волейбол.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Враховуючи карантинні обмеження</w:t>
      </w:r>
      <w:r w:rsidR="004A6290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</w:t>
      </w:r>
      <w:r w:rsidR="002E1A3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воєнний стан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у новому форматі пройшло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цьогоріч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і святкування Останнього Дзвоника. Захоплюючим для дітей став </w:t>
      </w:r>
      <w:proofErr w:type="spellStart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квест</w:t>
      </w:r>
      <w:proofErr w:type="spellEnd"/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«Відшукай дзвіночок». </w:t>
      </w:r>
    </w:p>
    <w:p w:rsidR="00AD554D" w:rsidRPr="00D77FC3" w:rsidRDefault="00AD554D" w:rsidP="00D77FC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AD554D" w:rsidRPr="00D77FC3" w:rsidRDefault="00AD554D" w:rsidP="00D77FC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Забезпечення організації харчування</w:t>
      </w:r>
    </w:p>
    <w:p w:rsidR="00AD554D" w:rsidRPr="00D77FC3" w:rsidRDefault="00AD554D" w:rsidP="00D77FC3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Важливою складовою збереження здоров’я дітей є збалансоване харчування, організації  якого у роботі закладу освіти  надається  великого значенн</w:t>
      </w:r>
      <w:r w:rsidR="002D7C5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я. Харчуванням  охоплено 48 дітей, що становить 57</w:t>
      </w: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%, з них:</w:t>
      </w:r>
    </w:p>
    <w:p w:rsidR="00AD554D" w:rsidRPr="00D77FC3" w:rsidRDefault="002D7C58" w:rsidP="00D77FC3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- 14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учнів пільгових </w:t>
      </w:r>
      <w:proofErr w:type="spellStart"/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</w:t>
      </w:r>
      <w:proofErr w:type="spellEnd"/>
      <w:r w:rsidR="00AD554D" w:rsidRPr="00D77FC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i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>й, як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i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мають право на безкоштовне харчування в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i</w:t>
      </w:r>
      <w:proofErr w:type="spellStart"/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>дпов</w:t>
      </w:r>
      <w:proofErr w:type="spellEnd"/>
      <w:r w:rsidR="00AD554D" w:rsidRPr="00D77FC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i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дно до чинного законодавства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України</w:t>
      </w:r>
      <w:r w:rsidR="00AD554D" w:rsidRPr="00D77F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554D" w:rsidRPr="00D77FC3" w:rsidRDefault="002D7C58" w:rsidP="00D77FC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- для учнів 1-19 класів 21 гр.</w:t>
      </w:r>
      <w:r w:rsidR="00AD554D"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– спонсорські кошти батьків. 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7FC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Налагоджено  контроль  за  дотриманням  на  харчоблоці санітарних вимог щодо  обладнання,  прибирання,  миття  посуду,  видачі  готової  їжі.  Їдальня  в належній  кількості  забезпечена  миючими  та  дезінфікуючими  засобами, проводиться  щоденне  прибирання  з  дезінфекцією  та  генеральне  прибирання відповідно  до  санітарних  правил  та  вимог,  посуд  миється  із  застосуванням дозволених миючих засобів.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Господарська діяльність</w:t>
      </w:r>
    </w:p>
    <w:p w:rsidR="00AD554D" w:rsidRPr="00F02FD7" w:rsidRDefault="00AA509C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>Протягом 2021</w:t>
      </w:r>
      <w:r w:rsidR="002D7C58" w:rsidRPr="00F02FD7">
        <w:rPr>
          <w:rFonts w:ascii="Times New Roman" w:eastAsia="Calibri" w:hAnsi="Times New Roman" w:cs="Times New Roman"/>
          <w:sz w:val="28"/>
          <w:szCs w:val="28"/>
        </w:rPr>
        <w:t>/2022</w:t>
      </w:r>
      <w:r w:rsidR="00AD554D" w:rsidRPr="00F02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554D" w:rsidRPr="00F02FD7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AD554D" w:rsidRPr="00F02FD7">
        <w:rPr>
          <w:rFonts w:ascii="Times New Roman" w:eastAsia="Calibri" w:hAnsi="Times New Roman" w:cs="Times New Roman"/>
          <w:sz w:val="28"/>
          <w:szCs w:val="28"/>
        </w:rPr>
        <w:t>. наш заклад освіти отримав за рахунок бюджетних коштів:</w:t>
      </w:r>
    </w:p>
    <w:p w:rsidR="00AA509C" w:rsidRPr="00F02FD7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>Рідке мило, миючі засо</w:t>
      </w:r>
      <w:r w:rsidR="00AA509C" w:rsidRPr="00F02FD7">
        <w:rPr>
          <w:rFonts w:ascii="Times New Roman" w:eastAsia="Calibri" w:hAnsi="Times New Roman" w:cs="Times New Roman"/>
          <w:sz w:val="28"/>
          <w:szCs w:val="28"/>
        </w:rPr>
        <w:t xml:space="preserve">би, </w:t>
      </w:r>
      <w:proofErr w:type="spellStart"/>
      <w:r w:rsidR="00AA509C" w:rsidRPr="00F02FD7">
        <w:rPr>
          <w:rFonts w:ascii="Times New Roman" w:eastAsia="Calibri" w:hAnsi="Times New Roman" w:cs="Times New Roman"/>
          <w:sz w:val="28"/>
          <w:szCs w:val="28"/>
        </w:rPr>
        <w:t>деззасоби</w:t>
      </w:r>
      <w:proofErr w:type="spellEnd"/>
      <w:r w:rsidR="00AA509C" w:rsidRPr="00F02F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554D" w:rsidRPr="00F02FD7" w:rsidRDefault="00AA509C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 xml:space="preserve"> Матеріали </w:t>
      </w:r>
      <w:r w:rsidR="000F334D" w:rsidRPr="00F02FD7">
        <w:rPr>
          <w:rFonts w:ascii="Times New Roman" w:eastAsia="Calibri" w:hAnsi="Times New Roman" w:cs="Times New Roman"/>
          <w:sz w:val="28"/>
          <w:szCs w:val="28"/>
        </w:rPr>
        <w:t>для ремонту водопостачання.</w:t>
      </w:r>
    </w:p>
    <w:p w:rsidR="00AD554D" w:rsidRPr="00F02FD7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 xml:space="preserve">Здійснено закупівлю </w:t>
      </w:r>
      <w:r w:rsidR="00AA509C" w:rsidRPr="00F02FD7">
        <w:rPr>
          <w:rFonts w:ascii="Times New Roman" w:eastAsia="Calibri" w:hAnsi="Times New Roman" w:cs="Times New Roman"/>
          <w:sz w:val="28"/>
          <w:szCs w:val="28"/>
        </w:rPr>
        <w:t xml:space="preserve"> мийок для їдальні</w:t>
      </w:r>
      <w:r w:rsidR="000F334D" w:rsidRPr="00F02F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34D" w:rsidRPr="00F02FD7" w:rsidRDefault="000F33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>Придбано 2 ноутбуки.</w:t>
      </w:r>
    </w:p>
    <w:p w:rsidR="000F334D" w:rsidRPr="00F02FD7" w:rsidRDefault="000F33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FD7">
        <w:rPr>
          <w:rFonts w:ascii="Times New Roman" w:eastAsia="Calibri" w:hAnsi="Times New Roman" w:cs="Times New Roman"/>
          <w:sz w:val="28"/>
          <w:szCs w:val="28"/>
        </w:rPr>
        <w:t>Закуплено котел.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Учителі продовжили роботу по оновленню стендів у кабінетах та коридорах.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Кожен  рік  виконуються  капітальні  та  косметичні  ремонти,  є  висновки державної  санітарно –епідеміологічної  служби  про  відповідність  приміщень вимогам санітарних норм і правил, дозвіл пожежної частини, протоколи замірів опори ізоляції елект</w:t>
      </w:r>
      <w:r w:rsidR="00B30DC4">
        <w:rPr>
          <w:rFonts w:ascii="Times New Roman" w:eastAsia="Calibri" w:hAnsi="Times New Roman" w:cs="Times New Roman"/>
          <w:sz w:val="28"/>
          <w:szCs w:val="28"/>
        </w:rPr>
        <w:t>ромережі. Адміністрацією 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приділяється  достатньо  уваги  естетичному  вигляду  закладу</w:t>
      </w:r>
      <w:r w:rsidR="00B30DC4">
        <w:rPr>
          <w:rFonts w:ascii="Times New Roman" w:eastAsia="Calibri" w:hAnsi="Times New Roman" w:cs="Times New Roman"/>
          <w:sz w:val="28"/>
          <w:szCs w:val="28"/>
        </w:rPr>
        <w:t xml:space="preserve"> освіти.  Коридори,  фойє 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поступово  поповнюються новими сучасними стендами. Подвір'я </w:t>
      </w:r>
      <w:r w:rsidR="00B30DC4">
        <w:rPr>
          <w:rFonts w:ascii="Times New Roman" w:eastAsia="Calibri" w:hAnsi="Times New Roman" w:cs="Times New Roman"/>
          <w:sz w:val="28"/>
          <w:szCs w:val="28"/>
        </w:rPr>
        <w:t xml:space="preserve">НВК </w:t>
      </w:r>
      <w:r w:rsidRPr="00D77FC3">
        <w:rPr>
          <w:rFonts w:ascii="Times New Roman" w:eastAsia="Calibri" w:hAnsi="Times New Roman" w:cs="Times New Roman"/>
          <w:sz w:val="28"/>
          <w:szCs w:val="28"/>
        </w:rPr>
        <w:t>завжди прибране, доглянуте. Силами  адміністрації,  педагогів, робітників адміністративно-господарчої частини та учні</w:t>
      </w:r>
      <w:r w:rsidR="00B30DC4">
        <w:rPr>
          <w:rFonts w:ascii="Times New Roman" w:eastAsia="Calibri" w:hAnsi="Times New Roman" w:cs="Times New Roman"/>
          <w:sz w:val="28"/>
          <w:szCs w:val="28"/>
        </w:rPr>
        <w:t>в приміщення та територія 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підтримується  на  належному  санітарно-гігієнічному  рівні, відрізняється  чистотою  та  охайністю.  Проводиться  скошування  трави  на  газонах, винесення і періодичне вивезення сміття з території школи.</w:t>
      </w:r>
    </w:p>
    <w:p w:rsidR="00AD554D" w:rsidRDefault="00B30DC4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діяльності НВК</w:t>
      </w:r>
      <w:r w:rsidR="00AD554D" w:rsidRPr="00D77FC3">
        <w:rPr>
          <w:rFonts w:ascii="Times New Roman" w:eastAsia="Calibri" w:hAnsi="Times New Roman" w:cs="Times New Roman"/>
          <w:sz w:val="28"/>
          <w:szCs w:val="28"/>
        </w:rPr>
        <w:t xml:space="preserve"> забезпечується прозорість, відкритість, демократичність управління.  Важливою  умовою  успішної  діяльності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НВК </w:t>
      </w:r>
      <w:r w:rsidR="00AD554D" w:rsidRPr="00D77FC3">
        <w:rPr>
          <w:rFonts w:ascii="Times New Roman" w:eastAsia="Calibri" w:hAnsi="Times New Roman" w:cs="Times New Roman"/>
          <w:sz w:val="28"/>
          <w:szCs w:val="28"/>
        </w:rPr>
        <w:t>є  чітке,  конкретне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ланування   освітнього процесу. </w:t>
      </w:r>
      <w:r w:rsidR="00AD554D" w:rsidRPr="00D77FC3">
        <w:rPr>
          <w:rFonts w:ascii="Times New Roman" w:eastAsia="Calibri" w:hAnsi="Times New Roman" w:cs="Times New Roman"/>
          <w:sz w:val="28"/>
          <w:szCs w:val="28"/>
        </w:rPr>
        <w:t>Воно забезпечує цілеспрямованість у роботі всіх підрозділів, створює умови для організації роботи педагогічного  та  учнівського  колективів,  раціонального  використання  часу. Плануємо проведення реальних і оптимальних заходів, які можна провести і які забезпечують рівномірний ритм роботи закладу протягом року.</w:t>
      </w:r>
    </w:p>
    <w:p w:rsidR="00487D3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D3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D3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D3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D3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4"/>
        <w:gridCol w:w="5637"/>
        <w:gridCol w:w="2814"/>
      </w:tblGrid>
      <w:tr w:rsidR="00487D33" w:rsidRPr="00487D33" w:rsidTr="00EC48C9">
        <w:trPr>
          <w:trHeight w:val="419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487D33" w:rsidRPr="00487D33" w:rsidTr="00EC48C9">
        <w:trPr>
          <w:trHeight w:val="413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Труба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4м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1128.00</w:t>
            </w:r>
          </w:p>
        </w:tc>
      </w:tr>
      <w:tr w:rsidR="00487D33" w:rsidRPr="00487D33" w:rsidTr="00EC48C9">
        <w:trPr>
          <w:trHeight w:val="416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Різьба 40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51.00</w:t>
            </w:r>
          </w:p>
        </w:tc>
      </w:tr>
      <w:tr w:rsidR="00487D33" w:rsidRPr="00487D33" w:rsidTr="00EC48C9">
        <w:trPr>
          <w:trHeight w:val="422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Редукція 40*32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190.00</w:t>
            </w:r>
          </w:p>
        </w:tc>
      </w:tr>
      <w:tr w:rsidR="00487D33" w:rsidRPr="00487D33" w:rsidTr="00EC48C9">
        <w:trPr>
          <w:trHeight w:val="400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Американка 32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540.00</w:t>
            </w:r>
          </w:p>
        </w:tc>
      </w:tr>
      <w:tr w:rsidR="00487D33" w:rsidRPr="00487D33" w:rsidTr="00EC48C9">
        <w:trPr>
          <w:trHeight w:val="420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Кран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165.00</w:t>
            </w:r>
          </w:p>
        </w:tc>
      </w:tr>
      <w:tr w:rsidR="00487D33" w:rsidRPr="00487D33" w:rsidTr="00EC48C9">
        <w:trPr>
          <w:trHeight w:val="412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Кран для води 40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375.00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Коліна 32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44.00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Трійник 32*20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300.00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Муфта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65.00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Різьба 32 коротка 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24.00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Коліно 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Американка 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255.00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Редукція 32*25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170.00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Лист оцинкований 1*2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990.00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Вмикач (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наружний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147.00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Лампочки </w:t>
            </w:r>
            <w:r w:rsidRPr="00487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LED </w:t>
            </w: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15 ват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790.00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Пластикові відра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345.00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Фарба емаль  2.8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1095.00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Розчинник фарби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158.00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Цвяхи (кг)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138.00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Труби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1832.00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Тройник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24.00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Кут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(90 градусів)25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Кран </w:t>
            </w: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екопласт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278.00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Гофра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унітаза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119.00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Маковиця</w:t>
            </w:r>
            <w:proofErr w:type="spellEnd"/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(щітка велика)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108.00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Вапно 25 кг гашене</w:t>
            </w: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sz w:val="28"/>
                <w:szCs w:val="28"/>
              </w:rPr>
              <w:t>105.00</w:t>
            </w:r>
          </w:p>
        </w:tc>
      </w:tr>
      <w:tr w:rsidR="00487D33" w:rsidRPr="00487D33" w:rsidTr="00EC48C9">
        <w:trPr>
          <w:trHeight w:val="418"/>
        </w:trPr>
        <w:tc>
          <w:tcPr>
            <w:tcW w:w="1129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567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487D33" w:rsidRPr="00487D33" w:rsidRDefault="00487D33" w:rsidP="00487D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9466</w:t>
            </w:r>
          </w:p>
        </w:tc>
      </w:tr>
    </w:tbl>
    <w:p w:rsidR="00487D33" w:rsidRPr="00D77FC3" w:rsidRDefault="00487D33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6" w:rsidRDefault="005B1576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B1576" w:rsidRDefault="005B1576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576" w:rsidRDefault="005B1576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FC3">
        <w:rPr>
          <w:rFonts w:ascii="Times New Roman" w:eastAsia="Calibri" w:hAnsi="Times New Roman" w:cs="Times New Roman"/>
          <w:b/>
          <w:sz w:val="28"/>
          <w:szCs w:val="28"/>
        </w:rPr>
        <w:t>Головні завдання закладу освіти на наступний навчальний рік: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-подальша реалізація Державних стандартів загальної освіти;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освіти  шляхом  залучення  найкращого  педагогічного  досвіду, розвитку й оптимального використання м</w:t>
      </w:r>
      <w:r w:rsidR="002D7C58">
        <w:rPr>
          <w:rFonts w:ascii="Times New Roman" w:eastAsia="Calibri" w:hAnsi="Times New Roman" w:cs="Times New Roman"/>
          <w:sz w:val="28"/>
          <w:szCs w:val="28"/>
        </w:rPr>
        <w:t>атеріально-технічної бази НВК;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-формування освітнього простору та позитивного іміджу закладу;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-створення „ситуації успіху” для кожного учня;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-створення  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здоров’язбережувального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 середовища  шляхом  упровадження </w:t>
      </w:r>
      <w:proofErr w:type="spellStart"/>
      <w:r w:rsidRPr="00D77FC3">
        <w:rPr>
          <w:rFonts w:ascii="Times New Roman" w:eastAsia="Calibri" w:hAnsi="Times New Roman" w:cs="Times New Roman"/>
          <w:sz w:val="28"/>
          <w:szCs w:val="28"/>
        </w:rPr>
        <w:t>здоров’язбережувальних</w:t>
      </w:r>
      <w:proofErr w:type="spellEnd"/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технологій навчання й виховання, дотримання санітарно-гігієнічного  режиму,  упровадження  ефективних  методів    впливу  з  метою формування  в  учнів  та  їхніх  батьків  цінності  здоров’я,  створення  умов  для запобігання шкідливим звичкам, дитячій бездоглядності, підлітковій злочинності;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-формування  конкурентоспроможного  випускника  закладу освіти  в  умовах глобалізації освітнього простору;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-формування у кожного  учня  потреби  до  саморозвитку  та самовдосконалення;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>-виховання почуття глибокого патріотизму, взаємоповаги,  добра  та справедливості;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-зміцнення </w:t>
      </w:r>
      <w:r w:rsidR="002D7C58">
        <w:rPr>
          <w:rFonts w:ascii="Times New Roman" w:eastAsia="Calibri" w:hAnsi="Times New Roman" w:cs="Times New Roman"/>
          <w:sz w:val="28"/>
          <w:szCs w:val="28"/>
        </w:rPr>
        <w:t>матеріально-технічної бази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554D" w:rsidRPr="00D77FC3" w:rsidRDefault="00AD554D" w:rsidP="00D77F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4D" w:rsidRPr="00D77FC3" w:rsidRDefault="00AD554D" w:rsidP="00D77F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C3">
        <w:rPr>
          <w:rFonts w:ascii="Times New Roman" w:eastAsia="Calibri" w:hAnsi="Times New Roman" w:cs="Times New Roman"/>
          <w:sz w:val="28"/>
          <w:szCs w:val="28"/>
        </w:rPr>
        <w:lastRenderedPageBreak/>
        <w:t>Наше завдання – продовжити незворотні позитивні тенденції розв</w:t>
      </w:r>
      <w:r w:rsidR="004A6290">
        <w:rPr>
          <w:rFonts w:ascii="Times New Roman" w:eastAsia="Calibri" w:hAnsi="Times New Roman" w:cs="Times New Roman"/>
          <w:sz w:val="28"/>
          <w:szCs w:val="28"/>
        </w:rPr>
        <w:t>итку закладу освіти. Переконана</w:t>
      </w:r>
      <w:r w:rsidRPr="00D77FC3">
        <w:rPr>
          <w:rFonts w:ascii="Times New Roman" w:eastAsia="Calibri" w:hAnsi="Times New Roman" w:cs="Times New Roman"/>
          <w:sz w:val="28"/>
          <w:szCs w:val="28"/>
        </w:rPr>
        <w:t>, щ</w:t>
      </w:r>
      <w:r w:rsidR="002D7C58">
        <w:rPr>
          <w:rFonts w:ascii="Times New Roman" w:eastAsia="Calibri" w:hAnsi="Times New Roman" w:cs="Times New Roman"/>
          <w:sz w:val="28"/>
          <w:szCs w:val="28"/>
        </w:rPr>
        <w:t>о спільними зусиллями наш НВК</w:t>
      </w:r>
      <w:r w:rsidRPr="00D77FC3">
        <w:rPr>
          <w:rFonts w:ascii="Times New Roman" w:eastAsia="Calibri" w:hAnsi="Times New Roman" w:cs="Times New Roman"/>
          <w:sz w:val="28"/>
          <w:szCs w:val="28"/>
        </w:rPr>
        <w:t xml:space="preserve"> буде набувати нових барв. Інакше не можна – наше надійне майбутнє народжується в якості сьогоднішньої роботи. Висловлюю всім вдячність за творчу і сумлінну співпрацю. Сподіваюся, що набутий вами досвід вирішення освітніх проблем забезпечить успішну практичну реалізацію завдань і викликів, які стоять перед нашою школою. Бажаю усім вам міцного здоров’я, щастя, благополуччя та творчих здобутків.</w:t>
      </w:r>
    </w:p>
    <w:p w:rsidR="00A31F9A" w:rsidRPr="002947D1" w:rsidRDefault="002947D1" w:rsidP="002947D1">
      <w:pPr>
        <w:tabs>
          <w:tab w:val="left" w:pos="7896"/>
        </w:tabs>
      </w:pPr>
      <w:r>
        <w:tab/>
      </w:r>
    </w:p>
    <w:sectPr w:rsidR="00A31F9A" w:rsidRPr="00294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971"/>
    <w:multiLevelType w:val="hybridMultilevel"/>
    <w:tmpl w:val="D7BABDF2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56682"/>
    <w:multiLevelType w:val="multilevel"/>
    <w:tmpl w:val="A6B60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34CEF"/>
    <w:multiLevelType w:val="hybridMultilevel"/>
    <w:tmpl w:val="47C835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1126"/>
    <w:multiLevelType w:val="hybridMultilevel"/>
    <w:tmpl w:val="07C2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EC"/>
    <w:rsid w:val="00037DC4"/>
    <w:rsid w:val="000B4F80"/>
    <w:rsid w:val="000F334D"/>
    <w:rsid w:val="001B1B97"/>
    <w:rsid w:val="00200BDB"/>
    <w:rsid w:val="00254FEB"/>
    <w:rsid w:val="002947D1"/>
    <w:rsid w:val="002D7C58"/>
    <w:rsid w:val="002E1A32"/>
    <w:rsid w:val="003B0FC4"/>
    <w:rsid w:val="003B5478"/>
    <w:rsid w:val="00447591"/>
    <w:rsid w:val="00487D33"/>
    <w:rsid w:val="004A4089"/>
    <w:rsid w:val="004A6290"/>
    <w:rsid w:val="005A7A3F"/>
    <w:rsid w:val="005B1576"/>
    <w:rsid w:val="005B7DBD"/>
    <w:rsid w:val="006511E9"/>
    <w:rsid w:val="00694921"/>
    <w:rsid w:val="006B3F8B"/>
    <w:rsid w:val="006C6827"/>
    <w:rsid w:val="00711DF2"/>
    <w:rsid w:val="007724E0"/>
    <w:rsid w:val="00786CB2"/>
    <w:rsid w:val="00911187"/>
    <w:rsid w:val="00A011FA"/>
    <w:rsid w:val="00A31F9A"/>
    <w:rsid w:val="00A67CEC"/>
    <w:rsid w:val="00AA509C"/>
    <w:rsid w:val="00AA5195"/>
    <w:rsid w:val="00AB49D6"/>
    <w:rsid w:val="00AD554D"/>
    <w:rsid w:val="00B249CC"/>
    <w:rsid w:val="00B30DC4"/>
    <w:rsid w:val="00B34A6D"/>
    <w:rsid w:val="00BD3807"/>
    <w:rsid w:val="00C86DF2"/>
    <w:rsid w:val="00D77FC3"/>
    <w:rsid w:val="00DF6BAC"/>
    <w:rsid w:val="00E075CA"/>
    <w:rsid w:val="00F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B646"/>
  <w15:docId w15:val="{D4873B33-C734-4572-B575-B22FDD1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4F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249CC"/>
    <w:pPr>
      <w:ind w:left="720"/>
      <w:contextualSpacing/>
    </w:pPr>
  </w:style>
  <w:style w:type="table" w:styleId="a6">
    <w:name w:val="Table Grid"/>
    <w:basedOn w:val="a1"/>
    <w:uiPriority w:val="39"/>
    <w:rsid w:val="0048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924195947997735/permalink/11238768913629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lVCsDvE2qHb-BPz1G7-V7Tcyx-2GUrzl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DUED41SXV4nyRCseVLbe-_vlLk0FwrAZ?usp=sharing" TargetMode="External"/><Relationship Id="rId5" Type="http://schemas.openxmlformats.org/officeDocument/2006/relationships/hyperlink" Target="https://drive.google.com/drive/folders/1vAxk5XfWVDL14jMAI-kbC2OpEdjWqXu-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15720</Words>
  <Characters>8961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2022-06-08T11:38:00Z</dcterms:created>
  <dcterms:modified xsi:type="dcterms:W3CDTF">2022-09-09T07:43:00Z</dcterms:modified>
</cp:coreProperties>
</file>