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0E606F" w:rsidRDefault="000E606F" w:rsidP="000E606F">
      <w:pPr>
        <w:jc w:val="center"/>
        <w:rPr>
          <w:b/>
          <w:sz w:val="36"/>
          <w:szCs w:val="36"/>
          <w:lang w:val="uk-UA"/>
        </w:rPr>
      </w:pPr>
      <w:r w:rsidRPr="000E606F">
        <w:rPr>
          <w:b/>
          <w:sz w:val="36"/>
          <w:szCs w:val="36"/>
          <w:lang w:val="uk-UA"/>
        </w:rPr>
        <w:t xml:space="preserve">9 клас </w:t>
      </w:r>
    </w:p>
    <w:p w:rsidR="000E606F" w:rsidRPr="000E606F" w:rsidRDefault="000E606F" w:rsidP="000E606F">
      <w:pPr>
        <w:jc w:val="center"/>
        <w:rPr>
          <w:b/>
          <w:sz w:val="36"/>
          <w:szCs w:val="36"/>
          <w:lang w:val="uk-UA"/>
        </w:rPr>
      </w:pPr>
      <w:r w:rsidRPr="000E606F">
        <w:rPr>
          <w:b/>
          <w:sz w:val="36"/>
          <w:szCs w:val="36"/>
          <w:lang w:val="uk-UA"/>
        </w:rPr>
        <w:t>Зарубіжна література</w:t>
      </w:r>
    </w:p>
    <w:p w:rsidR="000E606F" w:rsidRPr="000E606F" w:rsidRDefault="0071052B" w:rsidP="000E606F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1. 13</w:t>
      </w:r>
      <w:r w:rsidR="000E606F" w:rsidRPr="000E606F">
        <w:rPr>
          <w:b/>
          <w:sz w:val="36"/>
          <w:szCs w:val="36"/>
          <w:lang w:val="uk-UA"/>
        </w:rPr>
        <w:t>.04.20 Р</w:t>
      </w:r>
      <w:r>
        <w:rPr>
          <w:sz w:val="36"/>
          <w:szCs w:val="36"/>
          <w:lang w:val="uk-UA"/>
        </w:rPr>
        <w:t>. ТЕМА «РЗМ. НАПИСАТИ ВІДГУК НА ПРОЧИТАНИЙ ТВІР (ДРАМА «ЛЯЛЬКОВИЙ ДІМ» Г. ІБСЕНА). ЯК ПИСАТИ ВІДГУК ЗНАЙТИ В ІНТЕРНЕТІ.</w:t>
      </w:r>
    </w:p>
    <w:p w:rsidR="000E606F" w:rsidRPr="000E606F" w:rsidRDefault="0071052B" w:rsidP="000E606F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2. 14</w:t>
      </w:r>
      <w:r w:rsidR="000E606F" w:rsidRPr="000E606F">
        <w:rPr>
          <w:b/>
          <w:sz w:val="36"/>
          <w:szCs w:val="36"/>
          <w:lang w:val="uk-UA"/>
        </w:rPr>
        <w:t>.04.20 Р.</w:t>
      </w:r>
      <w:r>
        <w:rPr>
          <w:sz w:val="36"/>
          <w:szCs w:val="36"/>
          <w:lang w:val="uk-UA"/>
        </w:rPr>
        <w:t xml:space="preserve"> ТЕМА «Б.ШОУ. ОСОБЛИВОСТІ СВІТОГЛЯДУ ПИСЬМЕННИКА». ЧИТАТИ ЗА ПІДРУЧНИКОМ С. 253-259.</w:t>
      </w:r>
      <w:bookmarkStart w:id="0" w:name="_GoBack"/>
      <w:bookmarkEnd w:id="0"/>
    </w:p>
    <w:p w:rsidR="000E606F" w:rsidRPr="000E606F" w:rsidRDefault="000E606F" w:rsidP="000E606F">
      <w:pPr>
        <w:jc w:val="center"/>
        <w:rPr>
          <w:sz w:val="36"/>
          <w:szCs w:val="36"/>
          <w:lang w:val="uk-UA"/>
        </w:rPr>
      </w:pPr>
    </w:p>
    <w:sectPr w:rsidR="000E606F" w:rsidRPr="000E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6F"/>
    <w:rsid w:val="000E606F"/>
    <w:rsid w:val="00671442"/>
    <w:rsid w:val="007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62300-8069-4239-90A0-9D75DD1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2020-04-06T13:41:00Z</dcterms:created>
  <dcterms:modified xsi:type="dcterms:W3CDTF">2020-04-09T18:06:00Z</dcterms:modified>
</cp:coreProperties>
</file>