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>9</w:t>
      </w:r>
      <w:r>
        <w:rPr>
          <w:rFonts w:hint="default"/>
          <w:b/>
          <w:bCs/>
          <w:sz w:val="32"/>
          <w:szCs w:val="32"/>
          <w:lang w:val="ru-RU"/>
        </w:rPr>
        <w:t xml:space="preserve"> клас Н (</w:t>
      </w:r>
      <w:r>
        <w:rPr>
          <w:rFonts w:hint="default"/>
          <w:b/>
          <w:bCs/>
          <w:sz w:val="32"/>
          <w:szCs w:val="32"/>
          <w:lang w:val="uk-UA"/>
        </w:rPr>
        <w:t>02</w:t>
      </w:r>
      <w:r>
        <w:rPr>
          <w:rFonts w:hint="default"/>
          <w:b/>
          <w:bCs/>
          <w:sz w:val="32"/>
          <w:szCs w:val="32"/>
          <w:lang w:val="ru-RU"/>
        </w:rPr>
        <w:t>.02.22)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>Шкільне життя. Шкільні предмети. Розвиток мовленнєвої компетенції.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 для самостійної роботи: скласти власний розклад уроків.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Д/З : впр. 4. стр.95 - виконати тести. </w:t>
      </w:r>
    </w:p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F168C"/>
    <w:rsid w:val="66C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2022-02-01T09:40:00Z</dcterms:created>
  <dc:creator>Наталья</dc:creator>
  <cp:lastModifiedBy>Неля Лукьянова</cp:lastModifiedBy>
  <dcterms:modified xsi:type="dcterms:W3CDTF">2022-02-01T09:45:54Z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2B91F06E6B35438EA0DAD10DDAB147E1</vt:lpwstr>
  </property>
</Properties>
</file>