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CD" w:rsidRDefault="00BA22CD" w:rsidP="00BA22CD">
      <w:pPr>
        <w:widowControl w:val="0"/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8 клас </w:t>
      </w: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2060"/>
          <w:sz w:val="24"/>
          <w:szCs w:val="24"/>
        </w:rPr>
        <w:t>Геологічна історія Землі. Геологічне літочислення</w:t>
      </w:r>
      <w:r>
        <w:rPr>
          <w:rFonts w:ascii="Times New Roman" w:hAnsi="Times New Roman"/>
          <w:b/>
          <w:i/>
          <w:iCs/>
          <w:color w:val="002060"/>
          <w:sz w:val="24"/>
          <w:szCs w:val="24"/>
        </w:rPr>
        <w:t>.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Геологічні ери.</w:t>
      </w:r>
    </w:p>
    <w:p w:rsidR="00BA22CD" w:rsidRDefault="00BA22CD" w:rsidP="00BA22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І. Вивчення нового матеріалу</w:t>
      </w:r>
    </w:p>
    <w:p w:rsidR="00BA22CD" w:rsidRDefault="00BA22CD" w:rsidP="00BA22CD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color w:val="000000"/>
          <w:sz w:val="24"/>
          <w:szCs w:val="24"/>
          <w:shd w:val="clear" w:color="auto" w:fill="FFFFFF"/>
        </w:rPr>
        <w:t>Геологічне літочислення.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Земна кора утворилася близько 4,6 млрд років тому. Як же визначили цей час, який названо геологічним? Як зароджувалося і розвивалося життя на Землі? Який вік у певних гірських порід і скам'янілих решток рослин і тварин? На ці та багато інших запитань одержано відповідь після визначення абсолютного і відносного віку гірських порід, скам'янілих решток рослин і тварин.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t>Відносний вік</w:t>
      </w:r>
      <w:r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живих організмів, гірських порід, епох горотворення визначають на основі вивчення скам'янілих решток рослин і тварин, які знаходять у певних гірських породах, а також враховуючи послідовність нашарування гірських порід. У результаті виявляють відносну послідовність і час виникнення одних гірських порід чи живих організмів щодо інших.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t>Абсолютний вік</w:t>
      </w:r>
      <w:r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гірських порід почали визначати пізніше, ніж відносний, в основному за допомогою радіологічних методів, тобто за часом розпаду радіоактивних елементів, зокрема урану, що міститься в гірських породах. Уран за будь-яких умов зі сталою швидкістю розпадається на свинець і гелій. Тому за масою утвореного свинцю в гірських породах можна визначити абсолютний вік (у роках), необхідний для його утворення з урану. А це, в свою чергу, дає відповідь на запитання про вік певної гірської породи.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Встановлення абсолютного і відносного віку дає змогу скласти геохронологічну таблицю (таблицю геологічного літочислення), в якій геологічний час поділяють на еони, ери, періоди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встановити початок і закінчення певних епох горотворення, появу живих організмів тощо</w:t>
      </w:r>
    </w:p>
    <w:p w:rsidR="00BA22CD" w:rsidRDefault="00BA22CD" w:rsidP="00BA22CD">
      <w:pPr>
        <w:rPr>
          <w:rFonts w:ascii="Times New Roman" w:hAnsi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73737"/>
          <w:sz w:val="24"/>
          <w:szCs w:val="24"/>
          <w:shd w:val="clear" w:color="auto" w:fill="FFFFFF"/>
        </w:rPr>
        <w:t>Архейська ера</w:t>
      </w:r>
      <w:r>
        <w:rPr>
          <w:rStyle w:val="apple-converted-space"/>
          <w:rFonts w:ascii="Times New Roman" w:hAnsi="Times New Roman"/>
          <w:color w:val="373737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(з грецької – давній) тривала від 4 млрд. до 2 млрд. років тому. В цей час Земля почала охолоджуватися, в наслідок чого з первинної атмосфери випадали дощі. Так утворився первинний океан, який вкрив більшу частину планети. Близько 3 млрд. років на мілководді виникли перші мікроорганізми.</w:t>
      </w:r>
      <w:r>
        <w:rPr>
          <w:rFonts w:ascii="Times New Roman" w:hAnsi="Times New Roman"/>
          <w:color w:val="373737"/>
          <w:sz w:val="24"/>
          <w:szCs w:val="24"/>
        </w:rPr>
        <w:br/>
      </w:r>
      <w:r>
        <w:rPr>
          <w:rFonts w:ascii="Times New Roman" w:hAnsi="Times New Roman"/>
          <w:color w:val="373737"/>
          <w:sz w:val="24"/>
          <w:szCs w:val="24"/>
        </w:rPr>
        <w:br/>
      </w:r>
      <w:r>
        <w:rPr>
          <w:rFonts w:ascii="Times New Roman" w:hAnsi="Times New Roman"/>
          <w:b/>
          <w:bCs/>
          <w:color w:val="373737"/>
          <w:sz w:val="24"/>
          <w:szCs w:val="24"/>
          <w:shd w:val="clear" w:color="auto" w:fill="FFFFFF"/>
        </w:rPr>
        <w:t>Протерозойська ера</w:t>
      </w:r>
      <w:r>
        <w:rPr>
          <w:rStyle w:val="apple-converted-space"/>
          <w:rFonts w:ascii="Times New Roman" w:hAnsi="Times New Roman"/>
          <w:color w:val="373737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(з грецької – раннє життя) охопила відрізок часу від 2 млрд. до 570 млн. років тому. На Землі виникли перші континенти, які періодично заливалися мілкими морями. В кінці ери в океанах панували водорості та простіші м’якотілі тварини, які після себе майже не лишили слідів існування.</w:t>
      </w:r>
      <w:r>
        <w:rPr>
          <w:rFonts w:ascii="Times New Roman" w:hAnsi="Times New Roman"/>
          <w:color w:val="373737"/>
          <w:sz w:val="24"/>
          <w:szCs w:val="24"/>
        </w:rPr>
        <w:br/>
      </w:r>
      <w:r>
        <w:rPr>
          <w:rFonts w:ascii="Times New Roman" w:hAnsi="Times New Roman"/>
          <w:color w:val="373737"/>
          <w:sz w:val="24"/>
          <w:szCs w:val="24"/>
        </w:rPr>
        <w:br/>
      </w:r>
      <w:r>
        <w:rPr>
          <w:rFonts w:ascii="Times New Roman" w:hAnsi="Times New Roman"/>
          <w:b/>
          <w:bCs/>
          <w:color w:val="373737"/>
          <w:sz w:val="24"/>
          <w:szCs w:val="24"/>
          <w:shd w:val="clear" w:color="auto" w:fill="FFFFFF"/>
        </w:rPr>
        <w:t>Палеозойська ера</w:t>
      </w:r>
      <w:r>
        <w:rPr>
          <w:rStyle w:val="apple-converted-space"/>
          <w:rFonts w:ascii="Times New Roman" w:hAnsi="Times New Roman"/>
          <w:color w:val="373737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(з грецької – раннє життя) розпочалася 570 млн. років, а закінчилися 240 млн. років тому. В цей час активно пересуваються материки, і з’єднуються у єдиний величезний масив суходолу. Формуються великі гірські системи. Рослини виходять з води на суходіл. Вони насичують повітря киснем. Це згодом дало змогу вийти на суходіл тваринам. В кінці палеозою на материках вже буяли ліси з папоротей, які </w:t>
      </w:r>
      <w:proofErr w:type="spellStart"/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відмираючи</w:t>
      </w:r>
      <w:proofErr w:type="spellEnd"/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 утворили шари кам’яного вугілля. З тварин панували велетенські земноводні істоти.</w:t>
      </w:r>
      <w:r>
        <w:rPr>
          <w:rFonts w:ascii="Times New Roman" w:hAnsi="Times New Roman"/>
          <w:color w:val="373737"/>
          <w:sz w:val="24"/>
          <w:szCs w:val="24"/>
        </w:rPr>
        <w:br/>
      </w:r>
      <w:r>
        <w:rPr>
          <w:rFonts w:ascii="Times New Roman" w:hAnsi="Times New Roman"/>
          <w:color w:val="373737"/>
          <w:sz w:val="24"/>
          <w:szCs w:val="24"/>
        </w:rPr>
        <w:br/>
      </w:r>
      <w:r>
        <w:rPr>
          <w:rFonts w:ascii="Times New Roman" w:hAnsi="Times New Roman"/>
          <w:b/>
          <w:bCs/>
          <w:color w:val="373737"/>
          <w:sz w:val="24"/>
          <w:szCs w:val="24"/>
          <w:shd w:val="clear" w:color="auto" w:fill="FFFFFF"/>
        </w:rPr>
        <w:t>Мезозойська ера</w:t>
      </w:r>
      <w:r>
        <w:rPr>
          <w:rStyle w:val="apple-converted-space"/>
          <w:rFonts w:ascii="Times New Roman" w:hAnsi="Times New Roman"/>
          <w:color w:val="373737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(з грецької – середнє життя) тривала від 240 млн. до 67 млн. років тому. В цю еру </w:t>
      </w:r>
      <w:proofErr w:type="spellStart"/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починаєрозколюватися</w:t>
      </w:r>
      <w:proofErr w:type="spellEnd"/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 давній величезний материк на окремі </w:t>
      </w:r>
      <w:proofErr w:type="spellStart"/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частини.Утворилися</w:t>
      </w:r>
      <w:proofErr w:type="spellEnd"/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 нові великі пояси гір. На суходолі панувала суха погода. Тому вологолюбні папороті та земноводні тварини вимерли. Їх місце зайняли посухостійкі хвойні рослини та велетенські </w:t>
      </w:r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lastRenderedPageBreak/>
        <w:t>динозаври. В кінці ери з’явилися перші птахи й звірі.</w:t>
      </w:r>
      <w:r>
        <w:rPr>
          <w:rFonts w:ascii="Times New Roman" w:hAnsi="Times New Roman"/>
          <w:color w:val="373737"/>
          <w:sz w:val="24"/>
          <w:szCs w:val="24"/>
        </w:rPr>
        <w:br/>
      </w:r>
      <w:r>
        <w:rPr>
          <w:rFonts w:ascii="Times New Roman" w:hAnsi="Times New Roman"/>
          <w:color w:val="373737"/>
          <w:sz w:val="24"/>
          <w:szCs w:val="24"/>
        </w:rPr>
        <w:br/>
      </w:r>
      <w:r>
        <w:rPr>
          <w:rFonts w:ascii="Times New Roman" w:hAnsi="Times New Roman"/>
          <w:b/>
          <w:bCs/>
          <w:color w:val="373737"/>
          <w:sz w:val="24"/>
          <w:szCs w:val="24"/>
          <w:shd w:val="clear" w:color="auto" w:fill="FFFFFF"/>
        </w:rPr>
        <w:t>Кайнозойська ера</w:t>
      </w:r>
      <w:r>
        <w:rPr>
          <w:rStyle w:val="apple-converted-space"/>
          <w:rFonts w:ascii="Times New Roman" w:hAnsi="Times New Roman"/>
          <w:color w:val="373737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(з грецької – нове життя) розпочалася 67 млн. років тому і триває нині. Материки набувають сучасних абрисів. Відбувається руйнування старих гір та формуються нові велетенські гірські системи. Кілька разів насуваються льодовики, що призводить до зміні рослинності та тварин. Наша ера – час панування квіткових рослин, птахів та звірів. Кайнозой – ера появи та розвитку людини.</w:t>
      </w:r>
      <w:r>
        <w:rPr>
          <w:rFonts w:ascii="Times New Roman" w:hAnsi="Times New Roman"/>
          <w:color w:val="373737"/>
          <w:sz w:val="24"/>
          <w:szCs w:val="24"/>
        </w:rPr>
        <w:br/>
      </w:r>
      <w:r>
        <w:rPr>
          <w:rFonts w:ascii="Times New Roman" w:hAnsi="Times New Roman"/>
          <w:color w:val="373737"/>
          <w:sz w:val="24"/>
          <w:szCs w:val="24"/>
        </w:rPr>
        <w:br/>
      </w:r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Поділ геологічної історії Землі на ери є відносним, адже різкого розмежування між ними не було. Але для кожної з геологічних ер притаманні свої особливості розвитку земної кори, а також пануючі групи рослин та тварин.</w:t>
      </w:r>
    </w:p>
    <w:p w:rsidR="00BA22CD" w:rsidRDefault="00BA22CD" w:rsidP="00BA22C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в)Уточнення та розширення інформації</w:t>
      </w:r>
    </w:p>
    <w:p w:rsidR="00BA22CD" w:rsidRDefault="00BA22CD" w:rsidP="00BA22CD">
      <w:pPr>
        <w:pStyle w:val="a3"/>
        <w:shd w:val="clear" w:color="auto" w:fill="FFFFFF"/>
        <w:spacing w:before="130" w:beforeAutospacing="0" w:after="130" w:afterAutospacing="0" w:line="336" w:lineRule="atLeast"/>
        <w:ind w:left="130" w:right="130"/>
        <w:rPr>
          <w:color w:val="000000"/>
        </w:rPr>
      </w:pPr>
      <w:proofErr w:type="spellStart"/>
      <w:r>
        <w:rPr>
          <w:rStyle w:val="a4"/>
          <w:color w:val="000000"/>
        </w:rPr>
        <w:t>Геологічна</w:t>
      </w:r>
      <w:proofErr w:type="spellEnd"/>
      <w:r>
        <w:rPr>
          <w:rStyle w:val="a4"/>
          <w:color w:val="000000"/>
        </w:rPr>
        <w:t xml:space="preserve"> </w:t>
      </w:r>
      <w:proofErr w:type="spellStart"/>
      <w:r>
        <w:rPr>
          <w:rStyle w:val="a4"/>
          <w:color w:val="000000"/>
        </w:rPr>
        <w:t>будова</w:t>
      </w:r>
      <w:proofErr w:type="spellEnd"/>
      <w:r>
        <w:rPr>
          <w:rStyle w:val="a4"/>
          <w:color w:val="000000"/>
        </w:rPr>
        <w:t xml:space="preserve"> </w:t>
      </w:r>
      <w:proofErr w:type="spellStart"/>
      <w:r>
        <w:rPr>
          <w:rStyle w:val="a4"/>
          <w:color w:val="000000"/>
        </w:rPr>
        <w:t>території</w:t>
      </w:r>
      <w:proofErr w:type="spellEnd"/>
      <w:r>
        <w:rPr>
          <w:rStyle w:val="a4"/>
          <w:color w:val="000000"/>
        </w:rPr>
        <w:t xml:space="preserve"> </w:t>
      </w:r>
      <w:proofErr w:type="spellStart"/>
      <w:r>
        <w:rPr>
          <w:rStyle w:val="a4"/>
          <w:color w:val="000000"/>
        </w:rPr>
        <w:t>України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— результат </w:t>
      </w:r>
      <w:proofErr w:type="spellStart"/>
      <w:r>
        <w:rPr>
          <w:color w:val="000000"/>
        </w:rPr>
        <w:t>дії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відбувалися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впродовж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тривалого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історичного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періоду</w:t>
      </w:r>
      <w:proofErr w:type="spellEnd"/>
      <w:r>
        <w:rPr>
          <w:color w:val="000000"/>
        </w:rPr>
        <w:t xml:space="preserve">. В межах </w:t>
      </w:r>
      <w:proofErr w:type="spellStart"/>
      <w:r>
        <w:rPr>
          <w:color w:val="000000"/>
        </w:rPr>
        <w:t>країни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трапляються</w:t>
      </w:r>
      <w:proofErr w:type="spellEnd"/>
      <w:r>
        <w:rPr>
          <w:color w:val="000000"/>
        </w:rPr>
        <w:t xml:space="preserve"> породи </w:t>
      </w:r>
      <w:proofErr w:type="spellStart"/>
      <w:r>
        <w:rPr>
          <w:color w:val="000000"/>
        </w:rPr>
        <w:t>різних</w:t>
      </w:r>
      <w:proofErr w:type="spellEnd"/>
      <w:r>
        <w:rPr>
          <w:color w:val="000000"/>
        </w:rPr>
        <w:t xml:space="preserve"> ер і </w:t>
      </w:r>
      <w:proofErr w:type="spellStart"/>
      <w:r>
        <w:rPr>
          <w:color w:val="000000"/>
        </w:rPr>
        <w:t>періодів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архейських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сучасних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умов </w:t>
      </w:r>
      <w:proofErr w:type="spellStart"/>
      <w:r>
        <w:rPr>
          <w:color w:val="000000"/>
        </w:rPr>
        <w:t>формування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особливості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Геологічні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процеси</w:t>
      </w:r>
      <w:proofErr w:type="spellEnd"/>
      <w:r>
        <w:rPr>
          <w:color w:val="000000"/>
        </w:rPr>
        <w:t xml:space="preserve"> (особливо </w:t>
      </w:r>
      <w:proofErr w:type="spellStart"/>
      <w:r>
        <w:rPr>
          <w:color w:val="000000"/>
        </w:rPr>
        <w:t>найновіші</w:t>
      </w:r>
      <w:proofErr w:type="spellEnd"/>
      <w:r>
        <w:rPr>
          <w:color w:val="000000"/>
        </w:rPr>
        <w:t xml:space="preserve">) справили </w:t>
      </w:r>
      <w:proofErr w:type="spellStart"/>
      <w:r>
        <w:rPr>
          <w:color w:val="000000"/>
        </w:rPr>
        <w:t>вирішальний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вплив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сучасний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рельєф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Найдавніший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геологічний</w:t>
      </w:r>
      <w:proofErr w:type="spellEnd"/>
      <w:r>
        <w:rPr>
          <w:color w:val="000000"/>
        </w:rPr>
        <w:t xml:space="preserve"> час — час до </w:t>
      </w:r>
      <w:proofErr w:type="spellStart"/>
      <w:r>
        <w:rPr>
          <w:color w:val="000000"/>
        </w:rPr>
        <w:t>палеозойської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ери</w:t>
      </w:r>
      <w:proofErr w:type="spellEnd"/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(див. табл. 1)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— </w:t>
      </w:r>
      <w:proofErr w:type="spellStart"/>
      <w:r>
        <w:rPr>
          <w:color w:val="000000"/>
        </w:rPr>
        <w:t>залишив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Україні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багато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вивержених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метаморфізованих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кристалічних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порід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Саме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сформувався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Український</w:t>
      </w:r>
      <w:proofErr w:type="spellEnd"/>
      <w:r>
        <w:rPr>
          <w:color w:val="000000"/>
        </w:rPr>
        <w:t xml:space="preserve"> щит.</w:t>
      </w:r>
      <w:r>
        <w:rPr>
          <w:color w:val="000000"/>
        </w:rPr>
        <w:br/>
      </w:r>
      <w:proofErr w:type="spellStart"/>
      <w:r>
        <w:rPr>
          <w:color w:val="000000"/>
        </w:rPr>
        <w:t>Найважливішими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мінерально-сировинними</w:t>
      </w:r>
      <w:proofErr w:type="spellEnd"/>
      <w:r>
        <w:rPr>
          <w:color w:val="000000"/>
        </w:rPr>
        <w:t xml:space="preserve"> ресурсами </w:t>
      </w:r>
      <w:proofErr w:type="spellStart"/>
      <w:r>
        <w:rPr>
          <w:color w:val="000000"/>
        </w:rPr>
        <w:t>тієї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Українського</w:t>
      </w:r>
      <w:proofErr w:type="spellEnd"/>
      <w:r>
        <w:rPr>
          <w:color w:val="000000"/>
        </w:rPr>
        <w:t xml:space="preserve"> щита, яка </w:t>
      </w:r>
      <w:proofErr w:type="spellStart"/>
      <w:r>
        <w:rPr>
          <w:color w:val="000000"/>
        </w:rPr>
        <w:t>виходить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поверхню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залягає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близько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неї</w:t>
      </w:r>
      <w:proofErr w:type="spellEnd"/>
      <w:r>
        <w:rPr>
          <w:color w:val="000000"/>
        </w:rPr>
        <w:t xml:space="preserve">, є </w:t>
      </w:r>
      <w:proofErr w:type="spellStart"/>
      <w:r>
        <w:rPr>
          <w:color w:val="000000"/>
        </w:rPr>
        <w:t>великі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гранітів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гнейсів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кристалічних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сланців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базальтів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вогнетривких</w:t>
      </w:r>
      <w:proofErr w:type="spellEnd"/>
      <w:r>
        <w:rPr>
          <w:color w:val="000000"/>
        </w:rPr>
        <w:br/>
        <w:t xml:space="preserve">глин </w:t>
      </w:r>
      <w:proofErr w:type="spellStart"/>
      <w:r>
        <w:rPr>
          <w:color w:val="000000"/>
        </w:rPr>
        <w:t>тощо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rStyle w:val="a5"/>
          <w:color w:val="000000"/>
        </w:rPr>
        <w:t>Палеозойська</w:t>
      </w:r>
      <w:proofErr w:type="spellEnd"/>
      <w:r>
        <w:rPr>
          <w:rStyle w:val="a5"/>
          <w:color w:val="000000"/>
        </w:rPr>
        <w:t xml:space="preserve"> ера</w:t>
      </w:r>
      <w:r>
        <w:rPr>
          <w:rStyle w:val="apple-converted-space"/>
          <w:i/>
          <w:iCs/>
          <w:color w:val="000000"/>
        </w:rPr>
        <w:t> </w:t>
      </w:r>
      <w:proofErr w:type="spellStart"/>
      <w:r>
        <w:rPr>
          <w:color w:val="000000"/>
        </w:rPr>
        <w:t>характеризувалася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інтенсивним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розвитком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органічного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світу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з'являються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найпростіші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наземні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рослини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тварини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земноводні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комахи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плазуни</w:t>
      </w:r>
      <w:proofErr w:type="spellEnd"/>
      <w:r>
        <w:rPr>
          <w:color w:val="000000"/>
        </w:rPr>
        <w:t xml:space="preserve">). </w:t>
      </w:r>
      <w:proofErr w:type="gramStart"/>
      <w:r>
        <w:rPr>
          <w:color w:val="000000"/>
        </w:rPr>
        <w:t>На початку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цієї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території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сучасної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було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басейнів</w:t>
      </w:r>
      <w:proofErr w:type="spellEnd"/>
      <w:r>
        <w:rPr>
          <w:color w:val="000000"/>
        </w:rPr>
        <w:t xml:space="preserve">. Вони почали </w:t>
      </w:r>
      <w:proofErr w:type="spellStart"/>
      <w:r>
        <w:rPr>
          <w:color w:val="000000"/>
        </w:rPr>
        <w:t>утворюватися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пізніше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її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південно-західній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частині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Середнє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Придністров'я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Корисні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копалини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цього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періоду</w:t>
      </w:r>
      <w:proofErr w:type="spellEnd"/>
      <w:r>
        <w:rPr>
          <w:color w:val="000000"/>
        </w:rPr>
        <w:t xml:space="preserve"> — </w:t>
      </w:r>
      <w:proofErr w:type="spellStart"/>
      <w:r>
        <w:rPr>
          <w:color w:val="000000"/>
        </w:rPr>
        <w:t>сіль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нафта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Донецько-Придніпровської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западини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вапняки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пісковики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Кінець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каледонської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епохи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горотворення</w:t>
      </w:r>
      <w:proofErr w:type="spellEnd"/>
      <w:r>
        <w:rPr>
          <w:color w:val="000000"/>
        </w:rPr>
        <w:t xml:space="preserve"> припав на початок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a5"/>
          <w:color w:val="000000"/>
        </w:rPr>
        <w:t>девонського</w:t>
      </w:r>
      <w:proofErr w:type="spellEnd"/>
      <w:r>
        <w:rPr>
          <w:rStyle w:val="a5"/>
          <w:color w:val="000000"/>
        </w:rPr>
        <w:t xml:space="preserve"> </w:t>
      </w:r>
      <w:proofErr w:type="spellStart"/>
      <w:r>
        <w:rPr>
          <w:rStyle w:val="a5"/>
          <w:color w:val="000000"/>
        </w:rPr>
        <w:t>періоду</w:t>
      </w:r>
      <w:proofErr w:type="spellEnd"/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і </w:t>
      </w:r>
      <w:proofErr w:type="spellStart"/>
      <w:r>
        <w:rPr>
          <w:color w:val="000000"/>
        </w:rPr>
        <w:t>супроводжувався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зменшенням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площі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морів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Девонські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відклади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трапляються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Україні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лише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Придністров'ї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містять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спресовані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плитоподібні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червоні</w:t>
      </w:r>
      <w:proofErr w:type="spellEnd"/>
      <w:r>
        <w:rPr>
          <w:color w:val="000000"/>
        </w:rPr>
        <w:t xml:space="preserve">, так </w:t>
      </w:r>
      <w:proofErr w:type="spellStart"/>
      <w:r>
        <w:rPr>
          <w:color w:val="000000"/>
        </w:rPr>
        <w:t>звані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теребовлянські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пісковики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Тернопільщина</w:t>
      </w:r>
      <w:proofErr w:type="spellEnd"/>
      <w:r>
        <w:rPr>
          <w:color w:val="000000"/>
        </w:rPr>
        <w:t xml:space="preserve">). У </w:t>
      </w:r>
      <w:proofErr w:type="spellStart"/>
      <w:r>
        <w:rPr>
          <w:color w:val="000000"/>
        </w:rPr>
        <w:t>девоні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почалося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опускання</w:t>
      </w:r>
      <w:proofErr w:type="spellEnd"/>
      <w:r>
        <w:rPr>
          <w:color w:val="000000"/>
        </w:rPr>
        <w:t xml:space="preserve"> суходолу. </w:t>
      </w:r>
      <w:proofErr w:type="spellStart"/>
      <w:r>
        <w:rPr>
          <w:color w:val="000000"/>
        </w:rPr>
        <w:t>Формувалася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Дніпровсько-Донецька</w:t>
      </w:r>
      <w:proofErr w:type="spellEnd"/>
      <w:r>
        <w:rPr>
          <w:color w:val="000000"/>
        </w:rPr>
        <w:t xml:space="preserve"> западина. </w:t>
      </w:r>
      <w:proofErr w:type="gramStart"/>
      <w:r>
        <w:rPr>
          <w:color w:val="000000"/>
        </w:rPr>
        <w:t>У межах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Донбасу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відбувалася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інтенсивна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тектонічна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діяльність</w:t>
      </w:r>
      <w:proofErr w:type="spellEnd"/>
      <w:r>
        <w:rPr>
          <w:color w:val="000000"/>
        </w:rPr>
        <w:t xml:space="preserve">, яка </w:t>
      </w:r>
      <w:proofErr w:type="spellStart"/>
      <w:r>
        <w:rPr>
          <w:color w:val="000000"/>
        </w:rPr>
        <w:t>супроводжувалася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вулканізмом</w:t>
      </w:r>
      <w:proofErr w:type="spellEnd"/>
      <w:r>
        <w:rPr>
          <w:color w:val="000000"/>
        </w:rPr>
        <w:t xml:space="preserve"> (на </w:t>
      </w:r>
      <w:proofErr w:type="spellStart"/>
      <w:r>
        <w:rPr>
          <w:color w:val="000000"/>
        </w:rPr>
        <w:t>півдні</w:t>
      </w:r>
      <w:proofErr w:type="spellEnd"/>
      <w:r>
        <w:rPr>
          <w:color w:val="000000"/>
        </w:rPr>
        <w:t xml:space="preserve">). У </w:t>
      </w:r>
      <w:proofErr w:type="spellStart"/>
      <w:r>
        <w:rPr>
          <w:color w:val="000000"/>
        </w:rPr>
        <w:t>посушливому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девоні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утворювалися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копалини</w:t>
      </w:r>
      <w:proofErr w:type="spellEnd"/>
      <w:r>
        <w:rPr>
          <w:color w:val="000000"/>
        </w:rPr>
        <w:t xml:space="preserve">, як </w:t>
      </w:r>
      <w:proofErr w:type="spellStart"/>
      <w:r>
        <w:rPr>
          <w:color w:val="000000"/>
        </w:rPr>
        <w:t>пісковики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кварцити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базальти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залізні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руди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rStyle w:val="a5"/>
          <w:color w:val="000000"/>
        </w:rPr>
        <w:t>Кам'яновугільний</w:t>
      </w:r>
      <w:proofErr w:type="spellEnd"/>
      <w:r>
        <w:rPr>
          <w:rStyle w:val="a5"/>
          <w:color w:val="000000"/>
        </w:rPr>
        <w:t xml:space="preserve"> (</w:t>
      </w:r>
      <w:proofErr w:type="spellStart"/>
      <w:r>
        <w:rPr>
          <w:rStyle w:val="a5"/>
          <w:color w:val="000000"/>
        </w:rPr>
        <w:t>карбоновий</w:t>
      </w:r>
      <w:proofErr w:type="spellEnd"/>
      <w:r>
        <w:rPr>
          <w:rStyle w:val="a5"/>
          <w:color w:val="000000"/>
        </w:rPr>
        <w:t xml:space="preserve">) </w:t>
      </w:r>
      <w:proofErr w:type="spellStart"/>
      <w:r>
        <w:rPr>
          <w:rStyle w:val="a5"/>
          <w:color w:val="000000"/>
        </w:rPr>
        <w:t>період</w:t>
      </w:r>
      <w:proofErr w:type="spellEnd"/>
      <w:r>
        <w:rPr>
          <w:rStyle w:val="apple-converted-space"/>
          <w:i/>
          <w:iCs/>
          <w:color w:val="000000"/>
        </w:rPr>
        <w:t> </w:t>
      </w:r>
      <w:proofErr w:type="spellStart"/>
      <w:r>
        <w:rPr>
          <w:color w:val="000000"/>
        </w:rPr>
        <w:t>характеризувався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продовженням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горотворення</w:t>
      </w:r>
      <w:proofErr w:type="spellEnd"/>
      <w:r>
        <w:rPr>
          <w:color w:val="000000"/>
        </w:rPr>
        <w:t xml:space="preserve">. В </w:t>
      </w:r>
      <w:proofErr w:type="spellStart"/>
      <w:r>
        <w:rPr>
          <w:color w:val="000000"/>
        </w:rPr>
        <w:t>східній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частині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між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Дніпром</w:t>
      </w:r>
      <w:proofErr w:type="spellEnd"/>
      <w:r>
        <w:rPr>
          <w:color w:val="000000"/>
        </w:rPr>
        <w:t xml:space="preserve"> і Доном) </w:t>
      </w:r>
      <w:proofErr w:type="spellStart"/>
      <w:r>
        <w:rPr>
          <w:color w:val="000000"/>
        </w:rPr>
        <w:t>відбувалося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багаторазове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чергування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суходолу і моря, </w:t>
      </w:r>
      <w:proofErr w:type="spellStart"/>
      <w:r>
        <w:rPr>
          <w:color w:val="000000"/>
        </w:rPr>
        <w:t>помітне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опускання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заповнення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потужними</w:t>
      </w:r>
      <w:proofErr w:type="spellEnd"/>
      <w:r>
        <w:rPr>
          <w:color w:val="000000"/>
        </w:rPr>
        <w:t xml:space="preserve"> (10 тис. м) </w:t>
      </w:r>
      <w:proofErr w:type="spellStart"/>
      <w:r>
        <w:rPr>
          <w:color w:val="000000"/>
        </w:rPr>
        <w:t>відкладами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кам'яного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вугілля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Вугільні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чергуються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пісковиками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свідчить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багаторазові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зміни</w:t>
      </w:r>
      <w:proofErr w:type="spellEnd"/>
      <w:r>
        <w:rPr>
          <w:color w:val="000000"/>
        </w:rPr>
        <w:t xml:space="preserve"> тут </w:t>
      </w:r>
      <w:proofErr w:type="spellStart"/>
      <w:r>
        <w:rPr>
          <w:color w:val="000000"/>
        </w:rPr>
        <w:t>неглибокого</w:t>
      </w:r>
      <w:proofErr w:type="spellEnd"/>
      <w:r>
        <w:rPr>
          <w:color w:val="000000"/>
        </w:rPr>
        <w:t xml:space="preserve"> прибережного моря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заболоченим</w:t>
      </w:r>
      <w:proofErr w:type="spellEnd"/>
      <w:r>
        <w:rPr>
          <w:color w:val="000000"/>
        </w:rPr>
        <w:t xml:space="preserve"> суходолом, де </w:t>
      </w:r>
      <w:proofErr w:type="spellStart"/>
      <w:r>
        <w:rPr>
          <w:color w:val="000000"/>
        </w:rPr>
        <w:t>знаходилися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праліси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біомаса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була</w:t>
      </w:r>
      <w:proofErr w:type="spellEnd"/>
      <w:r>
        <w:rPr>
          <w:color w:val="000000"/>
        </w:rPr>
        <w:t xml:space="preserve"> основою </w:t>
      </w:r>
      <w:proofErr w:type="spellStart"/>
      <w:r>
        <w:rPr>
          <w:color w:val="000000"/>
        </w:rPr>
        <w:t>вугленагромадження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Саме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цей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період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утворилося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вугілля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Донецького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Львівсько-Волинського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басейнів</w:t>
      </w:r>
      <w:proofErr w:type="spellEnd"/>
      <w:r>
        <w:rPr>
          <w:color w:val="000000"/>
        </w:rPr>
        <w:t xml:space="preserve">. З </w:t>
      </w:r>
      <w:proofErr w:type="spellStart"/>
      <w:r>
        <w:rPr>
          <w:color w:val="000000"/>
        </w:rPr>
        <w:t>інших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мінерально-сировинних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кам'яновугільного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періоду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трапляються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дрібнозернисті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пісковики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горючі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сланці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тощо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Палеозойська</w:t>
      </w:r>
      <w:proofErr w:type="spellEnd"/>
      <w:r>
        <w:rPr>
          <w:color w:val="000000"/>
        </w:rPr>
        <w:t xml:space="preserve"> ера </w:t>
      </w:r>
      <w:proofErr w:type="spellStart"/>
      <w:r>
        <w:rPr>
          <w:color w:val="000000"/>
        </w:rPr>
        <w:t>завершується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rStyle w:val="a5"/>
          <w:color w:val="000000"/>
        </w:rPr>
        <w:t>пермським</w:t>
      </w:r>
      <w:proofErr w:type="spellEnd"/>
      <w:r>
        <w:rPr>
          <w:rStyle w:val="a5"/>
          <w:color w:val="000000"/>
        </w:rPr>
        <w:t xml:space="preserve"> </w:t>
      </w:r>
      <w:proofErr w:type="spellStart"/>
      <w:r>
        <w:rPr>
          <w:rStyle w:val="a5"/>
          <w:color w:val="000000"/>
        </w:rPr>
        <w:t>періодом</w:t>
      </w:r>
      <w:proofErr w:type="spellEnd"/>
      <w:r>
        <w:rPr>
          <w:rStyle w:val="a5"/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proofErr w:type="spellStart"/>
      <w:r>
        <w:rPr>
          <w:color w:val="000000"/>
        </w:rPr>
        <w:t>упродовж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залишалася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переважно</w:t>
      </w:r>
      <w:proofErr w:type="spellEnd"/>
      <w:r>
        <w:rPr>
          <w:color w:val="000000"/>
        </w:rPr>
        <w:t xml:space="preserve"> суходолом. У </w:t>
      </w:r>
      <w:proofErr w:type="spellStart"/>
      <w:r>
        <w:rPr>
          <w:color w:val="000000"/>
        </w:rPr>
        <w:t>цей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період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почалася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тривала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кіммерійська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епоха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горотворення</w:t>
      </w:r>
      <w:proofErr w:type="spellEnd"/>
      <w:r>
        <w:rPr>
          <w:color w:val="000000"/>
        </w:rPr>
        <w:t xml:space="preserve">. На </w:t>
      </w:r>
      <w:proofErr w:type="spellStart"/>
      <w:r>
        <w:rPr>
          <w:color w:val="000000"/>
        </w:rPr>
        <w:t>півдні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заході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відбувалося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опускання</w:t>
      </w:r>
      <w:proofErr w:type="spellEnd"/>
      <w:r>
        <w:rPr>
          <w:color w:val="000000"/>
        </w:rPr>
        <w:t xml:space="preserve"> суходолу (</w:t>
      </w:r>
      <w:proofErr w:type="spellStart"/>
      <w:r>
        <w:rPr>
          <w:color w:val="000000"/>
        </w:rPr>
        <w:t>Карпати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Крим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висихання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водойм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Донбасі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внаслідок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чого</w:t>
      </w:r>
      <w:proofErr w:type="spellEnd"/>
      <w:r>
        <w:rPr>
          <w:color w:val="000000"/>
        </w:rPr>
        <w:t xml:space="preserve"> тут </w:t>
      </w:r>
      <w:proofErr w:type="spellStart"/>
      <w:r>
        <w:rPr>
          <w:color w:val="000000"/>
        </w:rPr>
        <w:t>утворилися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потужні</w:t>
      </w:r>
      <w:proofErr w:type="spellEnd"/>
      <w:r>
        <w:rPr>
          <w:color w:val="000000"/>
        </w:rPr>
        <w:t xml:space="preserve"> запаси </w:t>
      </w:r>
      <w:proofErr w:type="spellStart"/>
      <w:r>
        <w:rPr>
          <w:color w:val="000000"/>
        </w:rPr>
        <w:t>високоякісних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кам'яних</w:t>
      </w:r>
      <w:proofErr w:type="spellEnd"/>
      <w:r>
        <w:rPr>
          <w:color w:val="000000"/>
        </w:rPr>
        <w:t xml:space="preserve"> солей і </w:t>
      </w:r>
      <w:proofErr w:type="spellStart"/>
      <w:r>
        <w:rPr>
          <w:color w:val="000000"/>
        </w:rPr>
        <w:t>гіпсів</w:t>
      </w:r>
      <w:proofErr w:type="spellEnd"/>
      <w:r>
        <w:rPr>
          <w:color w:val="000000"/>
        </w:rPr>
        <w:t xml:space="preserve">. З </w:t>
      </w:r>
      <w:proofErr w:type="spellStart"/>
      <w:r>
        <w:rPr>
          <w:color w:val="000000"/>
        </w:rPr>
        <w:t>пермським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періодом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пов'язані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родовища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кам'яного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вугілля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доломітів</w:t>
      </w:r>
      <w:proofErr w:type="spellEnd"/>
      <w:r>
        <w:rPr>
          <w:color w:val="000000"/>
        </w:rPr>
        <w:t xml:space="preserve">, солей, </w:t>
      </w:r>
      <w:proofErr w:type="spellStart"/>
      <w:r>
        <w:rPr>
          <w:color w:val="000000"/>
        </w:rPr>
        <w:t>марганцевої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руди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вогнетривких</w:t>
      </w:r>
      <w:proofErr w:type="spellEnd"/>
      <w:r>
        <w:rPr>
          <w:color w:val="000000"/>
        </w:rPr>
        <w:t xml:space="preserve"> глин, </w:t>
      </w:r>
      <w:proofErr w:type="spellStart"/>
      <w:r>
        <w:rPr>
          <w:color w:val="000000"/>
        </w:rPr>
        <w:t>вапняків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палеозойських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відкладах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Донецько-Дніпровської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западини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розвідані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експлуатуються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родовища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нафти</w:t>
      </w:r>
      <w:proofErr w:type="spellEnd"/>
      <w:r>
        <w:rPr>
          <w:color w:val="000000"/>
        </w:rPr>
        <w:t xml:space="preserve"> та газу. Для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a5"/>
          <w:color w:val="000000"/>
        </w:rPr>
        <w:t>мезозойської</w:t>
      </w:r>
      <w:proofErr w:type="spellEnd"/>
      <w:r>
        <w:rPr>
          <w:rStyle w:val="a5"/>
          <w:color w:val="000000"/>
        </w:rPr>
        <w:t xml:space="preserve"> </w:t>
      </w:r>
      <w:proofErr w:type="spellStart"/>
      <w:r>
        <w:rPr>
          <w:rStyle w:val="a5"/>
          <w:color w:val="000000"/>
        </w:rPr>
        <w:t>ери</w:t>
      </w:r>
      <w:proofErr w:type="spellEnd"/>
      <w:r>
        <w:rPr>
          <w:rStyle w:val="apple-converted-space"/>
          <w:i/>
          <w:iCs/>
          <w:color w:val="000000"/>
        </w:rPr>
        <w:t> </w:t>
      </w:r>
      <w:proofErr w:type="spellStart"/>
      <w:r>
        <w:rPr>
          <w:color w:val="000000"/>
        </w:rPr>
        <w:t>характерні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відклади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тріасового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юрського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крейдового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періодів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Упродовж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цієї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з'явилися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ссавці</w:t>
      </w:r>
      <w:proofErr w:type="spellEnd"/>
      <w:r>
        <w:rPr>
          <w:color w:val="000000"/>
        </w:rPr>
        <w:t xml:space="preserve">, птахи, </w:t>
      </w:r>
      <w:proofErr w:type="spellStart"/>
      <w:r>
        <w:rPr>
          <w:color w:val="000000"/>
        </w:rPr>
        <w:t>покритонасінні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рослини.</w:t>
      </w:r>
      <w:r>
        <w:rPr>
          <w:rStyle w:val="a5"/>
          <w:color w:val="000000"/>
        </w:rPr>
        <w:t>Тріасовий</w:t>
      </w:r>
      <w:proofErr w:type="spellEnd"/>
      <w:proofErr w:type="gramEnd"/>
      <w:r>
        <w:rPr>
          <w:rStyle w:val="a5"/>
          <w:color w:val="000000"/>
        </w:rPr>
        <w:t xml:space="preserve"> </w:t>
      </w:r>
      <w:proofErr w:type="spellStart"/>
      <w:r>
        <w:rPr>
          <w:rStyle w:val="a5"/>
          <w:color w:val="000000"/>
        </w:rPr>
        <w:t>період</w:t>
      </w:r>
      <w:proofErr w:type="spellEnd"/>
      <w:r>
        <w:rPr>
          <w:rStyle w:val="apple-converted-space"/>
          <w:i/>
          <w:iCs/>
          <w:color w:val="000000"/>
        </w:rPr>
        <w:t> </w:t>
      </w:r>
      <w:proofErr w:type="spellStart"/>
      <w:r>
        <w:rPr>
          <w:color w:val="000000"/>
        </w:rPr>
        <w:t>цієї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характеризувався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майже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повною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відсутністю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Україні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басейнів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крім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західної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частини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Наприкінці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періоду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відновилися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тектонічні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рухи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Донбасі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тріасі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нагромадилось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порівняно</w:t>
      </w:r>
      <w:proofErr w:type="spellEnd"/>
      <w:r>
        <w:rPr>
          <w:color w:val="000000"/>
        </w:rPr>
        <w:t xml:space="preserve"> мало </w:t>
      </w:r>
      <w:proofErr w:type="spellStart"/>
      <w:r>
        <w:rPr>
          <w:color w:val="000000"/>
        </w:rPr>
        <w:t>корисних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копалин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Відкладами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тріасового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періоду</w:t>
      </w:r>
      <w:proofErr w:type="spellEnd"/>
      <w:r>
        <w:rPr>
          <w:color w:val="000000"/>
        </w:rPr>
        <w:t xml:space="preserve"> є </w:t>
      </w:r>
      <w:proofErr w:type="spellStart"/>
      <w:r>
        <w:rPr>
          <w:color w:val="000000"/>
        </w:rPr>
        <w:t>чорні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сланці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трапляються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Південному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Криму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rStyle w:val="a5"/>
          <w:color w:val="000000"/>
          <w:lang w:val="uk-UA"/>
        </w:rPr>
        <w:t xml:space="preserve">   </w:t>
      </w:r>
      <w:proofErr w:type="spellStart"/>
      <w:r>
        <w:rPr>
          <w:rStyle w:val="a5"/>
          <w:color w:val="000000"/>
        </w:rPr>
        <w:t>Юрський</w:t>
      </w:r>
      <w:proofErr w:type="spellEnd"/>
      <w:r>
        <w:rPr>
          <w:rStyle w:val="a5"/>
          <w:color w:val="000000"/>
        </w:rPr>
        <w:t xml:space="preserve"> </w:t>
      </w:r>
      <w:proofErr w:type="spellStart"/>
      <w:r>
        <w:rPr>
          <w:rStyle w:val="a5"/>
          <w:color w:val="000000"/>
        </w:rPr>
        <w:t>період</w:t>
      </w:r>
      <w:proofErr w:type="spellEnd"/>
      <w:r>
        <w:rPr>
          <w:rStyle w:val="apple-converted-space"/>
          <w:i/>
          <w:iCs/>
          <w:color w:val="000000"/>
        </w:rPr>
        <w:t> </w:t>
      </w:r>
      <w:proofErr w:type="spellStart"/>
      <w:r>
        <w:rPr>
          <w:color w:val="000000"/>
        </w:rPr>
        <w:t>був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значною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мірою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морським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південно-західну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займав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морський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басейн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Донбасі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відбувалися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горотворні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Корисні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копалини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періоду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незначні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Практичне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хіба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вапняки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rStyle w:val="a5"/>
          <w:color w:val="000000"/>
          <w:lang w:val="uk-UA"/>
        </w:rPr>
        <w:t xml:space="preserve">   </w:t>
      </w:r>
      <w:proofErr w:type="spellStart"/>
      <w:r>
        <w:rPr>
          <w:rStyle w:val="a5"/>
          <w:color w:val="000000"/>
        </w:rPr>
        <w:t>Крейдовий</w:t>
      </w:r>
      <w:proofErr w:type="spellEnd"/>
      <w:r>
        <w:rPr>
          <w:rStyle w:val="a5"/>
          <w:color w:val="000000"/>
        </w:rPr>
        <w:t xml:space="preserve"> </w:t>
      </w:r>
      <w:proofErr w:type="spellStart"/>
      <w:r>
        <w:rPr>
          <w:rStyle w:val="a5"/>
          <w:color w:val="000000"/>
        </w:rPr>
        <w:t>період</w:t>
      </w:r>
      <w:proofErr w:type="spellEnd"/>
      <w:r>
        <w:rPr>
          <w:rStyle w:val="apple-converted-space"/>
          <w:i/>
          <w:iCs/>
          <w:color w:val="000000"/>
        </w:rPr>
        <w:t> </w:t>
      </w:r>
      <w:proofErr w:type="spellStart"/>
      <w:r>
        <w:rPr>
          <w:color w:val="000000"/>
        </w:rPr>
        <w:t>характеризувався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подальшим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розширенням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площі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басейну</w:t>
      </w:r>
      <w:proofErr w:type="spellEnd"/>
      <w:r>
        <w:rPr>
          <w:color w:val="000000"/>
        </w:rPr>
        <w:t xml:space="preserve">. Лише </w:t>
      </w:r>
      <w:proofErr w:type="spellStart"/>
      <w:r>
        <w:rPr>
          <w:color w:val="000000"/>
        </w:rPr>
        <w:t>порівняно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невелику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територію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вздовж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лінії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Донецьк</w:t>
      </w:r>
      <w:proofErr w:type="spellEnd"/>
      <w:r>
        <w:rPr>
          <w:color w:val="000000"/>
        </w:rPr>
        <w:t xml:space="preserve"> — </w:t>
      </w:r>
      <w:proofErr w:type="spellStart"/>
      <w:r>
        <w:rPr>
          <w:color w:val="000000"/>
        </w:rPr>
        <w:t>Дніпропетровськ</w:t>
      </w:r>
      <w:proofErr w:type="spellEnd"/>
      <w:r>
        <w:rPr>
          <w:color w:val="000000"/>
        </w:rPr>
        <w:t xml:space="preserve"> — </w:t>
      </w:r>
      <w:proofErr w:type="spellStart"/>
      <w:r>
        <w:rPr>
          <w:color w:val="000000"/>
        </w:rPr>
        <w:t>Вінниця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займав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суходіл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Основні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копалини</w:t>
      </w:r>
      <w:proofErr w:type="spellEnd"/>
      <w:r>
        <w:rPr>
          <w:color w:val="000000"/>
        </w:rPr>
        <w:t xml:space="preserve"> — </w:t>
      </w:r>
      <w:proofErr w:type="spellStart"/>
      <w:r>
        <w:rPr>
          <w:color w:val="000000"/>
        </w:rPr>
        <w:t>крейда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мергелі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Донбас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Волинь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фосфорити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південна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Поділля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східна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північно-східна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). </w:t>
      </w:r>
      <w:proofErr w:type="gramStart"/>
      <w:r>
        <w:rPr>
          <w:color w:val="000000"/>
        </w:rPr>
        <w:t>У Карпатах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формувалися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нафти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Поширені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водотривкі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крейдові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відклади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відігравали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важливу</w:t>
      </w:r>
      <w:proofErr w:type="spellEnd"/>
      <w:r>
        <w:rPr>
          <w:color w:val="000000"/>
        </w:rPr>
        <w:t xml:space="preserve"> роль у </w:t>
      </w:r>
      <w:proofErr w:type="spellStart"/>
      <w:r>
        <w:rPr>
          <w:color w:val="000000"/>
        </w:rPr>
        <w:t>фізико-географічних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зокрема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ґрунтоутворенні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водній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ерозії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тощо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  <w:lang w:val="uk-UA"/>
        </w:rPr>
        <w:t xml:space="preserve">   У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  <w:lang w:val="uk-UA"/>
        </w:rPr>
        <w:t>кайнозойській ері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  <w:lang w:val="uk-UA"/>
        </w:rPr>
        <w:t xml:space="preserve">відбувалися значні горотворні процеси, активізувалася вулканічна діяльність. Установилася сучасна берегова лінія. З корисних копалин утворювалися нафта (Передкарпаття), нікопольські марганцеві руди, буре вугілля (Правобережжя), </w:t>
      </w:r>
      <w:proofErr w:type="spellStart"/>
      <w:r>
        <w:rPr>
          <w:color w:val="000000"/>
          <w:lang w:val="uk-UA"/>
        </w:rPr>
        <w:t>каоліни</w:t>
      </w:r>
      <w:proofErr w:type="spellEnd"/>
      <w:r>
        <w:rPr>
          <w:color w:val="000000"/>
          <w:lang w:val="uk-UA"/>
        </w:rPr>
        <w:t>, керченські залізні руди. Утворювалися Карпати і Кримські гори, формувався карпатський фліш — потужна товща осадових порід з чітко вираженою ритмічною шаруватістю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(мал. 19).</w:t>
      </w:r>
    </w:p>
    <w:p w:rsidR="00BA22CD" w:rsidRDefault="00BA22CD" w:rsidP="00BA22CD">
      <w:pPr>
        <w:pStyle w:val="a3"/>
        <w:shd w:val="clear" w:color="auto" w:fill="FFFFFF"/>
        <w:spacing w:before="130" w:beforeAutospacing="0" w:after="130" w:afterAutospacing="0" w:line="336" w:lineRule="atLeast"/>
        <w:ind w:left="130" w:right="130"/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proofErr w:type="spellStart"/>
      <w:r>
        <w:rPr>
          <w:color w:val="000000"/>
        </w:rPr>
        <w:t>Наприкінці</w:t>
      </w:r>
      <w:proofErr w:type="spellEnd"/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неогену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і </w:t>
      </w:r>
      <w:proofErr w:type="gramStart"/>
      <w:r>
        <w:rPr>
          <w:color w:val="000000"/>
        </w:rPr>
        <w:t>на початку</w:t>
      </w:r>
      <w:proofErr w:type="gramEnd"/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антропогену</w:t>
      </w:r>
      <w:r>
        <w:rPr>
          <w:rStyle w:val="apple-converted-space"/>
          <w:i/>
          <w:iCs/>
          <w:color w:val="000000"/>
        </w:rPr>
        <w:t> </w:t>
      </w:r>
      <w:proofErr w:type="spellStart"/>
      <w:r>
        <w:rPr>
          <w:color w:val="000000"/>
        </w:rPr>
        <w:t>кайнозойської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клімат</w:t>
      </w:r>
      <w:proofErr w:type="spellEnd"/>
      <w:r>
        <w:rPr>
          <w:color w:val="000000"/>
        </w:rPr>
        <w:t xml:space="preserve"> став </w:t>
      </w:r>
      <w:proofErr w:type="spellStart"/>
      <w:r>
        <w:rPr>
          <w:color w:val="000000"/>
        </w:rPr>
        <w:t>значно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холоднішим</w:t>
      </w:r>
      <w:proofErr w:type="spellEnd"/>
      <w:r>
        <w:rPr>
          <w:color w:val="000000"/>
        </w:rPr>
        <w:t xml:space="preserve">. На </w:t>
      </w:r>
      <w:proofErr w:type="spellStart"/>
      <w:r>
        <w:rPr>
          <w:color w:val="000000"/>
        </w:rPr>
        <w:t>більших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висотах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північних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Європи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нагромаджувався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сніг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перетворювався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лід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потужність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льоду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зростала</w:t>
      </w:r>
      <w:proofErr w:type="spellEnd"/>
      <w:r>
        <w:rPr>
          <w:color w:val="000000"/>
        </w:rPr>
        <w:t xml:space="preserve"> і досягала </w:t>
      </w:r>
      <w:proofErr w:type="spellStart"/>
      <w:r>
        <w:rPr>
          <w:color w:val="000000"/>
        </w:rPr>
        <w:t>близько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трьох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кілометрів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Цей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переміщувався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південь</w:t>
      </w:r>
      <w:proofErr w:type="spellEnd"/>
      <w:r>
        <w:rPr>
          <w:color w:val="000000"/>
        </w:rPr>
        <w:t xml:space="preserve">. В </w:t>
      </w:r>
      <w:proofErr w:type="spellStart"/>
      <w:r>
        <w:rPr>
          <w:color w:val="000000"/>
        </w:rPr>
        <w:t>Україні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він</w:t>
      </w:r>
      <w:proofErr w:type="spellEnd"/>
      <w:r>
        <w:rPr>
          <w:color w:val="000000"/>
        </w:rPr>
        <w:t xml:space="preserve"> долинами </w:t>
      </w:r>
      <w:proofErr w:type="spellStart"/>
      <w:r>
        <w:rPr>
          <w:color w:val="000000"/>
        </w:rPr>
        <w:t>річок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дійшов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її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частини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льодовик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насувався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північної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Скандинавії</w:t>
      </w:r>
      <w:proofErr w:type="spellEnd"/>
      <w:r>
        <w:rPr>
          <w:color w:val="000000"/>
        </w:rPr>
        <w:t xml:space="preserve">). Все </w:t>
      </w:r>
      <w:proofErr w:type="spellStart"/>
      <w:r>
        <w:rPr>
          <w:color w:val="000000"/>
        </w:rPr>
        <w:t>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призвело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зміщення</w:t>
      </w:r>
      <w:proofErr w:type="spellEnd"/>
      <w:r>
        <w:rPr>
          <w:color w:val="000000"/>
        </w:rPr>
        <w:t xml:space="preserve"> природно-</w:t>
      </w:r>
      <w:proofErr w:type="spellStart"/>
      <w:r>
        <w:rPr>
          <w:color w:val="000000"/>
        </w:rPr>
        <w:t>географічних</w:t>
      </w:r>
      <w:proofErr w:type="spellEnd"/>
      <w:r>
        <w:rPr>
          <w:color w:val="000000"/>
        </w:rPr>
        <w:t xml:space="preserve"> зон на </w:t>
      </w:r>
      <w:proofErr w:type="spellStart"/>
      <w:r>
        <w:rPr>
          <w:color w:val="000000"/>
        </w:rPr>
        <w:t>південь</w:t>
      </w:r>
      <w:proofErr w:type="spellEnd"/>
      <w:r>
        <w:rPr>
          <w:color w:val="000000"/>
        </w:rPr>
        <w:t xml:space="preserve">. Великих </w:t>
      </w:r>
      <w:proofErr w:type="spellStart"/>
      <w:r>
        <w:rPr>
          <w:color w:val="000000"/>
        </w:rPr>
        <w:t>змін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зазнав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тоді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тваринний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світ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Саме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часом </w:t>
      </w:r>
      <w:proofErr w:type="spellStart"/>
      <w:r>
        <w:rPr>
          <w:color w:val="000000"/>
        </w:rPr>
        <w:t>збігся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період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появи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першої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людини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близько</w:t>
      </w:r>
      <w:proofErr w:type="spellEnd"/>
      <w:r>
        <w:rPr>
          <w:color w:val="000000"/>
        </w:rPr>
        <w:t xml:space="preserve"> 1,8 млн </w:t>
      </w:r>
      <w:proofErr w:type="spellStart"/>
      <w:r>
        <w:rPr>
          <w:color w:val="000000"/>
        </w:rPr>
        <w:t>років</w:t>
      </w:r>
      <w:proofErr w:type="spellEnd"/>
      <w:r>
        <w:rPr>
          <w:color w:val="000000"/>
        </w:rPr>
        <w:t xml:space="preserve"> тому).</w:t>
      </w:r>
      <w:r>
        <w:rPr>
          <w:color w:val="000000"/>
        </w:rPr>
        <w:br/>
        <w:t xml:space="preserve">Великим </w:t>
      </w:r>
      <w:proofErr w:type="spellStart"/>
      <w:r>
        <w:rPr>
          <w:color w:val="000000"/>
        </w:rPr>
        <w:t>природним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багатством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утворилося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кайнозої</w:t>
      </w:r>
      <w:proofErr w:type="spellEnd"/>
      <w:r>
        <w:rPr>
          <w:color w:val="000000"/>
        </w:rPr>
        <w:t xml:space="preserve">, є </w:t>
      </w:r>
      <w:proofErr w:type="spellStart"/>
      <w:r>
        <w:rPr>
          <w:color w:val="000000"/>
        </w:rPr>
        <w:t>поширені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окремими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ділянками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переважно</w:t>
      </w:r>
      <w:proofErr w:type="spellEnd"/>
      <w:r>
        <w:rPr>
          <w:color w:val="000000"/>
        </w:rPr>
        <w:t xml:space="preserve"> в межах Степу і </w:t>
      </w:r>
      <w:proofErr w:type="spellStart"/>
      <w:r>
        <w:rPr>
          <w:color w:val="000000"/>
        </w:rPr>
        <w:t>Лісостепу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частково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Поліссі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леси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лесоподібні</w:t>
      </w:r>
      <w:proofErr w:type="spellEnd"/>
      <w:r>
        <w:rPr>
          <w:color w:val="000000"/>
        </w:rPr>
        <w:t xml:space="preserve"> суглинки — </w:t>
      </w:r>
      <w:proofErr w:type="spellStart"/>
      <w:r>
        <w:rPr>
          <w:color w:val="000000"/>
        </w:rPr>
        <w:t>жовті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глини</w:t>
      </w:r>
      <w:proofErr w:type="spellEnd"/>
      <w:r>
        <w:rPr>
          <w:color w:val="000000"/>
        </w:rPr>
        <w:t xml:space="preserve">. Вони </w:t>
      </w:r>
      <w:proofErr w:type="spellStart"/>
      <w:r>
        <w:rPr>
          <w:color w:val="000000"/>
        </w:rPr>
        <w:t>складаються</w:t>
      </w:r>
      <w:proofErr w:type="spellEnd"/>
      <w:r>
        <w:rPr>
          <w:color w:val="000000"/>
        </w:rPr>
        <w:t xml:space="preserve"> з кварциту, </w:t>
      </w:r>
      <w:proofErr w:type="spellStart"/>
      <w:r>
        <w:rPr>
          <w:color w:val="000000"/>
        </w:rPr>
        <w:t>польового</w:t>
      </w:r>
      <w:proofErr w:type="spellEnd"/>
      <w:r>
        <w:rPr>
          <w:color w:val="000000"/>
        </w:rPr>
        <w:t xml:space="preserve"> шпату, </w:t>
      </w:r>
      <w:proofErr w:type="spellStart"/>
      <w:r>
        <w:rPr>
          <w:color w:val="000000"/>
        </w:rPr>
        <w:t>слюди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карбонатів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глинястих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мінералів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Потужність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лесових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відкладів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степовій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коливається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5 до 50 м. На </w:t>
      </w:r>
      <w:proofErr w:type="spellStart"/>
      <w:r>
        <w:rPr>
          <w:color w:val="000000"/>
        </w:rPr>
        <w:t>Поліссі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товща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менша</w:t>
      </w:r>
      <w:proofErr w:type="spellEnd"/>
      <w:r>
        <w:rPr>
          <w:color w:val="000000"/>
        </w:rPr>
        <w:t xml:space="preserve"> (5-10 м); вони </w:t>
      </w:r>
      <w:proofErr w:type="spellStart"/>
      <w:r>
        <w:rPr>
          <w:color w:val="000000"/>
        </w:rPr>
        <w:t>залягають</w:t>
      </w:r>
      <w:proofErr w:type="spellEnd"/>
      <w:r>
        <w:rPr>
          <w:color w:val="000000"/>
        </w:rPr>
        <w:t xml:space="preserve"> тут на </w:t>
      </w:r>
      <w:proofErr w:type="spellStart"/>
      <w:r>
        <w:rPr>
          <w:color w:val="000000"/>
        </w:rPr>
        <w:t>підвищеннях</w:t>
      </w:r>
      <w:proofErr w:type="spellEnd"/>
      <w:r>
        <w:rPr>
          <w:color w:val="000000"/>
        </w:rPr>
        <w:t xml:space="preserve">. Леси і </w:t>
      </w:r>
      <w:proofErr w:type="spellStart"/>
      <w:r>
        <w:rPr>
          <w:color w:val="000000"/>
        </w:rPr>
        <w:t>лесоподібні</w:t>
      </w:r>
      <w:proofErr w:type="spellEnd"/>
      <w:r>
        <w:rPr>
          <w:color w:val="000000"/>
        </w:rPr>
        <w:t xml:space="preserve"> суглинки </w:t>
      </w:r>
      <w:proofErr w:type="spellStart"/>
      <w:r>
        <w:rPr>
          <w:color w:val="000000"/>
        </w:rPr>
        <w:t>залягають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більшій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частині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і широко </w:t>
      </w:r>
      <w:proofErr w:type="spellStart"/>
      <w:r>
        <w:rPr>
          <w:color w:val="000000"/>
        </w:rPr>
        <w:t>використовуються</w:t>
      </w:r>
      <w:proofErr w:type="spellEnd"/>
      <w:r>
        <w:rPr>
          <w:color w:val="000000"/>
        </w:rPr>
        <w:t xml:space="preserve"> як </w:t>
      </w:r>
      <w:proofErr w:type="spellStart"/>
      <w:r>
        <w:rPr>
          <w:color w:val="000000"/>
        </w:rPr>
        <w:t>сировина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виробництва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цегли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черепиці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клінкеру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дренажних</w:t>
      </w:r>
      <w:proofErr w:type="spellEnd"/>
      <w:r>
        <w:rPr>
          <w:color w:val="000000"/>
        </w:rPr>
        <w:t xml:space="preserve"> труб </w:t>
      </w:r>
      <w:proofErr w:type="spellStart"/>
      <w:r>
        <w:rPr>
          <w:color w:val="000000"/>
        </w:rPr>
        <w:t>тощо</w:t>
      </w:r>
      <w:proofErr w:type="spellEnd"/>
      <w:r>
        <w:rPr>
          <w:color w:val="000000"/>
        </w:rPr>
        <w:t xml:space="preserve">. Леси — </w:t>
      </w:r>
      <w:proofErr w:type="spellStart"/>
      <w:r>
        <w:rPr>
          <w:color w:val="000000"/>
        </w:rPr>
        <w:t>підґрунтя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чорноземів</w:t>
      </w:r>
      <w:proofErr w:type="spellEnd"/>
      <w:r>
        <w:rPr>
          <w:color w:val="000000"/>
        </w:rPr>
        <w:t>.</w:t>
      </w:r>
    </w:p>
    <w:p w:rsidR="00BA22CD" w:rsidRDefault="00BA22CD" w:rsidP="00BA22CD">
      <w:pPr>
        <w:pStyle w:val="a3"/>
        <w:shd w:val="clear" w:color="auto" w:fill="FFFFFF"/>
        <w:spacing w:line="249" w:lineRule="atLeast"/>
        <w:jc w:val="both"/>
        <w:rPr>
          <w:color w:val="222222"/>
          <w:lang w:val="uk-UA"/>
        </w:rPr>
      </w:pPr>
      <w:r>
        <w:rPr>
          <w:color w:val="222222"/>
          <w:lang w:val="uk-UA"/>
        </w:rPr>
        <w:t>Протягом мільярдів років над формуванням земної кори безупинно працювали і зараз продовжують працювати невтомні трудівники – Сонце, вітер і вода.</w:t>
      </w:r>
    </w:p>
    <w:p w:rsidR="00BA22CD" w:rsidRDefault="00BA22CD" w:rsidP="00BA22CD">
      <w:pPr>
        <w:pStyle w:val="a3"/>
        <w:shd w:val="clear" w:color="auto" w:fill="FFFFFF"/>
        <w:spacing w:line="249" w:lineRule="atLeast"/>
        <w:jc w:val="both"/>
        <w:rPr>
          <w:color w:val="222222"/>
        </w:rPr>
      </w:pPr>
      <w:r>
        <w:rPr>
          <w:color w:val="222222"/>
        </w:rPr>
        <w:t xml:space="preserve">На </w:t>
      </w:r>
      <w:proofErr w:type="spellStart"/>
      <w:r>
        <w:rPr>
          <w:color w:val="222222"/>
        </w:rPr>
        <w:t>часовій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шкалі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еволюції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Землі</w:t>
      </w:r>
      <w:proofErr w:type="spellEnd"/>
      <w:r>
        <w:rPr>
          <w:color w:val="222222"/>
        </w:rPr>
        <w:t xml:space="preserve"> (див. мал. 1.6) ми прояснили </w:t>
      </w:r>
      <w:proofErr w:type="spellStart"/>
      <w:r>
        <w:rPr>
          <w:color w:val="222222"/>
        </w:rPr>
        <w:t>появу</w:t>
      </w:r>
      <w:proofErr w:type="spellEnd"/>
      <w:r>
        <w:rPr>
          <w:color w:val="222222"/>
        </w:rPr>
        <w:t xml:space="preserve"> на </w:t>
      </w:r>
      <w:proofErr w:type="spellStart"/>
      <w:r>
        <w:rPr>
          <w:color w:val="222222"/>
        </w:rPr>
        <w:t>Землі</w:t>
      </w:r>
      <w:proofErr w:type="spellEnd"/>
      <w:r>
        <w:rPr>
          <w:color w:val="222222"/>
        </w:rPr>
        <w:t xml:space="preserve"> води, </w:t>
      </w:r>
      <w:proofErr w:type="gramStart"/>
      <w:r>
        <w:rPr>
          <w:color w:val="222222"/>
        </w:rPr>
        <w:t>про яку</w:t>
      </w:r>
      <w:proofErr w:type="gramEnd"/>
      <w:r>
        <w:rPr>
          <w:color w:val="222222"/>
        </w:rPr>
        <w:t xml:space="preserve"> Антуан де </w:t>
      </w:r>
      <w:proofErr w:type="spellStart"/>
      <w:r>
        <w:rPr>
          <w:color w:val="222222"/>
        </w:rPr>
        <w:t>Сент-Екзюпері</w:t>
      </w:r>
      <w:proofErr w:type="spellEnd"/>
      <w:r>
        <w:rPr>
          <w:color w:val="222222"/>
        </w:rPr>
        <w:t xml:space="preserve"> писав:</w:t>
      </w:r>
      <w:r>
        <w:rPr>
          <w:rStyle w:val="apple-converted-space"/>
          <w:color w:val="222222"/>
        </w:rPr>
        <w:t> </w:t>
      </w:r>
      <w:r>
        <w:rPr>
          <w:rStyle w:val="s6"/>
          <w:i/>
          <w:iCs/>
          <w:color w:val="231F20"/>
        </w:rPr>
        <w:t>«Вода…</w:t>
      </w:r>
      <w:proofErr w:type="spellStart"/>
      <w:r>
        <w:rPr>
          <w:rStyle w:val="s6"/>
          <w:i/>
          <w:iCs/>
          <w:color w:val="231F20"/>
        </w:rPr>
        <w:t>ти</w:t>
      </w:r>
      <w:proofErr w:type="spellEnd"/>
      <w:r>
        <w:rPr>
          <w:rStyle w:val="s6"/>
          <w:i/>
          <w:iCs/>
          <w:color w:val="231F20"/>
        </w:rPr>
        <w:t xml:space="preserve"> не просто </w:t>
      </w:r>
      <w:proofErr w:type="spellStart"/>
      <w:r>
        <w:rPr>
          <w:rStyle w:val="s6"/>
          <w:i/>
          <w:iCs/>
          <w:color w:val="231F20"/>
        </w:rPr>
        <w:t>необхідна</w:t>
      </w:r>
      <w:proofErr w:type="spellEnd"/>
      <w:r>
        <w:rPr>
          <w:rStyle w:val="s6"/>
          <w:i/>
          <w:iCs/>
          <w:color w:val="231F20"/>
        </w:rPr>
        <w:t xml:space="preserve"> для </w:t>
      </w:r>
      <w:proofErr w:type="spellStart"/>
      <w:r>
        <w:rPr>
          <w:rStyle w:val="s6"/>
          <w:i/>
          <w:iCs/>
          <w:color w:val="231F20"/>
        </w:rPr>
        <w:t>життя</w:t>
      </w:r>
      <w:proofErr w:type="spellEnd"/>
      <w:r>
        <w:rPr>
          <w:rStyle w:val="s6"/>
          <w:i/>
          <w:iCs/>
          <w:color w:val="231F20"/>
        </w:rPr>
        <w:t xml:space="preserve">, </w:t>
      </w:r>
      <w:proofErr w:type="spellStart"/>
      <w:r>
        <w:rPr>
          <w:rStyle w:val="s6"/>
          <w:i/>
          <w:iCs/>
          <w:color w:val="231F20"/>
        </w:rPr>
        <w:t>ти</w:t>
      </w:r>
      <w:proofErr w:type="spellEnd"/>
      <w:r>
        <w:rPr>
          <w:rStyle w:val="s6"/>
          <w:i/>
          <w:iCs/>
          <w:color w:val="231F20"/>
        </w:rPr>
        <w:t xml:space="preserve"> є </w:t>
      </w:r>
      <w:proofErr w:type="spellStart"/>
      <w:r>
        <w:rPr>
          <w:rStyle w:val="s6"/>
          <w:i/>
          <w:iCs/>
          <w:color w:val="231F20"/>
        </w:rPr>
        <w:t>життя</w:t>
      </w:r>
      <w:proofErr w:type="spellEnd"/>
      <w:r>
        <w:rPr>
          <w:rStyle w:val="s6"/>
          <w:i/>
          <w:iCs/>
          <w:color w:val="231F20"/>
        </w:rPr>
        <w:t xml:space="preserve">…» Як </w:t>
      </w:r>
      <w:proofErr w:type="spellStart"/>
      <w:r>
        <w:rPr>
          <w:rStyle w:val="s6"/>
          <w:i/>
          <w:iCs/>
          <w:color w:val="231F20"/>
        </w:rPr>
        <w:t>відзначав</w:t>
      </w:r>
      <w:proofErr w:type="spellEnd"/>
      <w:r>
        <w:rPr>
          <w:rStyle w:val="s6"/>
          <w:i/>
          <w:iCs/>
          <w:color w:val="231F20"/>
        </w:rPr>
        <w:t xml:space="preserve"> В.І. </w:t>
      </w:r>
      <w:proofErr w:type="spellStart"/>
      <w:r>
        <w:rPr>
          <w:rStyle w:val="s6"/>
          <w:i/>
          <w:iCs/>
          <w:color w:val="231F20"/>
        </w:rPr>
        <w:t>Вернадський</w:t>
      </w:r>
      <w:proofErr w:type="spellEnd"/>
      <w:r>
        <w:rPr>
          <w:rStyle w:val="s6"/>
          <w:i/>
          <w:iCs/>
          <w:color w:val="231F20"/>
        </w:rPr>
        <w:t>,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t xml:space="preserve">«…вода </w:t>
      </w:r>
      <w:proofErr w:type="spellStart"/>
      <w:r>
        <w:rPr>
          <w:color w:val="222222"/>
        </w:rPr>
        <w:t>стоїть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окремо</w:t>
      </w:r>
      <w:proofErr w:type="spellEnd"/>
      <w:r>
        <w:rPr>
          <w:color w:val="222222"/>
        </w:rPr>
        <w:t xml:space="preserve"> в </w:t>
      </w:r>
      <w:proofErr w:type="spellStart"/>
      <w:r>
        <w:rPr>
          <w:color w:val="222222"/>
        </w:rPr>
        <w:t>історії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нашої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планети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Немає</w:t>
      </w:r>
      <w:proofErr w:type="spellEnd"/>
      <w:r>
        <w:rPr>
          <w:color w:val="222222"/>
        </w:rPr>
        <w:t xml:space="preserve"> природного </w:t>
      </w:r>
      <w:proofErr w:type="spellStart"/>
      <w:r>
        <w:rPr>
          <w:color w:val="222222"/>
        </w:rPr>
        <w:t>тіла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котре</w:t>
      </w:r>
      <w:proofErr w:type="spellEnd"/>
      <w:r>
        <w:rPr>
          <w:color w:val="222222"/>
        </w:rPr>
        <w:t xml:space="preserve"> могло б </w:t>
      </w:r>
      <w:proofErr w:type="spellStart"/>
      <w:r>
        <w:rPr>
          <w:color w:val="222222"/>
        </w:rPr>
        <w:t>зрівнятися</w:t>
      </w:r>
      <w:proofErr w:type="spellEnd"/>
      <w:r>
        <w:rPr>
          <w:color w:val="222222"/>
        </w:rPr>
        <w:t xml:space="preserve"> з нею за </w:t>
      </w:r>
      <w:proofErr w:type="spellStart"/>
      <w:r>
        <w:rPr>
          <w:color w:val="222222"/>
        </w:rPr>
        <w:t>впливом</w:t>
      </w:r>
      <w:proofErr w:type="spellEnd"/>
      <w:r>
        <w:rPr>
          <w:color w:val="222222"/>
        </w:rPr>
        <w:t xml:space="preserve"> на </w:t>
      </w:r>
      <w:proofErr w:type="spellStart"/>
      <w:r>
        <w:rPr>
          <w:color w:val="222222"/>
        </w:rPr>
        <w:t>хід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основних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найбільш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грандіозних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процесів</w:t>
      </w:r>
      <w:proofErr w:type="spellEnd"/>
      <w:r>
        <w:rPr>
          <w:color w:val="222222"/>
        </w:rPr>
        <w:t>…»</w:t>
      </w:r>
    </w:p>
    <w:p w:rsidR="00BA22CD" w:rsidRDefault="00BA22CD" w:rsidP="00BA22CD"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2461895" cy="3672840"/>
            <wp:effectExtent l="0" t="0" r="0" b="3810"/>
            <wp:wrapSquare wrapText="bothSides"/>
            <wp:docPr id="1" name="Рисунок 1" descr="Пам’ятник В.І. Вернадському у м. Кременч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м’ятник В.І. Вернадському у м. Кременчук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367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2CD" w:rsidRDefault="00BA22CD" w:rsidP="00BA22CD">
      <w:pPr>
        <w:rPr>
          <w:rFonts w:ascii="Georgia" w:hAnsi="Georgia"/>
          <w:color w:val="221C22"/>
          <w:sz w:val="21"/>
          <w:szCs w:val="21"/>
        </w:rPr>
      </w:pPr>
    </w:p>
    <w:p w:rsidR="00BA22CD" w:rsidRDefault="00BA22CD" w:rsidP="00BA22CD">
      <w:pPr>
        <w:rPr>
          <w:rStyle w:val="easyimgcaptioninner"/>
          <w:rFonts w:ascii="Times New Roman" w:hAnsi="Times New Roman"/>
          <w:sz w:val="24"/>
          <w:szCs w:val="24"/>
        </w:rPr>
      </w:pPr>
      <w:r>
        <w:rPr>
          <w:rStyle w:val="easyimgcaptioninner"/>
          <w:rFonts w:ascii="Times New Roman" w:hAnsi="Times New Roman"/>
          <w:color w:val="221C22"/>
          <w:sz w:val="24"/>
          <w:szCs w:val="24"/>
        </w:rPr>
        <w:t>Пам’ятник В.І. Вернадському у м. Кременчук</w:t>
      </w:r>
    </w:p>
    <w:p w:rsidR="00BA22CD" w:rsidRDefault="00BA22CD" w:rsidP="00BA22CD">
      <w:pPr>
        <w:shd w:val="clear" w:color="auto" w:fill="FFFFFF"/>
        <w:rPr>
          <w:b/>
          <w:i/>
          <w:color w:val="000000"/>
        </w:rPr>
      </w:pPr>
      <w:r>
        <w:rPr>
          <w:rStyle w:val="easyimgcaptioninner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easyimgcaptioninner"/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Style w:val="a4"/>
          <w:color w:val="000000"/>
          <w:sz w:val="24"/>
          <w:szCs w:val="24"/>
        </w:rPr>
        <w:t>.І. Вернадський (1863–1945)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ECD5BD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ECD5BD"/>
        </w:rPr>
        <w:t>– всесвітньо відомий вчений, визначний мислитель, засновник геохімії, біогеохімії, радіогеології і вчення про біосферу, голова комітету, скликаного для створення Національної бібліотеки Української держави в м. Києві (1918, нині Національна бібліотека України ім. В.І. Вернадського), організатор і перший президент Української академії наук (1919–1921). Багато уваги приділяв вивченню хімічного складу земної кори, океану та атмосфери. Дослідив роль радіоактивних елементів в еволюції Землі та передбачив значення радіоактивних речовин.</w:t>
      </w:r>
    </w:p>
    <w:p w:rsidR="00BA22CD" w:rsidRDefault="00BA22CD" w:rsidP="00BA22C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22CD" w:rsidRDefault="00BA22CD" w:rsidP="00BA22CD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 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І. Домашнє завдання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Опрацювати матеріал по темі</w:t>
      </w:r>
      <w:r>
        <w:rPr>
          <w:rFonts w:ascii="Times New Roman" w:hAnsi="Times New Roman"/>
          <w:b/>
          <w:sz w:val="24"/>
          <w:szCs w:val="24"/>
        </w:rPr>
        <w:t xml:space="preserve"> конспект, параграф 14, письмово дати відповіді на запитання:</w:t>
      </w:r>
    </w:p>
    <w:p w:rsidR="00BA22CD" w:rsidRDefault="00BA22CD" w:rsidP="00BA22CD">
      <w:pPr>
        <w:rPr>
          <w:rFonts w:ascii="Times New Roman" w:hAnsi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Як визначають відносний та абсолютний геологічний вік?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Яка ера найдавніша в геологічній історії?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Коли з'явилися перші рослини і тварини?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У якому геологічному періоді утворилося кам'яне вугілля Донбасу і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Львівсько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-Волинського басейну?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Що таке лес? Коли він утворився?</w:t>
      </w:r>
    </w:p>
    <w:p w:rsidR="00411751" w:rsidRDefault="00411751">
      <w:bookmarkStart w:id="0" w:name="_GoBack"/>
      <w:bookmarkEnd w:id="0"/>
    </w:p>
    <w:sectPr w:rsidR="004117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6DD"/>
    <w:multiLevelType w:val="hybridMultilevel"/>
    <w:tmpl w:val="D4AEB4C2"/>
    <w:lvl w:ilvl="0" w:tplc="8D3481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60200"/>
    <w:multiLevelType w:val="multilevel"/>
    <w:tmpl w:val="145E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CD"/>
    <w:rsid w:val="00411751"/>
    <w:rsid w:val="00BA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DC6D3"/>
  <w15:chartTrackingRefBased/>
  <w15:docId w15:val="{49BF3150-3734-4EBF-ACB5-A78279F8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2CD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A22CD"/>
  </w:style>
  <w:style w:type="character" w:customStyle="1" w:styleId="easyimgcaptioninner">
    <w:name w:val="easy_img_caption_inner"/>
    <w:basedOn w:val="a0"/>
    <w:rsid w:val="00BA22CD"/>
  </w:style>
  <w:style w:type="character" w:customStyle="1" w:styleId="s6">
    <w:name w:val="s6"/>
    <w:basedOn w:val="a0"/>
    <w:rsid w:val="00BA22CD"/>
  </w:style>
  <w:style w:type="character" w:styleId="a4">
    <w:name w:val="Strong"/>
    <w:basedOn w:val="a0"/>
    <w:uiPriority w:val="22"/>
    <w:qFormat/>
    <w:rsid w:val="00BA22CD"/>
    <w:rPr>
      <w:b/>
      <w:bCs/>
    </w:rPr>
  </w:style>
  <w:style w:type="character" w:styleId="a5">
    <w:name w:val="Emphasis"/>
    <w:basedOn w:val="a0"/>
    <w:uiPriority w:val="20"/>
    <w:qFormat/>
    <w:rsid w:val="00BA22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energetika.in.ua/images/Kniga_1/Image_02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1694</Words>
  <Characters>9661</Characters>
  <Application>Microsoft Office Word</Application>
  <DocSecurity>0</DocSecurity>
  <Lines>80</Lines>
  <Paragraphs>22</Paragraphs>
  <ScaleCrop>false</ScaleCrop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2021-11-05T13:18:00Z</dcterms:created>
  <dcterms:modified xsi:type="dcterms:W3CDTF">2021-11-05T13:27:00Z</dcterms:modified>
</cp:coreProperties>
</file>