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AD" w:rsidRDefault="00FA4AF3">
      <w:pPr>
        <w:rPr>
          <w:lang w:val="uk-UA"/>
        </w:rPr>
      </w:pPr>
      <w:proofErr w:type="spellStart"/>
      <w:r>
        <w:t>Історія</w:t>
      </w:r>
      <w:proofErr w:type="spellEnd"/>
      <w:r>
        <w:t xml:space="preserve">  У</w:t>
      </w:r>
      <w:r>
        <w:rPr>
          <w:lang w:val="uk-UA"/>
        </w:rPr>
        <w:t>к</w:t>
      </w:r>
      <w:proofErr w:type="spellStart"/>
      <w:r>
        <w:t>раїни</w:t>
      </w:r>
      <w:proofErr w:type="spellEnd"/>
      <w:r>
        <w:rPr>
          <w:lang w:val="uk-UA"/>
        </w:rPr>
        <w:t xml:space="preserve">   18-29/05</w:t>
      </w:r>
    </w:p>
    <w:p w:rsidR="00FA4AF3" w:rsidRDefault="00FA4AF3">
      <w:pPr>
        <w:rPr>
          <w:lang w:val="uk-UA"/>
        </w:rPr>
      </w:pPr>
      <w:r>
        <w:rPr>
          <w:lang w:val="uk-UA"/>
        </w:rPr>
        <w:t>Культура  України у  другій  половині  XVIII ст.</w:t>
      </w:r>
      <w:r w:rsidRPr="00FA4AF3">
        <w:t xml:space="preserve"> </w:t>
      </w:r>
      <w:r>
        <w:rPr>
          <w:lang w:val="uk-UA"/>
        </w:rPr>
        <w:t>(параграфи  35-36)  за  таким  планом:</w:t>
      </w:r>
    </w:p>
    <w:p w:rsidR="00FA4AF3" w:rsidRDefault="00FA4AF3">
      <w:pPr>
        <w:rPr>
          <w:lang w:val="uk-UA"/>
        </w:rPr>
      </w:pPr>
      <w:r>
        <w:rPr>
          <w:lang w:val="uk-UA"/>
        </w:rPr>
        <w:t>1. Розвиток  освіти  і  науки</w:t>
      </w:r>
    </w:p>
    <w:p w:rsidR="00FA4AF3" w:rsidRDefault="00FA4AF3">
      <w:pPr>
        <w:rPr>
          <w:lang w:val="uk-UA"/>
        </w:rPr>
      </w:pPr>
      <w:r>
        <w:rPr>
          <w:lang w:val="uk-UA"/>
        </w:rPr>
        <w:t>2. Розвиток  музичної  культури</w:t>
      </w:r>
    </w:p>
    <w:p w:rsidR="00FA4AF3" w:rsidRDefault="00FA4AF3">
      <w:pPr>
        <w:rPr>
          <w:lang w:val="uk-UA"/>
        </w:rPr>
      </w:pPr>
      <w:r>
        <w:rPr>
          <w:lang w:val="uk-UA"/>
        </w:rPr>
        <w:t>3. Архітектура</w:t>
      </w:r>
    </w:p>
    <w:p w:rsidR="00FA4AF3" w:rsidRPr="00FA4AF3" w:rsidRDefault="00FA4AF3">
      <w:pPr>
        <w:rPr>
          <w:lang w:val="uk-UA"/>
        </w:rPr>
      </w:pPr>
      <w:r>
        <w:rPr>
          <w:lang w:val="uk-UA"/>
        </w:rPr>
        <w:t>4. Образотворче  мистецтво</w:t>
      </w:r>
    </w:p>
    <w:sectPr w:rsidR="00FA4AF3" w:rsidRPr="00FA4AF3" w:rsidSect="005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AF3"/>
    <w:rsid w:val="005E2EAD"/>
    <w:rsid w:val="00FA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2020-05-17T17:28:00Z</dcterms:created>
  <dcterms:modified xsi:type="dcterms:W3CDTF">2020-05-17T17:33:00Z</dcterms:modified>
</cp:coreProperties>
</file>