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7531A9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7531A9" w:rsidRPr="007531A9">
        <w:rPr>
          <w:rFonts w:ascii="Times New Roman" w:hAnsi="Times New Roman" w:cs="Times New Roman"/>
          <w:sz w:val="28"/>
          <w:szCs w:val="28"/>
          <w:lang w:val="uk-UA"/>
        </w:rPr>
        <w:t>Повторення. Цілі вирази</w:t>
      </w:r>
    </w:p>
    <w:p w:rsidR="007531A9" w:rsidRPr="007531A9" w:rsidRDefault="00AB5C19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7531A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531A9" w:rsidRPr="007531A9">
        <w:rPr>
          <w:rFonts w:ascii="Times New Roman" w:hAnsi="Times New Roman" w:cs="Times New Roman"/>
          <w:sz w:val="28"/>
          <w:szCs w:val="28"/>
          <w:lang w:val="uk-UA"/>
        </w:rPr>
        <w:t>овторити параграф 2</w:t>
      </w:r>
      <w:r w:rsidR="007531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FA8" w:rsidRPr="00CA4A75" w:rsidRDefault="009B605A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5C19" w:rsidRPr="00151002">
        <w:rPr>
          <w:rFonts w:ascii="Times New Roman" w:hAnsi="Times New Roman" w:cs="Times New Roman"/>
          <w:sz w:val="28"/>
          <w:szCs w:val="28"/>
          <w:lang w:val="uk-UA"/>
        </w:rPr>
        <w:t>ереглянути відео за покликанням</w:t>
      </w:r>
      <w:r w:rsidR="0016770E"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7531A9" w:rsidRPr="001E702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https://youtube.com/watch?v=bNwuAyVCooE&amp;feature=share</w:t>
        </w:r>
      </w:hyperlink>
      <w:r w:rsidR="00753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5B4E2C"/>
    <w:rsid w:val="005E49BE"/>
    <w:rsid w:val="00665F97"/>
    <w:rsid w:val="006B3F5F"/>
    <w:rsid w:val="006B4E74"/>
    <w:rsid w:val="00733608"/>
    <w:rsid w:val="007531A9"/>
    <w:rsid w:val="0082069F"/>
    <w:rsid w:val="00836C9D"/>
    <w:rsid w:val="008525E9"/>
    <w:rsid w:val="009274A7"/>
    <w:rsid w:val="009B605A"/>
    <w:rsid w:val="00AB5C19"/>
    <w:rsid w:val="00AF07BE"/>
    <w:rsid w:val="00C373B3"/>
    <w:rsid w:val="00C43214"/>
    <w:rsid w:val="00CA4A75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8D68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bNwuAyVCooE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2021-10-26T15:00:00Z</dcterms:created>
  <dcterms:modified xsi:type="dcterms:W3CDTF">2022-05-17T16:55:00Z</dcterms:modified>
</cp:coreProperties>
</file>