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7B" w:rsidRPr="001A4A7B" w:rsidRDefault="00666881" w:rsidP="00C55E89">
      <w:pPr>
        <w:rPr>
          <w:b/>
          <w:sz w:val="28"/>
          <w:szCs w:val="28"/>
          <w:lang w:val="uk-UA"/>
        </w:rPr>
      </w:pPr>
      <w:r w:rsidRPr="001A4A7B">
        <w:rPr>
          <w:b/>
          <w:sz w:val="28"/>
          <w:szCs w:val="28"/>
        </w:rPr>
        <w:t>27</w:t>
      </w:r>
      <w:r w:rsidR="004058CD" w:rsidRPr="001A4A7B">
        <w:rPr>
          <w:b/>
          <w:sz w:val="28"/>
          <w:szCs w:val="28"/>
          <w:lang w:val="uk-UA"/>
        </w:rPr>
        <w:t xml:space="preserve">.04 20 Р. </w:t>
      </w:r>
    </w:p>
    <w:p w:rsidR="001A4A7B" w:rsidRDefault="004058CD" w:rsidP="00C55E89">
      <w:pPr>
        <w:rPr>
          <w:b/>
          <w:sz w:val="28"/>
          <w:szCs w:val="28"/>
          <w:lang w:val="uk-UA"/>
        </w:rPr>
      </w:pPr>
      <w:r w:rsidRPr="001A4A7B">
        <w:rPr>
          <w:b/>
          <w:sz w:val="28"/>
          <w:szCs w:val="28"/>
          <w:lang w:val="uk-UA"/>
        </w:rPr>
        <w:t>ТЕМА « Г. У</w:t>
      </w:r>
      <w:r w:rsidR="00666881" w:rsidRPr="001A4A7B">
        <w:rPr>
          <w:b/>
          <w:sz w:val="28"/>
          <w:szCs w:val="28"/>
          <w:lang w:val="uk-UA"/>
        </w:rPr>
        <w:t xml:space="preserve">ЕЛЛС. «ЧАРІВНА КРАМНИЦЯ». ОСОБЛИВОСТІ ДИТЯЧОГО СВІТУ В НОВЕЛІ, РОЛЬ ЕЛЕМЕНТІВ ФАНТАСТИКИ. ТОЧКА ЗОРУ ДОРОСЛОГО Й ДИТИНИ». </w:t>
      </w:r>
    </w:p>
    <w:p w:rsidR="00520B05" w:rsidRPr="001A4A7B" w:rsidRDefault="00666881" w:rsidP="00C55E89">
      <w:pPr>
        <w:rPr>
          <w:sz w:val="28"/>
          <w:szCs w:val="28"/>
          <w:lang w:val="uk-UA"/>
        </w:rPr>
      </w:pPr>
      <w:bookmarkStart w:id="0" w:name="_GoBack"/>
      <w:bookmarkEnd w:id="0"/>
      <w:r w:rsidRPr="001A4A7B">
        <w:rPr>
          <w:b/>
          <w:sz w:val="28"/>
          <w:szCs w:val="28"/>
          <w:lang w:val="uk-UA"/>
        </w:rPr>
        <w:t>ЧИТАТИ ЗА ПІДРУЧНИКОМ С.241-247. ЗАВДАННЯ З НА С.247 ВИКОНАТИ ПИСЬМОВО.</w:t>
      </w:r>
    </w:p>
    <w:sectPr w:rsidR="00520B05" w:rsidRPr="001A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05"/>
    <w:rsid w:val="001A4A7B"/>
    <w:rsid w:val="004058CD"/>
    <w:rsid w:val="00520B05"/>
    <w:rsid w:val="00666881"/>
    <w:rsid w:val="00671442"/>
    <w:rsid w:val="00C55E89"/>
    <w:rsid w:val="00E5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9</cp:revision>
  <dcterms:created xsi:type="dcterms:W3CDTF">2020-04-06T13:37:00Z</dcterms:created>
  <dcterms:modified xsi:type="dcterms:W3CDTF">2020-04-25T19:29:00Z</dcterms:modified>
</cp:coreProperties>
</file>