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01.11.21.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Укріїнські спортсмени та їх досягнення. Розвиток навичок говоріння.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підготувати розповідь про улюбленного спортсмена.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 впр. 3. ст.49-50.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B21"/>
    <w:rsid w:val="188E13E2"/>
    <w:rsid w:val="37875898"/>
    <w:rsid w:val="4C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2021-11-02T11:57:22Z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E330C3CB0C0B432B824B203DCE3FC5F0</vt:lpwstr>
  </property>
</Properties>
</file>