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геометрія</w:t>
      </w:r>
      <w:proofErr w:type="spellEnd"/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r w:rsidR="00CC0EF7" w:rsidRPr="00CC0EF7">
        <w:rPr>
          <w:rFonts w:ascii="Times New Roman" w:hAnsi="Times New Roman" w:cs="Times New Roman"/>
          <w:sz w:val="32"/>
          <w:szCs w:val="32"/>
        </w:rPr>
        <w:t xml:space="preserve">Сума </w:t>
      </w:r>
      <w:proofErr w:type="spellStart"/>
      <w:r w:rsidR="00CC0EF7" w:rsidRPr="00CC0EF7">
        <w:rPr>
          <w:rFonts w:ascii="Times New Roman" w:hAnsi="Times New Roman" w:cs="Times New Roman"/>
          <w:sz w:val="32"/>
          <w:szCs w:val="32"/>
        </w:rPr>
        <w:t>кутів</w:t>
      </w:r>
      <w:proofErr w:type="spellEnd"/>
      <w:r w:rsidR="00CC0EF7" w:rsidRPr="00CC0E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F7" w:rsidRPr="00CC0EF7">
        <w:rPr>
          <w:rFonts w:ascii="Times New Roman" w:hAnsi="Times New Roman" w:cs="Times New Roman"/>
          <w:sz w:val="32"/>
          <w:szCs w:val="32"/>
        </w:rPr>
        <w:t>трикутника</w:t>
      </w:r>
      <w:proofErr w:type="spellEnd"/>
      <w:r w:rsidR="00CC0EF7" w:rsidRPr="00CC0EF7">
        <w:rPr>
          <w:rFonts w:ascii="Times New Roman" w:hAnsi="Times New Roman" w:cs="Times New Roman"/>
          <w:sz w:val="32"/>
          <w:szCs w:val="32"/>
        </w:rPr>
        <w:t>.</w:t>
      </w:r>
      <w:r w:rsidR="00AF755E" w:rsidRPr="00AF755E">
        <w:t xml:space="preserve"> </w:t>
      </w:r>
      <w:proofErr w:type="spellStart"/>
      <w:r w:rsidR="00AF755E" w:rsidRPr="00AF755E">
        <w:rPr>
          <w:rFonts w:ascii="Times New Roman" w:hAnsi="Times New Roman" w:cs="Times New Roman"/>
          <w:sz w:val="32"/>
          <w:szCs w:val="32"/>
        </w:rPr>
        <w:t>Нерівність</w:t>
      </w:r>
      <w:proofErr w:type="spellEnd"/>
      <w:r w:rsidR="00AF755E" w:rsidRPr="00AF75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755E" w:rsidRPr="00AF755E">
        <w:rPr>
          <w:rFonts w:ascii="Times New Roman" w:hAnsi="Times New Roman" w:cs="Times New Roman"/>
          <w:sz w:val="32"/>
          <w:szCs w:val="32"/>
        </w:rPr>
        <w:t>трикутника</w:t>
      </w:r>
      <w:proofErr w:type="spellEnd"/>
      <w:r w:rsidR="00AF755E" w:rsidRPr="00AF755E">
        <w:rPr>
          <w:rFonts w:ascii="Times New Roman" w:hAnsi="Times New Roman" w:cs="Times New Roman"/>
          <w:sz w:val="32"/>
          <w:szCs w:val="32"/>
        </w:rPr>
        <w:t>.</w:t>
      </w:r>
    </w:p>
    <w:p w:rsidR="00FA0DC3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AF755E" w:rsidRPr="00AF755E">
        <w:rPr>
          <w:rFonts w:ascii="Times New Roman" w:hAnsi="Times New Roman" w:cs="Times New Roman"/>
          <w:sz w:val="32"/>
          <w:szCs w:val="32"/>
          <w:lang w:val="uk-UA"/>
        </w:rPr>
        <w:t>Повторити п.16, теорему 16.3 із доведенням переписати в зошит, виконати 365,368,370</w:t>
      </w:r>
    </w:p>
    <w:p w:rsidR="00E51475" w:rsidRDefault="007B77A4" w:rsidP="007B77A4"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</w:p>
    <w:p w:rsidR="00FA0DC3" w:rsidRPr="00C01843" w:rsidRDefault="00AF755E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hyperlink r:id="rId4" w:history="1">
        <w:r w:rsidRPr="003262CC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https://youtu.be/Oos0qlKMCu8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7B77A4"/>
    <w:rsid w:val="009344C6"/>
    <w:rsid w:val="00AF755E"/>
    <w:rsid w:val="00C01843"/>
    <w:rsid w:val="00CC0EF7"/>
    <w:rsid w:val="00DE5C5C"/>
    <w:rsid w:val="00E51475"/>
    <w:rsid w:val="00FA0DC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9727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os0qlKMC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2021-10-26T15:04:00Z</dcterms:created>
  <dcterms:modified xsi:type="dcterms:W3CDTF">2022-02-03T16:15:00Z</dcterms:modified>
</cp:coreProperties>
</file>