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6</w:t>
      </w:r>
      <w:r>
        <w:rPr>
          <w:rFonts w:hint="default"/>
          <w:b/>
          <w:bCs/>
          <w:sz w:val="32"/>
          <w:szCs w:val="32"/>
          <w:lang w:val="en-US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>клас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rFonts w:hint="default"/>
          <w:b/>
          <w:bCs/>
          <w:sz w:val="32"/>
          <w:szCs w:val="32"/>
          <w:lang w:val="uk-UA"/>
        </w:rPr>
        <w:t xml:space="preserve">Н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13</w:t>
      </w:r>
      <w:r>
        <w:rPr>
          <w:rFonts w:hint="default"/>
          <w:b/>
          <w:bCs/>
          <w:sz w:val="32"/>
          <w:szCs w:val="32"/>
          <w:lang w:val="ru-RU"/>
        </w:rPr>
        <w:t>.0</w:t>
      </w:r>
      <w:r>
        <w:rPr>
          <w:rFonts w:hint="default"/>
          <w:b/>
          <w:bCs/>
          <w:sz w:val="32"/>
          <w:szCs w:val="32"/>
          <w:lang w:val="uk-UA"/>
        </w:rPr>
        <w:t>4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>Тема:</w:t>
      </w:r>
      <w:r>
        <w:rPr>
          <w:rFonts w:hint="default"/>
          <w:b/>
          <w:bCs/>
          <w:sz w:val="32"/>
          <w:szCs w:val="32"/>
          <w:lang w:val="uk-UA"/>
        </w:rPr>
        <w:t xml:space="preserve"> Моя Батьківщина. Розвиток мовленнєвої компетенції.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Завдання: 1) Розповідати про Україну за планом. </w:t>
      </w:r>
    </w:p>
    <w:p>
      <w:pPr>
        <w:numPr>
          <w:ilvl w:val="0"/>
          <w:numId w:val="1"/>
        </w:numPr>
        <w:rPr>
          <w:rFonts w:hint="default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Впр. 3 стр. 128. </w:t>
      </w:r>
    </w:p>
    <w:p/>
    <w:p/>
    <w:p/>
    <w:p>
      <w:pPr>
        <w:jc w:val="left"/>
        <w:rPr>
          <w:b/>
          <w:bCs/>
          <w:sz w:val="48"/>
          <w:szCs w:val="48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E5E77"/>
    <w:multiLevelType w:val="singleLevel"/>
    <w:tmpl w:val="E90E5E77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92221"/>
    <w:rsid w:val="775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2022-04-03T17:16:00Z</dcterms:created>
  <dc:creator>Наталья</dc:creator>
  <cp:lastModifiedBy>Наталья</cp:lastModifiedBy>
  <dcterms:modified xsi:type="dcterms:W3CDTF">2022-04-03T17:23:12Z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4AAE73D216AF45449742F3F8C251630E</vt:lpwstr>
  </property>
</Properties>
</file>