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6 клас (німецька мова)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27.10.21. 8:15-9:00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ru-RU"/>
        </w:rPr>
        <w:t xml:space="preserve">Тема: </w:t>
      </w:r>
      <w:r>
        <w:rPr>
          <w:rFonts w:hint="default"/>
          <w:b/>
          <w:bCs/>
          <w:sz w:val="44"/>
          <w:szCs w:val="44"/>
          <w:lang w:val="uk-UA"/>
        </w:rPr>
        <w:t xml:space="preserve">Шкільне приладдя. Діалог на тему “Що є у тебе в портфелі?”  Розвиток навичок діалогічного мовлення.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"https://meet.google.com/wvf-hiez-cnu"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https://meet.google.com/wvf-hiez-cnu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 для самостійного виконання: впр. 2. ст. 48 - переклад листа від Міхаеля.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Д/З: впр. 3 ст.50 (виконання в зошиті). 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53115"/>
    <w:rsid w:val="59D5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2021-10-25T17:41:00Z</dcterms:created>
  <dc:creator>Наталья</dc:creator>
  <cp:lastModifiedBy>Наталья</cp:lastModifiedBy>
  <dcterms:modified xsi:type="dcterms:W3CDTF">2021-10-25T17:47:03Z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F02BFC00E38C471082F8905A3957DE38</vt:lpwstr>
  </property>
</Properties>
</file>