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D" w:rsidRPr="002F2C6D" w:rsidRDefault="002F2C6D" w:rsidP="002F2C6D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2F2C6D">
        <w:rPr>
          <w:rFonts w:ascii="Arial" w:hAnsi="Arial" w:cs="Arial"/>
          <w:b/>
          <w:sz w:val="32"/>
          <w:szCs w:val="32"/>
          <w:lang w:val="uk-UA"/>
        </w:rPr>
        <w:t>клас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2F2C6D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2F2C6D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2F2C6D" w:rsidRPr="002F2C6D" w:rsidRDefault="002F2C6D" w:rsidP="002F2C6D">
      <w:pPr>
        <w:spacing w:after="0"/>
        <w:jc w:val="center"/>
        <w:rPr>
          <w:rFonts w:cs="Arial"/>
          <w:b/>
          <w:sz w:val="32"/>
          <w:szCs w:val="32"/>
          <w:lang w:val="uk-UA"/>
        </w:rPr>
      </w:pPr>
    </w:p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D3F7D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</w:rPr>
        <w:t>Тема</w:t>
      </w:r>
      <w:r w:rsidRPr="000D3F7D">
        <w:rPr>
          <w:rFonts w:ascii="Britannic Bold" w:hAnsi="Britannic Bold" w:cs="Arial"/>
          <w:b/>
          <w:sz w:val="32"/>
          <w:szCs w:val="32"/>
        </w:rPr>
        <w:t xml:space="preserve"> «</w:t>
      </w:r>
      <w:r w:rsidR="00400805">
        <w:rPr>
          <w:rFonts w:ascii="Arial" w:hAnsi="Arial" w:cs="Arial"/>
          <w:b/>
          <w:sz w:val="32"/>
          <w:szCs w:val="32"/>
          <w:lang w:val="uk-UA"/>
        </w:rPr>
        <w:t>На уроці. Повторення вживання прийменників</w:t>
      </w:r>
      <w:r w:rsidRPr="000D3F7D">
        <w:rPr>
          <w:rFonts w:ascii="Britannic Bold" w:hAnsi="Britannic Bold" w:cs="Arial"/>
          <w:b/>
          <w:sz w:val="32"/>
          <w:szCs w:val="32"/>
        </w:rPr>
        <w:t>»</w:t>
      </w:r>
    </w:p>
    <w:p w:rsidR="00547395" w:rsidRPr="00547395" w:rsidRDefault="00547395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Повторити слова с. 184.</w:t>
      </w:r>
    </w:p>
    <w:p w:rsidR="00250486" w:rsidRPr="00E25CD3" w:rsidRDefault="00594A1B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Вправа 1 с. 18</w:t>
      </w:r>
      <w:r w:rsidR="00547395">
        <w:rPr>
          <w:rFonts w:ascii="Arial" w:hAnsi="Arial" w:cs="Arial"/>
          <w:b/>
          <w:sz w:val="32"/>
          <w:szCs w:val="32"/>
          <w:lang w:val="uk-UA"/>
        </w:rPr>
        <w:t>7. Поєднати малюнки зі шкільними предметами. Записати 1 –А,2-С</w:t>
      </w:r>
    </w:p>
    <w:p w:rsidR="00594A1B" w:rsidRPr="00594A1B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Вправа </w:t>
      </w:r>
      <w:r w:rsidR="00547395">
        <w:rPr>
          <w:rFonts w:ascii="Arial" w:hAnsi="Arial" w:cs="Arial"/>
          <w:b/>
          <w:sz w:val="32"/>
          <w:szCs w:val="32"/>
          <w:lang w:val="uk-UA"/>
        </w:rPr>
        <w:t>5 с. 188. Прочитати діалог і дати письмові відповіді на запитання. (3 відповіді)</w:t>
      </w:r>
      <w:bookmarkStart w:id="0" w:name="_GoBack"/>
      <w:bookmarkEnd w:id="0"/>
    </w:p>
    <w:p w:rsidR="00E25CD3" w:rsidRPr="00547395" w:rsidRDefault="00547395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Вправа 6</w:t>
      </w:r>
      <w:r w:rsidR="00594A1B">
        <w:rPr>
          <w:rFonts w:ascii="Arial" w:hAnsi="Arial" w:cs="Arial"/>
          <w:b/>
          <w:sz w:val="32"/>
          <w:szCs w:val="32"/>
          <w:lang w:val="uk-UA"/>
        </w:rPr>
        <w:t xml:space="preserve"> с.18</w:t>
      </w:r>
      <w:r>
        <w:rPr>
          <w:rFonts w:ascii="Arial" w:hAnsi="Arial" w:cs="Arial"/>
          <w:b/>
          <w:sz w:val="32"/>
          <w:szCs w:val="32"/>
          <w:lang w:val="uk-UA"/>
        </w:rPr>
        <w:t>8</w:t>
      </w:r>
      <w:r w:rsidR="00594A1B">
        <w:rPr>
          <w:rFonts w:ascii="Arial" w:hAnsi="Arial" w:cs="Arial"/>
          <w:b/>
          <w:sz w:val="32"/>
          <w:szCs w:val="32"/>
          <w:lang w:val="uk-UA"/>
        </w:rPr>
        <w:t xml:space="preserve">. </w:t>
      </w:r>
      <w:r>
        <w:rPr>
          <w:rFonts w:ascii="Arial" w:hAnsi="Arial" w:cs="Arial"/>
          <w:b/>
          <w:sz w:val="32"/>
          <w:szCs w:val="32"/>
          <w:lang w:val="uk-UA"/>
        </w:rPr>
        <w:t>Списати текст, вставляючи слова.</w:t>
      </w:r>
    </w:p>
    <w:p w:rsidR="00547395" w:rsidRPr="00547395" w:rsidRDefault="00547395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Повторити прийменники місця.</w:t>
      </w:r>
      <w:r w:rsidRPr="00547395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0BB7DB" wp14:editId="179DA787">
                <wp:extent cx="304800" cy="304800"/>
                <wp:effectExtent l="0" t="0" r="0" b="0"/>
                <wp:docPr id="2" name="AutoShape 2" descr="https://ufsf.com.ua/wp-content/uploads/2020/08/preposition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ufsf.com.ua/wp-content/uploads/2020/08/prepositions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1EOwN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547395" w:rsidRPr="00E25CD3" w:rsidRDefault="00547395" w:rsidP="00547395">
      <w:pPr>
        <w:pStyle w:val="a4"/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0271CD50" wp14:editId="7E57170A">
            <wp:extent cx="5714286" cy="33238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395" w:rsidRPr="00E2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2022-01-30T20:12:00Z</dcterms:created>
  <dcterms:modified xsi:type="dcterms:W3CDTF">2022-05-12T05:49:00Z</dcterms:modified>
</cp:coreProperties>
</file>