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CB" w:rsidRDefault="007F53CB" w:rsidP="007F53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7F53CB" w:rsidRPr="006152A8" w:rsidRDefault="007F53CB" w:rsidP="007F53CB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>7.55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зайти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7F53CB" w:rsidRPr="006152A8" w:rsidRDefault="007F53CB" w:rsidP="007F53CB">
      <w:pPr>
        <w:spacing w:before="240" w:after="240"/>
        <w:rPr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proofErr w:type="spellStart"/>
        <w:r>
          <w:rPr>
            <w:color w:val="1155CC"/>
            <w:u w:val="single"/>
          </w:rPr>
          <w:t>dey</w:t>
        </w:r>
        <w:proofErr w:type="spellEnd"/>
      </w:hyperlink>
    </w:p>
    <w:p w:rsidR="007F53CB" w:rsidRDefault="007F53CB" w:rsidP="007F53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Початок занять о </w:t>
      </w:r>
      <w:r>
        <w:rPr>
          <w:rFonts w:ascii="Times New Roman" w:eastAsia="Times New Roman" w:hAnsi="Times New Roman" w:cs="Times New Roman"/>
          <w:b/>
          <w:sz w:val="28"/>
        </w:rPr>
        <w:t>8.00</w:t>
      </w:r>
      <w:r>
        <w:rPr>
          <w:rFonts w:ascii="Times New Roman" w:eastAsia="Times New Roman" w:hAnsi="Times New Roman" w:cs="Times New Roman"/>
          <w:sz w:val="28"/>
        </w:rPr>
        <w:t xml:space="preserve">. Будь ласка,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проконтролюйте наявність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розкладу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приладдя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F63D1" w:rsidRDefault="007F53CB" w:rsidP="007F53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29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7F53CB" w:rsidRPr="00BA1061" w:rsidRDefault="007F53CB" w:rsidP="007F53C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7F53CB" w:rsidRPr="00E3280A" w:rsidRDefault="007F53CB" w:rsidP="007F53C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7F53CB" w:rsidRDefault="007F53CB" w:rsidP="007F53CB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Перенос слів із буквосполученнями </w:t>
      </w:r>
      <w:proofErr w:type="spellStart"/>
      <w:r w:rsidRPr="007F53C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, </w:t>
      </w:r>
      <w:proofErr w:type="spellStart"/>
      <w:r w:rsidRPr="007F53C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дз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. (с.33-34)</w:t>
      </w:r>
    </w:p>
    <w:p w:rsidR="007F53CB" w:rsidRDefault="007F53CB" w:rsidP="007F53CB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Повторити правило! </w:t>
      </w:r>
      <w:r w:rsidRPr="007F53CB">
        <w:rPr>
          <w:rFonts w:ascii="Times New Roman" w:eastAsia="Times New Roman" w:hAnsi="Times New Roman" w:cs="Times New Roman"/>
          <w:sz w:val="28"/>
          <w:lang w:val="uk-UA"/>
        </w:rPr>
        <w:t>(с.32)</w:t>
      </w:r>
    </w:p>
    <w:p w:rsidR="007F53CB" w:rsidRPr="009B1D52" w:rsidRDefault="007F53CB" w:rsidP="007F53C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B1D52">
        <w:rPr>
          <w:rFonts w:ascii="Times New Roman" w:eastAsia="Times New Roman" w:hAnsi="Times New Roman" w:cs="Times New Roman"/>
          <w:b/>
          <w:sz w:val="28"/>
          <w:lang w:val="uk-UA"/>
        </w:rPr>
        <w:t>Впр.85</w:t>
      </w:r>
    </w:p>
    <w:p w:rsidR="007F53CB" w:rsidRPr="007F53CB" w:rsidRDefault="007F53CB" w:rsidP="007F53CB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F53CB">
        <w:rPr>
          <w:rFonts w:ascii="Times New Roman" w:eastAsia="Times New Roman" w:hAnsi="Times New Roman" w:cs="Times New Roman"/>
          <w:sz w:val="28"/>
          <w:lang w:val="uk-UA"/>
        </w:rPr>
        <w:t>Виконати усне завдання</w:t>
      </w:r>
    </w:p>
    <w:p w:rsidR="007F53CB" w:rsidRPr="007F53CB" w:rsidRDefault="007F53CB" w:rsidP="007F53CB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  <w:r w:rsidRPr="00304409">
        <w:rPr>
          <w:rFonts w:ascii="Times New Roman" w:eastAsia="Times New Roman" w:hAnsi="Times New Roman" w:cs="Times New Roman"/>
          <w:sz w:val="28"/>
          <w:u w:val="single"/>
          <w:lang w:val="uk-UA"/>
        </w:rPr>
        <w:t>Записати</w:t>
      </w:r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«співрозмовників» із </w:t>
      </w:r>
      <w:proofErr w:type="spellStart"/>
      <w:r w:rsidRPr="007F53CB">
        <w:rPr>
          <w:rFonts w:ascii="Times New Roman" w:eastAsia="Times New Roman" w:hAnsi="Times New Roman" w:cs="Times New Roman"/>
          <w:b/>
          <w:i/>
          <w:sz w:val="28"/>
          <w:lang w:val="uk-UA"/>
        </w:rPr>
        <w:t>дж</w:t>
      </w:r>
      <w:proofErr w:type="spellEnd"/>
      <w:r w:rsidRPr="007F53CB">
        <w:rPr>
          <w:rFonts w:ascii="Times New Roman" w:eastAsia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7F53CB">
        <w:rPr>
          <w:rFonts w:ascii="Times New Roman" w:eastAsia="Times New Roman" w:hAnsi="Times New Roman" w:cs="Times New Roman"/>
          <w:b/>
          <w:i/>
          <w:sz w:val="28"/>
          <w:lang w:val="uk-UA"/>
        </w:rPr>
        <w:t>дз</w:t>
      </w:r>
      <w:proofErr w:type="spellEnd"/>
      <w:r w:rsidR="009B1D52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. </w:t>
      </w:r>
      <w:r w:rsidR="009B1D52">
        <w:rPr>
          <w:rFonts w:ascii="Times New Roman" w:eastAsia="Times New Roman" w:hAnsi="Times New Roman" w:cs="Times New Roman"/>
          <w:sz w:val="28"/>
          <w:lang w:val="uk-UA"/>
        </w:rPr>
        <w:t>Усно поділити на склади</w:t>
      </w:r>
    </w:p>
    <w:p w:rsidR="007F53CB" w:rsidRDefault="007F53CB" w:rsidP="007F53CB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Бджілки, джміль,</w:t>
      </w:r>
      <w:r w:rsidR="009B1D52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кукурудза, дзвіночки.</w:t>
      </w:r>
    </w:p>
    <w:p w:rsidR="009B1D52" w:rsidRPr="009B1D52" w:rsidRDefault="009B1D52" w:rsidP="009B1D52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Прочитати і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запам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ятати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правило!</w:t>
      </w:r>
    </w:p>
    <w:p w:rsidR="009B1D52" w:rsidRDefault="009B1D52" w:rsidP="009B1D52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9B1D52">
        <w:rPr>
          <w:rFonts w:ascii="Times New Roman" w:eastAsia="Times New Roman" w:hAnsi="Times New Roman" w:cs="Times New Roman"/>
          <w:b/>
          <w:sz w:val="28"/>
          <w:lang w:val="uk-UA"/>
        </w:rPr>
        <w:t>Впр.86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– письмово, коментуючи</w:t>
      </w:r>
    </w:p>
    <w:p w:rsidR="009B1D52" w:rsidRDefault="00304409" w:rsidP="009B1D52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04409">
        <w:rPr>
          <w:rFonts w:ascii="Times New Roman" w:eastAsia="Times New Roman" w:hAnsi="Times New Roman" w:cs="Times New Roman"/>
          <w:b/>
          <w:sz w:val="28"/>
          <w:lang w:val="uk-UA"/>
        </w:rPr>
        <w:t>Впр.87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304409" w:rsidRPr="00BA1061" w:rsidRDefault="00304409" w:rsidP="0030440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304409" w:rsidRDefault="00304409" w:rsidP="003044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304409" w:rsidRDefault="00304409" w:rsidP="009B1D52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Досліджуємо залежність суми і різниці від зміни одного з компонентів. (с.40)</w:t>
      </w:r>
    </w:p>
    <w:p w:rsidR="00C410C2" w:rsidRDefault="00C410C2" w:rsidP="00C41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332D5D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304409" w:rsidRDefault="00C410C2" w:rsidP="009B1D52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410C2">
        <w:rPr>
          <w:rFonts w:ascii="Times New Roman" w:eastAsia="Times New Roman" w:hAnsi="Times New Roman" w:cs="Times New Roman"/>
          <w:b/>
          <w:sz w:val="28"/>
          <w:lang w:val="uk-UA"/>
        </w:rPr>
        <w:t>Приклади 2</w:t>
      </w:r>
      <w:r w:rsidRPr="00C410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C410C2">
        <w:rPr>
          <w:rFonts w:ascii="Times New Roman" w:eastAsia="Times New Roman" w:hAnsi="Times New Roman" w:cs="Times New Roman"/>
          <w:sz w:val="28"/>
          <w:lang w:val="uk-UA"/>
        </w:rPr>
        <w:t xml:space="preserve"> письмово</w:t>
      </w:r>
      <w:r>
        <w:rPr>
          <w:rFonts w:ascii="Times New Roman" w:eastAsia="Times New Roman" w:hAnsi="Times New Roman" w:cs="Times New Roman"/>
          <w:sz w:val="28"/>
          <w:lang w:val="uk-UA"/>
        </w:rPr>
        <w:t>, коментуючи</w:t>
      </w:r>
    </w:p>
    <w:p w:rsidR="00C410C2" w:rsidRPr="00C410C2" w:rsidRDefault="00C410C2" w:rsidP="009B1D52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410C2">
        <w:rPr>
          <w:rFonts w:ascii="Times New Roman" w:eastAsia="Times New Roman" w:hAnsi="Times New Roman" w:cs="Times New Roman"/>
          <w:b/>
          <w:sz w:val="28"/>
          <w:lang w:val="uk-UA"/>
        </w:rPr>
        <w:t>Задача 3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- усно</w:t>
      </w:r>
    </w:p>
    <w:p w:rsidR="00C410C2" w:rsidRDefault="00C410C2" w:rsidP="00C410C2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C410C2" w:rsidRDefault="00C410C2" w:rsidP="00C410C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304409" w:rsidRDefault="00C410C2" w:rsidP="009B1D52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Календар. (с.</w:t>
      </w:r>
      <w:r w:rsidR="000C750E">
        <w:rPr>
          <w:rFonts w:ascii="Times New Roman" w:eastAsia="Times New Roman" w:hAnsi="Times New Roman" w:cs="Times New Roman"/>
          <w:sz w:val="28"/>
          <w:u w:val="single"/>
          <w:lang w:val="uk-UA"/>
        </w:rPr>
        <w:t>37-38)</w:t>
      </w:r>
    </w:p>
    <w:p w:rsidR="000C750E" w:rsidRDefault="000C750E" w:rsidP="000C750E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овіді</w:t>
      </w: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0C750E" w:rsidRDefault="000C750E" w:rsidP="000C750E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C00000"/>
          <w:sz w:val="28"/>
          <w:lang w:val="uk-UA"/>
        </w:rPr>
        <w:t>Чому відбувається зміна пір року?</w:t>
      </w:r>
    </w:p>
    <w:p w:rsidR="000C750E" w:rsidRDefault="000C750E" w:rsidP="000C750E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C00000"/>
          <w:sz w:val="28"/>
          <w:lang w:val="uk-UA"/>
        </w:rPr>
        <w:t>За який час Земля робить повний оберт навколо Сонця?</w:t>
      </w:r>
    </w:p>
    <w:p w:rsidR="000C750E" w:rsidRDefault="000C750E" w:rsidP="000C750E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C00000"/>
          <w:sz w:val="28"/>
          <w:lang w:val="uk-UA"/>
        </w:rPr>
        <w:t>Назвати місяці за порами року.</w:t>
      </w:r>
    </w:p>
    <w:p w:rsidR="000C750E" w:rsidRDefault="000C750E" w:rsidP="000C750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з календарем</w:t>
      </w:r>
    </w:p>
    <w:p w:rsidR="000C750E" w:rsidRDefault="000C750E" w:rsidP="000C750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Робота з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віршем</w:t>
      </w:r>
      <w:proofErr w:type="spellEnd"/>
    </w:p>
    <w:p w:rsidR="000C750E" w:rsidRDefault="000C750E" w:rsidP="000C750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Вивчити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напам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lang w:val="uk-UA"/>
        </w:rPr>
        <w:t>ять дні тижня</w:t>
      </w:r>
    </w:p>
    <w:p w:rsidR="000C750E" w:rsidRDefault="000C750E" w:rsidP="000C750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за малюнком (с.38)</w:t>
      </w:r>
    </w:p>
    <w:p w:rsidR="009017C8" w:rsidRDefault="009017C8" w:rsidP="000C750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Зошит с.18-19</w:t>
      </w:r>
    </w:p>
    <w:p w:rsidR="009017C8" w:rsidRDefault="009017C8" w:rsidP="009017C8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9017C8" w:rsidRPr="009017C8" w:rsidRDefault="009017C8" w:rsidP="009017C8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0C750E" w:rsidRDefault="000C750E" w:rsidP="000C750E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Дизайн і технології</w:t>
      </w:r>
    </w:p>
    <w:p w:rsidR="000C750E" w:rsidRDefault="000C750E" w:rsidP="000C75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0C750E" w:rsidRDefault="000C750E" w:rsidP="000C750E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 w:rsidRPr="000C750E">
        <w:rPr>
          <w:rFonts w:ascii="Times New Roman" w:eastAsia="Times New Roman" w:hAnsi="Times New Roman" w:cs="Times New Roman"/>
          <w:sz w:val="28"/>
          <w:u w:val="single"/>
          <w:lang w:val="uk-UA"/>
        </w:rPr>
        <w:t>Макетування будинку. Будинок.</w:t>
      </w: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(с.</w:t>
      </w:r>
      <w:r w:rsidR="002E49ED">
        <w:rPr>
          <w:rFonts w:ascii="Times New Roman" w:eastAsia="Times New Roman" w:hAnsi="Times New Roman" w:cs="Times New Roman"/>
          <w:sz w:val="28"/>
          <w:u w:val="single"/>
          <w:lang w:val="uk-UA"/>
        </w:rPr>
        <w:t>24-26)</w:t>
      </w:r>
    </w:p>
    <w:p w:rsidR="002E49ED" w:rsidRDefault="002E49ED" w:rsidP="000C750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  <w:t>Повторити правила безпечної поведінки з ножицями!</w:t>
      </w:r>
    </w:p>
    <w:p w:rsidR="002E49ED" w:rsidRDefault="002E49ED" w:rsidP="000C750E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Виконувати роботу лише під наглядом дорослих!</w:t>
      </w:r>
    </w:p>
    <w:p w:rsidR="002E49ED" w:rsidRDefault="002E49ED" w:rsidP="000C750E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hyperlink r:id="rId7" w:history="1">
        <w:r w:rsidRPr="00204D0C">
          <w:rPr>
            <w:rStyle w:val="a4"/>
            <w:rFonts w:ascii="Times New Roman" w:eastAsia="Times New Roman" w:hAnsi="Times New Roman" w:cs="Times New Roman"/>
            <w:sz w:val="28"/>
            <w:lang w:val="uk-UA"/>
          </w:rPr>
          <w:t>https://www.youtube.com/watch?v=lMZWX3ERse4</w:t>
        </w:r>
      </w:hyperlink>
    </w:p>
    <w:p w:rsidR="00A77F86" w:rsidRDefault="00A77F86" w:rsidP="00A77F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A77F86" w:rsidRDefault="00A77F86" w:rsidP="00A77F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29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A77F86" w:rsidRPr="00BA1061" w:rsidRDefault="00A77F86" w:rsidP="00A77F8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A77F86" w:rsidRPr="00E3280A" w:rsidRDefault="00A77F86" w:rsidP="00A77F8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2E49ED" w:rsidRDefault="008B6A87" w:rsidP="000C750E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Написання префіксів </w:t>
      </w:r>
      <w:r w:rsidRPr="008B6A87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з-</w:t>
      </w: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, </w:t>
      </w:r>
      <w:r w:rsidRPr="008B6A87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с-</w:t>
      </w: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. Префікси, співзвучні з прийменниками. (с.46-49)</w:t>
      </w:r>
    </w:p>
    <w:p w:rsidR="008B6A87" w:rsidRDefault="008B6A87" w:rsidP="008B6A87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Повторити правило! </w:t>
      </w:r>
      <w:r w:rsidRPr="007F53CB">
        <w:rPr>
          <w:rFonts w:ascii="Times New Roman" w:eastAsia="Times New Roman" w:hAnsi="Times New Roman" w:cs="Times New Roman"/>
          <w:sz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lang w:val="uk-UA"/>
        </w:rPr>
        <w:t>с.44-45)</w:t>
      </w:r>
    </w:p>
    <w:p w:rsidR="008B6A87" w:rsidRDefault="008B6A87" w:rsidP="008B6A87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Навести приклади!</w:t>
      </w:r>
    </w:p>
    <w:p w:rsidR="008B6A87" w:rsidRDefault="008B6A87" w:rsidP="008B6A87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8B6A87">
        <w:rPr>
          <w:rFonts w:ascii="Times New Roman" w:eastAsia="Times New Roman" w:hAnsi="Times New Roman" w:cs="Times New Roman"/>
          <w:b/>
          <w:sz w:val="28"/>
          <w:lang w:val="uk-UA"/>
        </w:rPr>
        <w:t>Впр.107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8B6A87" w:rsidRPr="009B1D52" w:rsidRDefault="008B6A87" w:rsidP="008B6A87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Прочитати і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запам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ятати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правило!</w:t>
      </w:r>
    </w:p>
    <w:p w:rsidR="008B6A87" w:rsidRDefault="008B6A87" w:rsidP="000C750E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8B6A87">
        <w:rPr>
          <w:rFonts w:ascii="Times New Roman" w:eastAsia="Times New Roman" w:hAnsi="Times New Roman" w:cs="Times New Roman"/>
          <w:b/>
          <w:sz w:val="28"/>
          <w:lang w:val="uk-UA"/>
        </w:rPr>
        <w:t>Впр.108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письмово, коментуючи</w:t>
      </w:r>
    </w:p>
    <w:p w:rsidR="008B6A87" w:rsidRPr="0006052E" w:rsidRDefault="0006052E" w:rsidP="000C750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6052E">
        <w:rPr>
          <w:rFonts w:ascii="Times New Roman" w:eastAsia="Times New Roman" w:hAnsi="Times New Roman" w:cs="Times New Roman"/>
          <w:b/>
          <w:sz w:val="28"/>
          <w:lang w:val="uk-UA"/>
        </w:rPr>
        <w:t>Впр.114</w:t>
      </w:r>
    </w:p>
    <w:p w:rsidR="0006052E" w:rsidRDefault="0006052E" w:rsidP="0006052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Опрацювати таблицю</w:t>
      </w:r>
    </w:p>
    <w:p w:rsidR="0006052E" w:rsidRPr="009B1D52" w:rsidRDefault="0006052E" w:rsidP="0006052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Прочитати і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запам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ятати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правило!</w:t>
      </w:r>
    </w:p>
    <w:p w:rsidR="0006052E" w:rsidRDefault="0006052E" w:rsidP="0006052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Списати по два слова. Позначити префікс</w:t>
      </w:r>
    </w:p>
    <w:p w:rsidR="0006052E" w:rsidRDefault="0006052E" w:rsidP="0006052E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6052E">
        <w:rPr>
          <w:rFonts w:ascii="Times New Roman" w:eastAsia="Times New Roman" w:hAnsi="Times New Roman" w:cs="Times New Roman"/>
          <w:b/>
          <w:sz w:val="28"/>
          <w:lang w:val="uk-UA"/>
        </w:rPr>
        <w:t>Впр.115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06052E" w:rsidRPr="0006052E" w:rsidRDefault="0006052E" w:rsidP="0006052E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Опрацювати рубрику </w:t>
      </w:r>
      <w:r w:rsidRPr="0006052E">
        <w:rPr>
          <w:rFonts w:ascii="Times New Roman" w:eastAsia="Times New Roman" w:hAnsi="Times New Roman" w:cs="Times New Roman"/>
          <w:i/>
          <w:color w:val="FF0000"/>
          <w:sz w:val="28"/>
          <w:lang w:val="uk-UA"/>
        </w:rPr>
        <w:t>«Допомога»</w:t>
      </w:r>
    </w:p>
    <w:p w:rsidR="0006052E" w:rsidRDefault="0006052E" w:rsidP="0006052E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6052E">
        <w:rPr>
          <w:rFonts w:ascii="Times New Roman" w:eastAsia="Times New Roman" w:hAnsi="Times New Roman" w:cs="Times New Roman"/>
          <w:b/>
          <w:sz w:val="28"/>
          <w:lang w:val="uk-UA"/>
        </w:rPr>
        <w:t>Впр.116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06052E" w:rsidRPr="00BA1061" w:rsidRDefault="0006052E" w:rsidP="0006052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06052E" w:rsidRDefault="0006052E" w:rsidP="0006052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06052E" w:rsidRDefault="0006052E" w:rsidP="0006052E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Розв</w:t>
      </w:r>
      <w:proofErr w:type="spellEnd"/>
      <w:r w:rsidRPr="0006052E">
        <w:rPr>
          <w:rFonts w:ascii="Times New Roman" w:eastAsia="Times New Roman" w:hAnsi="Times New Roman" w:cs="Times New Roman"/>
          <w:sz w:val="28"/>
          <w:u w:val="single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язуємо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ускладнені рівняння. (с.62-64)</w:t>
      </w:r>
    </w:p>
    <w:p w:rsidR="0006052E" w:rsidRDefault="0006052E" w:rsidP="000605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 w:rsidR="000D5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0D536A" w:rsidRPr="000D536A">
        <w:rPr>
          <w:rFonts w:ascii="Times New Roman" w:hAnsi="Times New Roman" w:cs="Times New Roman"/>
          <w:sz w:val="28"/>
          <w:szCs w:val="28"/>
          <w:lang w:val="uk-UA"/>
        </w:rPr>
        <w:t>с.62</w:t>
      </w:r>
      <w:r w:rsidRPr="00326CC0"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6052E" w:rsidRDefault="00840525" w:rsidP="0006052E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840525">
        <w:rPr>
          <w:rFonts w:ascii="Times New Roman" w:eastAsia="Times New Roman" w:hAnsi="Times New Roman" w:cs="Times New Roman"/>
          <w:b/>
          <w:sz w:val="28"/>
          <w:lang w:val="uk-UA"/>
        </w:rPr>
        <w:t>№2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усно</w:t>
      </w:r>
    </w:p>
    <w:p w:rsidR="00840525" w:rsidRDefault="00840525" w:rsidP="00840525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Прокоментувати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р</w:t>
      </w:r>
      <w:r w:rsidRPr="00840525">
        <w:rPr>
          <w:rFonts w:ascii="Times New Roman" w:eastAsia="Times New Roman" w:hAnsi="Times New Roman" w:cs="Times New Roman"/>
          <w:sz w:val="28"/>
          <w:lang w:val="uk-UA"/>
        </w:rPr>
        <w:t>озв</w:t>
      </w:r>
      <w:proofErr w:type="spellEnd"/>
      <w:r w:rsidRPr="00840525">
        <w:rPr>
          <w:rFonts w:ascii="Times New Roman" w:eastAsia="Times New Roman" w:hAnsi="Times New Roman" w:cs="Times New Roman"/>
          <w:sz w:val="28"/>
        </w:rPr>
        <w:t>’</w:t>
      </w:r>
      <w:proofErr w:type="spellStart"/>
      <w:r w:rsidRPr="00840525">
        <w:rPr>
          <w:rFonts w:ascii="Times New Roman" w:eastAsia="Times New Roman" w:hAnsi="Times New Roman" w:cs="Times New Roman"/>
          <w:sz w:val="28"/>
          <w:lang w:val="uk-UA"/>
        </w:rPr>
        <w:t>яз</w:t>
      </w:r>
      <w:r>
        <w:rPr>
          <w:rFonts w:ascii="Times New Roman" w:eastAsia="Times New Roman" w:hAnsi="Times New Roman" w:cs="Times New Roman"/>
          <w:sz w:val="28"/>
          <w:lang w:val="uk-UA"/>
        </w:rPr>
        <w:t>ання</w:t>
      </w:r>
      <w:proofErr w:type="spellEnd"/>
    </w:p>
    <w:p w:rsidR="00840525" w:rsidRDefault="00840525" w:rsidP="00840525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  <w:r w:rsidRPr="00840525"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Опрацювати </w:t>
      </w:r>
      <w:proofErr w:type="spellStart"/>
      <w:r w:rsidRPr="00840525">
        <w:rPr>
          <w:rFonts w:ascii="Times New Roman" w:eastAsia="Times New Roman" w:hAnsi="Times New Roman" w:cs="Times New Roman"/>
          <w:color w:val="FF0000"/>
          <w:sz w:val="28"/>
          <w:lang w:val="uk-UA"/>
        </w:rPr>
        <w:t>пам</w:t>
      </w:r>
      <w:proofErr w:type="spellEnd"/>
      <w:r w:rsidRPr="000D536A">
        <w:rPr>
          <w:rFonts w:ascii="Times New Roman" w:eastAsia="Times New Roman" w:hAnsi="Times New Roman" w:cs="Times New Roman"/>
          <w:color w:val="FF0000"/>
          <w:sz w:val="28"/>
        </w:rPr>
        <w:t>’</w:t>
      </w:r>
      <w:r w:rsidRPr="00840525">
        <w:rPr>
          <w:rFonts w:ascii="Times New Roman" w:eastAsia="Times New Roman" w:hAnsi="Times New Roman" w:cs="Times New Roman"/>
          <w:color w:val="FF0000"/>
          <w:sz w:val="28"/>
          <w:lang w:val="uk-UA"/>
        </w:rPr>
        <w:t>ятку!</w:t>
      </w:r>
    </w:p>
    <w:p w:rsidR="00840525" w:rsidRDefault="00840525" w:rsidP="00840525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840525">
        <w:rPr>
          <w:rFonts w:ascii="Times New Roman" w:eastAsia="Times New Roman" w:hAnsi="Times New Roman" w:cs="Times New Roman"/>
          <w:b/>
          <w:sz w:val="28"/>
          <w:lang w:val="uk-UA"/>
        </w:rPr>
        <w:t>Рівняння 3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  <w:r w:rsidR="000D536A">
        <w:rPr>
          <w:rFonts w:ascii="Times New Roman" w:eastAsia="Times New Roman" w:hAnsi="Times New Roman" w:cs="Times New Roman"/>
          <w:sz w:val="28"/>
          <w:lang w:val="uk-UA"/>
        </w:rPr>
        <w:t xml:space="preserve"> (1 і 3)</w:t>
      </w:r>
    </w:p>
    <w:p w:rsidR="00840525" w:rsidRDefault="00840525" w:rsidP="00840525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840525">
        <w:rPr>
          <w:rFonts w:ascii="Times New Roman" w:eastAsia="Times New Roman" w:hAnsi="Times New Roman" w:cs="Times New Roman"/>
          <w:b/>
          <w:sz w:val="28"/>
          <w:lang w:val="uk-UA"/>
        </w:rPr>
        <w:t>Задача 4</w:t>
      </w:r>
      <w:r w:rsidR="000D536A"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r w:rsidR="000D536A" w:rsidRPr="000D536A">
        <w:rPr>
          <w:rFonts w:ascii="Times New Roman" w:eastAsia="Times New Roman" w:hAnsi="Times New Roman" w:cs="Times New Roman"/>
          <w:sz w:val="28"/>
          <w:lang w:val="uk-UA"/>
        </w:rPr>
        <w:t>с.63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D536A">
        <w:rPr>
          <w:rFonts w:ascii="Times New Roman" w:eastAsia="Times New Roman" w:hAnsi="Times New Roman" w:cs="Times New Roman"/>
          <w:sz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письмово</w:t>
      </w:r>
    </w:p>
    <w:p w:rsidR="000D536A" w:rsidRDefault="000D536A" w:rsidP="00840525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D536A">
        <w:rPr>
          <w:rFonts w:ascii="Times New Roman" w:eastAsia="Times New Roman" w:hAnsi="Times New Roman" w:cs="Times New Roman"/>
          <w:b/>
          <w:sz w:val="28"/>
          <w:lang w:val="uk-UA"/>
        </w:rPr>
        <w:t>Рівняння 2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r w:rsidRPr="000D536A">
        <w:rPr>
          <w:rFonts w:ascii="Times New Roman" w:eastAsia="Times New Roman" w:hAnsi="Times New Roman" w:cs="Times New Roman"/>
          <w:sz w:val="28"/>
          <w:lang w:val="uk-UA"/>
        </w:rPr>
        <w:t>с.64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усно</w:t>
      </w:r>
    </w:p>
    <w:p w:rsidR="000D536A" w:rsidRDefault="000D536A" w:rsidP="00840525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D536A">
        <w:rPr>
          <w:rFonts w:ascii="Times New Roman" w:eastAsia="Times New Roman" w:hAnsi="Times New Roman" w:cs="Times New Roman"/>
          <w:b/>
          <w:sz w:val="28"/>
          <w:lang w:val="uk-UA"/>
        </w:rPr>
        <w:t xml:space="preserve">Рівняння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3 </w:t>
      </w:r>
      <w:r>
        <w:rPr>
          <w:rFonts w:ascii="Times New Roman" w:eastAsia="Times New Roman" w:hAnsi="Times New Roman" w:cs="Times New Roman"/>
          <w:sz w:val="28"/>
          <w:lang w:val="uk-UA"/>
        </w:rPr>
        <w:t>– письмово (1 і 2)</w:t>
      </w:r>
    </w:p>
    <w:p w:rsidR="000D536A" w:rsidRDefault="000D536A" w:rsidP="00840525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D536A">
        <w:rPr>
          <w:rFonts w:ascii="Times New Roman" w:eastAsia="Times New Roman" w:hAnsi="Times New Roman" w:cs="Times New Roman"/>
          <w:b/>
          <w:sz w:val="28"/>
          <w:lang w:val="uk-UA"/>
        </w:rPr>
        <w:t>Приклади 5</w:t>
      </w:r>
      <w:r>
        <w:rPr>
          <w:rFonts w:ascii="Times New Roman" w:eastAsia="Times New Roman" w:hAnsi="Times New Roman" w:cs="Times New Roman"/>
          <w:sz w:val="28"/>
          <w:lang w:val="uk-UA"/>
        </w:rPr>
        <w:t>, с.63 (1 і 2)</w:t>
      </w:r>
    </w:p>
    <w:p w:rsidR="000D536A" w:rsidRDefault="000D536A" w:rsidP="00840525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D536A">
        <w:rPr>
          <w:rFonts w:ascii="Times New Roman" w:eastAsia="Times New Roman" w:hAnsi="Times New Roman" w:cs="Times New Roman"/>
          <w:b/>
          <w:sz w:val="28"/>
          <w:lang w:val="uk-UA"/>
        </w:rPr>
        <w:t>Завдання 6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усно</w:t>
      </w:r>
    </w:p>
    <w:p w:rsidR="009017C8" w:rsidRDefault="009017C8" w:rsidP="000D536A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017C8" w:rsidRDefault="009017C8" w:rsidP="000D536A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017C8" w:rsidRDefault="009017C8" w:rsidP="000D536A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D536A" w:rsidRDefault="000D536A" w:rsidP="000D536A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Я досліджую світ</w:t>
      </w:r>
    </w:p>
    <w:p w:rsidR="000D536A" w:rsidRDefault="000D536A" w:rsidP="000D536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0D536A" w:rsidRDefault="009017C8" w:rsidP="00840525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Досліджую гірські породи. Екскурсія рідним краєм. (с.37-38)</w:t>
      </w:r>
    </w:p>
    <w:p w:rsidR="009017C8" w:rsidRDefault="009017C8" w:rsidP="009017C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овіді</w:t>
      </w: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9017C8" w:rsidRDefault="009017C8" w:rsidP="009017C8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C00000"/>
          <w:sz w:val="28"/>
          <w:lang w:val="uk-UA"/>
        </w:rPr>
        <w:t>Як люди використовують вітер?</w:t>
      </w:r>
    </w:p>
    <w:p w:rsidR="009017C8" w:rsidRDefault="009017C8" w:rsidP="009017C8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C00000"/>
          <w:sz w:val="28"/>
          <w:lang w:val="uk-UA"/>
        </w:rPr>
        <w:t>Які кімнатні рослини (що очищують повітря) є в тебе вдома?</w:t>
      </w:r>
    </w:p>
    <w:p w:rsidR="00A87542" w:rsidRDefault="00A87542" w:rsidP="00A875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3FE8">
        <w:rPr>
          <w:rFonts w:ascii="Times New Roman" w:hAnsi="Times New Roman" w:cs="Times New Roman"/>
          <w:sz w:val="28"/>
          <w:szCs w:val="28"/>
          <w:lang w:val="uk-UA"/>
        </w:rPr>
        <w:t>Прочитати, дати відповіді на запитання</w:t>
      </w:r>
    </w:p>
    <w:p w:rsidR="00A87542" w:rsidRDefault="00A87542" w:rsidP="00A875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фото</w:t>
      </w:r>
    </w:p>
    <w:p w:rsidR="00A87542" w:rsidRPr="00A14C2C" w:rsidRDefault="00A87542" w:rsidP="00A8754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 w:rsidRPr="00A14C2C">
        <w:rPr>
          <w:rFonts w:ascii="Times New Roman" w:eastAsia="Times New Roman" w:hAnsi="Times New Roman" w:cs="Times New Roman"/>
          <w:color w:val="C00000"/>
          <w:sz w:val="28"/>
          <w:lang w:val="uk-UA"/>
        </w:rPr>
        <w:t>З</w:t>
      </w:r>
      <w:r w:rsidRPr="00A14C2C">
        <w:rPr>
          <w:rFonts w:ascii="Times New Roman" w:eastAsia="Times New Roman" w:hAnsi="Times New Roman" w:cs="Times New Roman"/>
          <w:color w:val="C00000"/>
          <w:sz w:val="28"/>
          <w:lang w:val="uk-UA"/>
        </w:rPr>
        <w:t>апам</w:t>
      </w:r>
      <w:proofErr w:type="spellEnd"/>
      <w:r w:rsidRPr="00A14C2C">
        <w:rPr>
          <w:rFonts w:ascii="Times New Roman" w:eastAsia="Times New Roman" w:hAnsi="Times New Roman" w:cs="Times New Roman"/>
          <w:color w:val="C00000"/>
          <w:sz w:val="28"/>
          <w:lang w:val="en-US"/>
        </w:rPr>
        <w:t>’</w:t>
      </w:r>
      <w:proofErr w:type="spellStart"/>
      <w:r w:rsidRPr="00A14C2C">
        <w:rPr>
          <w:rFonts w:ascii="Times New Roman" w:eastAsia="Times New Roman" w:hAnsi="Times New Roman" w:cs="Times New Roman"/>
          <w:color w:val="C00000"/>
          <w:sz w:val="28"/>
          <w:lang w:val="uk-UA"/>
        </w:rPr>
        <w:t>ятати</w:t>
      </w:r>
      <w:proofErr w:type="spellEnd"/>
      <w:r w:rsidRPr="00A14C2C">
        <w:rPr>
          <w:rFonts w:ascii="Times New Roman" w:eastAsia="Times New Roman" w:hAnsi="Times New Roman" w:cs="Times New Roman"/>
          <w:color w:val="C00000"/>
          <w:sz w:val="28"/>
          <w:lang w:val="uk-UA"/>
        </w:rPr>
        <w:t xml:space="preserve">: </w:t>
      </w:r>
    </w:p>
    <w:p w:rsidR="00A87542" w:rsidRPr="00A14C2C" w:rsidRDefault="00A87542" w:rsidP="00A87542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87542">
        <w:rPr>
          <w:rFonts w:ascii="Times New Roman" w:eastAsia="Times New Roman" w:hAnsi="Times New Roman" w:cs="Times New Roman"/>
          <w:sz w:val="28"/>
          <w:lang w:val="uk-UA"/>
        </w:rPr>
        <w:t xml:space="preserve">Що таке </w:t>
      </w:r>
      <w:r w:rsidRPr="00A14C2C">
        <w:rPr>
          <w:rFonts w:ascii="Times New Roman" w:eastAsia="Times New Roman" w:hAnsi="Times New Roman" w:cs="Times New Roman"/>
          <w:color w:val="C00000"/>
          <w:sz w:val="28"/>
          <w:lang w:val="uk-UA"/>
        </w:rPr>
        <w:t xml:space="preserve">ґрунт? </w:t>
      </w:r>
    </w:p>
    <w:p w:rsidR="00A87542" w:rsidRPr="00A14C2C" w:rsidRDefault="00A87542" w:rsidP="00A87542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14C2C">
        <w:rPr>
          <w:rFonts w:ascii="Times New Roman" w:eastAsia="Times New Roman" w:hAnsi="Times New Roman" w:cs="Times New Roman"/>
          <w:color w:val="C00000"/>
          <w:sz w:val="28"/>
          <w:lang w:val="uk-UA"/>
        </w:rPr>
        <w:t>Гірські породи?</w:t>
      </w:r>
    </w:p>
    <w:p w:rsidR="00A87542" w:rsidRPr="00A14C2C" w:rsidRDefault="00A87542" w:rsidP="00A87542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14C2C">
        <w:rPr>
          <w:rFonts w:ascii="Times New Roman" w:eastAsia="Times New Roman" w:hAnsi="Times New Roman" w:cs="Times New Roman"/>
          <w:color w:val="C00000"/>
          <w:sz w:val="28"/>
          <w:lang w:val="uk-UA"/>
        </w:rPr>
        <w:t>Корисні копалини?</w:t>
      </w:r>
    </w:p>
    <w:p w:rsidR="00A14C2C" w:rsidRPr="00A14C2C" w:rsidRDefault="00A14C2C" w:rsidP="00A14C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4C2C">
        <w:rPr>
          <w:rFonts w:ascii="Times New Roman" w:hAnsi="Times New Roman" w:cs="Times New Roman"/>
          <w:sz w:val="28"/>
          <w:szCs w:val="28"/>
          <w:lang w:val="uk-UA"/>
        </w:rPr>
        <w:t>Зошит с.19, завд.1</w:t>
      </w:r>
    </w:p>
    <w:p w:rsidR="00A14C2C" w:rsidRPr="00A14C2C" w:rsidRDefault="00A14C2C" w:rsidP="00A14C2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14C2C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гірських порід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виконати тільки разом із дорослими!</w:t>
      </w:r>
    </w:p>
    <w:p w:rsidR="0052272B" w:rsidRDefault="0052272B" w:rsidP="0052272B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Дизайн і технології</w:t>
      </w:r>
    </w:p>
    <w:p w:rsidR="0052272B" w:rsidRDefault="0052272B" w:rsidP="005227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9017C8" w:rsidRDefault="00A225C5" w:rsidP="009017C8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Вітрячок. (с.39-40)</w:t>
      </w:r>
    </w:p>
    <w:p w:rsidR="00A225C5" w:rsidRDefault="00A225C5" w:rsidP="00A225C5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  <w:t>Повторити правила безпечної поведінки з ножицями!</w:t>
      </w:r>
    </w:p>
    <w:p w:rsidR="00A225C5" w:rsidRDefault="00A225C5" w:rsidP="00A225C5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Виконувати роботу лише під наглядом дорослих!</w:t>
      </w:r>
    </w:p>
    <w:p w:rsidR="00A225C5" w:rsidRDefault="00A225C5" w:rsidP="009017C8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hyperlink r:id="rId8" w:history="1">
        <w:r w:rsidRPr="00204D0C">
          <w:rPr>
            <w:rStyle w:val="a4"/>
            <w:rFonts w:ascii="Times New Roman" w:eastAsia="Times New Roman" w:hAnsi="Times New Roman" w:cs="Times New Roman"/>
            <w:sz w:val="28"/>
            <w:lang w:val="uk-UA"/>
          </w:rPr>
          <w:t>https://www.youtube.com/watch?v=qaptHMrcRuc</w:t>
        </w:r>
      </w:hyperlink>
    </w:p>
    <w:p w:rsidR="00A225C5" w:rsidRPr="00A225C5" w:rsidRDefault="00A225C5" w:rsidP="009017C8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A225C5" w:rsidRPr="00A2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74F29"/>
    <w:multiLevelType w:val="hybridMultilevel"/>
    <w:tmpl w:val="5470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B5DF0"/>
    <w:multiLevelType w:val="hybridMultilevel"/>
    <w:tmpl w:val="FAD8E93C"/>
    <w:lvl w:ilvl="0" w:tplc="24202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63F3"/>
    <w:multiLevelType w:val="hybridMultilevel"/>
    <w:tmpl w:val="6C92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B756A"/>
    <w:multiLevelType w:val="hybridMultilevel"/>
    <w:tmpl w:val="BCB04928"/>
    <w:lvl w:ilvl="0" w:tplc="01766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02882"/>
    <w:multiLevelType w:val="hybridMultilevel"/>
    <w:tmpl w:val="69F6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2FC1"/>
    <w:multiLevelType w:val="hybridMultilevel"/>
    <w:tmpl w:val="6344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A13E4"/>
    <w:multiLevelType w:val="hybridMultilevel"/>
    <w:tmpl w:val="A752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A286D"/>
    <w:multiLevelType w:val="hybridMultilevel"/>
    <w:tmpl w:val="BCB6410E"/>
    <w:lvl w:ilvl="0" w:tplc="0F0490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432D71"/>
    <w:multiLevelType w:val="hybridMultilevel"/>
    <w:tmpl w:val="F9F8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3"/>
    <w:rsid w:val="0006052E"/>
    <w:rsid w:val="000C750E"/>
    <w:rsid w:val="000D536A"/>
    <w:rsid w:val="002E49ED"/>
    <w:rsid w:val="00304409"/>
    <w:rsid w:val="0052272B"/>
    <w:rsid w:val="005F63D1"/>
    <w:rsid w:val="007F53CB"/>
    <w:rsid w:val="00840525"/>
    <w:rsid w:val="008B6A87"/>
    <w:rsid w:val="009017C8"/>
    <w:rsid w:val="009B1D52"/>
    <w:rsid w:val="00A14C2C"/>
    <w:rsid w:val="00A225C5"/>
    <w:rsid w:val="00A77F86"/>
    <w:rsid w:val="00A87542"/>
    <w:rsid w:val="00C410C2"/>
    <w:rsid w:val="00C855E9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2839D-6973-40A9-8F16-CDDDA691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4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ptHMrcR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MZWX3ERs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2021-10-28T11:10:00Z</dcterms:created>
  <dcterms:modified xsi:type="dcterms:W3CDTF">2021-10-28T13:33:00Z</dcterms:modified>
</cp:coreProperties>
</file>