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E2" w:rsidRDefault="005E40E2" w:rsidP="005E40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E40E2" w:rsidRDefault="005E40E2" w:rsidP="005E40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E40E2" w:rsidRDefault="005E40E2" w:rsidP="005E40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5E40E2" w:rsidRDefault="005E40E2" w:rsidP="005E40E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березня</w:t>
      </w:r>
    </w:p>
    <w:p w:rsidR="005E40E2" w:rsidRDefault="005E40E2" w:rsidP="005E40E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F59E8" w:rsidRDefault="005E40E2" w:rsidP="005E40E2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40E2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Повторення вивченого про словосполу</w:t>
      </w:r>
      <w:r w:rsidRPr="005E40E2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чення, речення та члени речення</w:t>
      </w:r>
    </w:p>
    <w:p w:rsidR="005E40E2" w:rsidRDefault="005E40E2" w:rsidP="005E40E2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  <w:lang w:val="uk-UA"/>
        </w:rPr>
      </w:pPr>
      <w:r w:rsidRPr="000E2F16">
        <w:rPr>
          <w:rFonts w:asciiTheme="minorHAnsi" w:hAnsiTheme="minorHAnsi"/>
          <w:b/>
          <w:sz w:val="28"/>
          <w:szCs w:val="28"/>
          <w:lang w:val="uk-UA"/>
        </w:rPr>
        <w:t>Вибіркова робота</w:t>
      </w:r>
      <w:r>
        <w:rPr>
          <w:rFonts w:asciiTheme="minorHAnsi" w:hAnsiTheme="minorHAnsi"/>
          <w:sz w:val="28"/>
          <w:szCs w:val="28"/>
          <w:lang w:val="uk-UA"/>
        </w:rPr>
        <w:t xml:space="preserve"> (Прочитати текст, виписати додатки, визначити їх відмінки)</w:t>
      </w:r>
    </w:p>
    <w:p w:rsidR="005E40E2" w:rsidRDefault="005E40E2" w:rsidP="005E40E2">
      <w:pPr>
        <w:pStyle w:val="a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uk-UA"/>
        </w:rPr>
        <w:t xml:space="preserve">   </w:t>
      </w:r>
      <w:r w:rsidRPr="000D0295">
        <w:rPr>
          <w:rFonts w:asciiTheme="minorHAnsi" w:hAnsiTheme="minorHAnsi"/>
          <w:sz w:val="28"/>
          <w:szCs w:val="28"/>
          <w:lang w:val="uk-UA"/>
        </w:rPr>
        <w:t xml:space="preserve">Вишиванкою називають вишиту сорочку. З давніх-давен вважали , що вона захищає нас від усілякого лиха, наділяє нас цілющою силою рідної землі. </w:t>
      </w:r>
      <w:r>
        <w:rPr>
          <w:rFonts w:asciiTheme="minorHAnsi" w:hAnsiTheme="minorHAnsi"/>
          <w:sz w:val="28"/>
          <w:szCs w:val="28"/>
          <w:lang w:val="uk-UA"/>
        </w:rPr>
        <w:t xml:space="preserve">                        </w:t>
      </w:r>
      <w:r w:rsidRPr="000D0295">
        <w:rPr>
          <w:rFonts w:asciiTheme="minorHAnsi" w:hAnsiTheme="minorHAnsi"/>
          <w:sz w:val="28"/>
          <w:szCs w:val="28"/>
          <w:lang w:val="uk-UA"/>
        </w:rPr>
        <w:t xml:space="preserve">Оберегом у давнину був і дівочий вінок. Він мав захищати дівчат від лихого ока і недуг. </w:t>
      </w:r>
      <w:bookmarkStart w:id="0" w:name="_GoBack"/>
      <w:bookmarkEnd w:id="0"/>
    </w:p>
    <w:p w:rsidR="005E40E2" w:rsidRDefault="005E40E2" w:rsidP="005E40E2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b/>
          <w:sz w:val="28"/>
          <w:szCs w:val="28"/>
          <w:lang w:val="uk-UA"/>
        </w:rPr>
        <w:t xml:space="preserve">Робота в парах </w:t>
      </w:r>
      <w:r w:rsidRPr="005B7238">
        <w:rPr>
          <w:rFonts w:asciiTheme="minorHAnsi" w:hAnsiTheme="minorHAnsi"/>
          <w:sz w:val="28"/>
          <w:szCs w:val="28"/>
          <w:lang w:val="uk-UA"/>
        </w:rPr>
        <w:t>(Записати українські прислів’я, підкреслити означення)</w:t>
      </w:r>
    </w:p>
    <w:p w:rsidR="005E40E2" w:rsidRPr="002333C5" w:rsidRDefault="005E40E2" w:rsidP="005E40E2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2333C5">
        <w:rPr>
          <w:rFonts w:asciiTheme="minorHAnsi" w:hAnsiTheme="minorHAnsi"/>
          <w:sz w:val="28"/>
          <w:szCs w:val="28"/>
        </w:rPr>
        <w:t xml:space="preserve">Всяка пташка </w:t>
      </w:r>
      <w:proofErr w:type="spellStart"/>
      <w:r w:rsidRPr="002333C5">
        <w:rPr>
          <w:rFonts w:asciiTheme="minorHAnsi" w:hAnsiTheme="minorHAnsi"/>
          <w:sz w:val="28"/>
          <w:szCs w:val="28"/>
        </w:rPr>
        <w:t>своє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333C5">
        <w:rPr>
          <w:rFonts w:asciiTheme="minorHAnsi" w:hAnsiTheme="minorHAnsi"/>
          <w:sz w:val="28"/>
          <w:szCs w:val="28"/>
        </w:rPr>
        <w:t>гніздо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333C5">
        <w:rPr>
          <w:rFonts w:asciiTheme="minorHAnsi" w:hAnsiTheme="minorHAnsi"/>
          <w:sz w:val="28"/>
          <w:szCs w:val="28"/>
        </w:rPr>
        <w:t>знає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. </w:t>
      </w:r>
    </w:p>
    <w:p w:rsidR="005E40E2" w:rsidRPr="002333C5" w:rsidRDefault="005E40E2" w:rsidP="005E40E2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2333C5">
        <w:rPr>
          <w:rFonts w:asciiTheme="minorHAnsi" w:hAnsiTheme="minorHAnsi"/>
          <w:sz w:val="28"/>
          <w:szCs w:val="28"/>
        </w:rPr>
        <w:t xml:space="preserve">У </w:t>
      </w:r>
      <w:proofErr w:type="spellStart"/>
      <w:r w:rsidRPr="002333C5">
        <w:rPr>
          <w:rFonts w:asciiTheme="minorHAnsi" w:hAnsiTheme="minorHAnsi"/>
          <w:sz w:val="28"/>
          <w:szCs w:val="28"/>
        </w:rPr>
        <w:t>своїй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333C5">
        <w:rPr>
          <w:rFonts w:asciiTheme="minorHAnsi" w:hAnsiTheme="minorHAnsi"/>
          <w:sz w:val="28"/>
          <w:szCs w:val="28"/>
        </w:rPr>
        <w:t>хаті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 й кутки </w:t>
      </w:r>
      <w:proofErr w:type="spellStart"/>
      <w:r w:rsidRPr="002333C5">
        <w:rPr>
          <w:rFonts w:asciiTheme="minorHAnsi" w:hAnsiTheme="minorHAnsi"/>
          <w:sz w:val="28"/>
          <w:szCs w:val="28"/>
        </w:rPr>
        <w:t>помагають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. </w:t>
      </w:r>
    </w:p>
    <w:p w:rsidR="005E40E2" w:rsidRPr="002333C5" w:rsidRDefault="005E40E2" w:rsidP="005E40E2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 w:rsidRPr="002333C5">
        <w:rPr>
          <w:rFonts w:asciiTheme="minorHAnsi" w:hAnsiTheme="minorHAnsi"/>
          <w:sz w:val="28"/>
          <w:szCs w:val="28"/>
        </w:rPr>
        <w:t>Роботящі</w:t>
      </w:r>
      <w:proofErr w:type="spellEnd"/>
      <w:r w:rsidRPr="002333C5">
        <w:rPr>
          <w:rFonts w:asciiTheme="minorHAnsi" w:hAnsiTheme="minorHAnsi"/>
          <w:sz w:val="28"/>
          <w:szCs w:val="28"/>
        </w:rPr>
        <w:t xml:space="preserve"> руки гори вернуть.</w:t>
      </w:r>
    </w:p>
    <w:p w:rsidR="00844260" w:rsidRPr="009737F3" w:rsidRDefault="00844260" w:rsidP="00844260">
      <w:pPr>
        <w:pStyle w:val="a4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  <w:lang w:val="uk-UA"/>
        </w:rPr>
      </w:pPr>
      <w:r>
        <w:rPr>
          <w:rFonts w:asciiTheme="minorHAnsi" w:hAnsiTheme="minorHAnsi"/>
          <w:b/>
          <w:sz w:val="28"/>
          <w:szCs w:val="28"/>
          <w:lang w:val="uk-UA"/>
        </w:rPr>
        <w:t xml:space="preserve">Відновлення порушеної послідовності </w:t>
      </w:r>
      <w:r>
        <w:rPr>
          <w:rFonts w:asciiTheme="minorHAnsi" w:hAnsiTheme="minorHAnsi"/>
          <w:sz w:val="28"/>
          <w:szCs w:val="28"/>
          <w:lang w:val="uk-UA"/>
        </w:rPr>
        <w:t>(З указаних слів на картках утворити речення. Підкреслити обставини)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844260" w:rsidTr="00844260">
        <w:trPr>
          <w:trHeight w:val="1245"/>
        </w:trPr>
        <w:tc>
          <w:tcPr>
            <w:tcW w:w="9285" w:type="dxa"/>
            <w:tcBorders>
              <w:bottom w:val="single" w:sz="4" w:space="0" w:color="auto"/>
            </w:tcBorders>
          </w:tcPr>
          <w:p w:rsidR="00844260" w:rsidRDefault="00844260" w:rsidP="00441BDF">
            <w:pPr>
              <w:pStyle w:val="a4"/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uk-UA"/>
              </w:rPr>
              <w:t>Картка №1</w:t>
            </w:r>
          </w:p>
          <w:p w:rsidR="00844260" w:rsidRDefault="00844260" w:rsidP="00441BDF">
            <w:pPr>
              <w:pStyle w:val="a4"/>
              <w:jc w:val="center"/>
              <w:rPr>
                <w:rFonts w:asciiTheme="minorHAnsi" w:hAnsiTheme="minorHAnsi"/>
                <w:b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Зранку, можна, ярмарку, сорочки, найкращі, хустки, на, придбати.</w:t>
            </w:r>
          </w:p>
        </w:tc>
      </w:tr>
    </w:tbl>
    <w:tbl>
      <w:tblPr>
        <w:tblpPr w:leftFromText="180" w:rightFromText="180" w:vertAnchor="text" w:horzAnchor="margin" w:tblpY="303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844260" w:rsidTr="00844260">
        <w:trPr>
          <w:trHeight w:val="1335"/>
        </w:trPr>
        <w:tc>
          <w:tcPr>
            <w:tcW w:w="9375" w:type="dxa"/>
          </w:tcPr>
          <w:p w:rsidR="00844260" w:rsidRDefault="00844260" w:rsidP="00844260">
            <w:pPr>
              <w:pStyle w:val="a4"/>
              <w:jc w:val="center"/>
              <w:rPr>
                <w:rFonts w:asciiTheme="minorHAnsi" w:hAnsiTheme="minorHAnsi"/>
                <w:b/>
                <w:sz w:val="28"/>
                <w:szCs w:val="28"/>
                <w:lang w:val="uk-UA"/>
              </w:rPr>
            </w:pPr>
            <w:r w:rsidRPr="00760C47">
              <w:rPr>
                <w:rFonts w:asciiTheme="minorHAnsi" w:hAnsiTheme="minorHAnsi"/>
                <w:b/>
                <w:sz w:val="28"/>
                <w:szCs w:val="28"/>
                <w:lang w:val="uk-UA"/>
              </w:rPr>
              <w:t>Картка №2</w:t>
            </w:r>
          </w:p>
          <w:p w:rsidR="00844260" w:rsidRPr="00760C47" w:rsidRDefault="00844260" w:rsidP="00844260">
            <w:pPr>
              <w:pStyle w:val="a4"/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760C47">
              <w:rPr>
                <w:rFonts w:asciiTheme="minorHAnsi" w:hAnsiTheme="minorHAnsi"/>
                <w:sz w:val="28"/>
                <w:szCs w:val="28"/>
                <w:lang w:val="uk-UA"/>
              </w:rPr>
              <w:t>Ху</w:t>
            </w:r>
            <w:r>
              <w:rPr>
                <w:rFonts w:asciiTheme="minorHAnsi" w:hAnsiTheme="minorHAnsi"/>
                <w:sz w:val="28"/>
                <w:szCs w:val="28"/>
                <w:lang w:val="uk-UA"/>
              </w:rPr>
              <w:t xml:space="preserve">стка, відігравала,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uk-UA"/>
              </w:rPr>
              <w:t>оберегову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uk-UA"/>
              </w:rPr>
              <w:t>, здавна, функцію, важливу.</w:t>
            </w:r>
          </w:p>
        </w:tc>
      </w:tr>
    </w:tbl>
    <w:p w:rsidR="00844260" w:rsidRDefault="00844260" w:rsidP="00844260">
      <w:pPr>
        <w:pStyle w:val="a4"/>
        <w:rPr>
          <w:rFonts w:asciiTheme="minorHAnsi" w:hAnsiTheme="minorHAnsi"/>
          <w:b/>
          <w:sz w:val="28"/>
          <w:szCs w:val="28"/>
          <w:lang w:val="uk-UA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7"/>
      </w:tblGrid>
      <w:tr w:rsidR="00844260" w:rsidRPr="00844260" w:rsidTr="00441BDF">
        <w:trPr>
          <w:trHeight w:val="1305"/>
        </w:trPr>
        <w:tc>
          <w:tcPr>
            <w:tcW w:w="9405" w:type="dxa"/>
          </w:tcPr>
          <w:p w:rsidR="00844260" w:rsidRDefault="00844260" w:rsidP="00441BDF">
            <w:pPr>
              <w:pStyle w:val="a4"/>
              <w:jc w:val="center"/>
              <w:rPr>
                <w:rFonts w:asciiTheme="minorHAnsi" w:hAnsiTheme="minorHAnsi"/>
                <w:b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uk-UA"/>
              </w:rPr>
              <w:t>К</w:t>
            </w:r>
            <w:r w:rsidRPr="00760C47">
              <w:rPr>
                <w:rFonts w:asciiTheme="minorHAnsi" w:hAnsiTheme="minorHAnsi"/>
                <w:b/>
                <w:sz w:val="28"/>
                <w:szCs w:val="28"/>
                <w:lang w:val="uk-UA"/>
              </w:rPr>
              <w:t>артка №3</w:t>
            </w:r>
          </w:p>
          <w:p w:rsidR="00844260" w:rsidRPr="00956779" w:rsidRDefault="00844260" w:rsidP="00441BDF">
            <w:pPr>
              <w:pStyle w:val="a4"/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/>
                <w:sz w:val="28"/>
                <w:szCs w:val="28"/>
                <w:lang w:val="uk-UA"/>
              </w:rPr>
              <w:t>Із, одяг, мав, правіків, українців, бути, світлим.</w:t>
            </w:r>
          </w:p>
        </w:tc>
      </w:tr>
    </w:tbl>
    <w:p w:rsidR="00844260" w:rsidRPr="00844260" w:rsidRDefault="00844260" w:rsidP="005E40E2">
      <w:pPr>
        <w:pStyle w:val="a4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844260" w:rsidRPr="001E45FC" w:rsidRDefault="00844260" w:rsidP="001E45FC">
      <w:pPr>
        <w:pStyle w:val="a5"/>
        <w:numPr>
          <w:ilvl w:val="0"/>
          <w:numId w:val="1"/>
        </w:numPr>
        <w:tabs>
          <w:tab w:val="left" w:pos="2010"/>
        </w:tabs>
        <w:spacing w:line="360" w:lineRule="auto"/>
        <w:jc w:val="both"/>
        <w:rPr>
          <w:sz w:val="28"/>
          <w:szCs w:val="28"/>
          <w:lang w:val="uk-UA"/>
        </w:rPr>
      </w:pPr>
      <w:r w:rsidRPr="001E45FC">
        <w:rPr>
          <w:b/>
          <w:sz w:val="28"/>
          <w:szCs w:val="28"/>
          <w:lang w:val="uk-UA"/>
        </w:rPr>
        <w:lastRenderedPageBreak/>
        <w:t>Виділити головні та другорядні члени в кожному реченні</w:t>
      </w:r>
    </w:p>
    <w:p w:rsidR="00844260" w:rsidRPr="000465EF" w:rsidRDefault="00844260" w:rsidP="00844260">
      <w:pPr>
        <w:tabs>
          <w:tab w:val="left" w:pos="2010"/>
        </w:tabs>
        <w:spacing w:line="360" w:lineRule="auto"/>
        <w:jc w:val="both"/>
        <w:rPr>
          <w:sz w:val="28"/>
          <w:szCs w:val="28"/>
          <w:lang w:val="uk-UA"/>
        </w:rPr>
      </w:pPr>
      <w:r w:rsidRPr="000465EF">
        <w:rPr>
          <w:sz w:val="28"/>
          <w:szCs w:val="28"/>
          <w:lang w:val="uk-UA"/>
        </w:rPr>
        <w:t xml:space="preserve">    1.Реве та стогне Дніпр</w:t>
      </w:r>
      <w:r w:rsidR="001E45FC">
        <w:rPr>
          <w:sz w:val="28"/>
          <w:szCs w:val="28"/>
          <w:lang w:val="uk-UA"/>
        </w:rPr>
        <w:t xml:space="preserve"> широкий, сердитий вітер </w:t>
      </w:r>
      <w:proofErr w:type="spellStart"/>
      <w:r w:rsidR="001E45FC">
        <w:rPr>
          <w:sz w:val="28"/>
          <w:szCs w:val="28"/>
          <w:lang w:val="uk-UA"/>
        </w:rPr>
        <w:t>завива</w:t>
      </w:r>
      <w:proofErr w:type="spellEnd"/>
      <w:r w:rsidR="001E45FC">
        <w:rPr>
          <w:sz w:val="28"/>
          <w:szCs w:val="28"/>
          <w:lang w:val="uk-UA"/>
        </w:rPr>
        <w:t>.</w:t>
      </w:r>
    </w:p>
    <w:p w:rsidR="00844260" w:rsidRPr="000465EF" w:rsidRDefault="00844260" w:rsidP="00844260">
      <w:pPr>
        <w:tabs>
          <w:tab w:val="left" w:pos="2010"/>
        </w:tabs>
        <w:spacing w:line="360" w:lineRule="auto"/>
        <w:jc w:val="both"/>
        <w:rPr>
          <w:sz w:val="28"/>
          <w:szCs w:val="28"/>
          <w:lang w:val="uk-UA"/>
        </w:rPr>
      </w:pPr>
      <w:r w:rsidRPr="000465EF">
        <w:rPr>
          <w:sz w:val="28"/>
          <w:szCs w:val="28"/>
          <w:lang w:val="uk-UA"/>
        </w:rPr>
        <w:t xml:space="preserve">    2. Пролісок пробив листок торішній.</w:t>
      </w:r>
    </w:p>
    <w:p w:rsidR="00844260" w:rsidRPr="000465EF" w:rsidRDefault="001E45FC" w:rsidP="00844260">
      <w:pPr>
        <w:tabs>
          <w:tab w:val="left" w:pos="201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44260" w:rsidRPr="000465EF">
        <w:rPr>
          <w:sz w:val="28"/>
          <w:szCs w:val="28"/>
          <w:lang w:val="uk-UA"/>
        </w:rPr>
        <w:t>3. Веселе сонечко ховалося у весняних хмарах.</w:t>
      </w:r>
    </w:p>
    <w:p w:rsidR="00844260" w:rsidRPr="000465EF" w:rsidRDefault="001E45FC" w:rsidP="00844260">
      <w:pPr>
        <w:tabs>
          <w:tab w:val="left" w:pos="201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Ш</w:t>
      </w:r>
      <w:r w:rsidR="00844260" w:rsidRPr="000465EF">
        <w:rPr>
          <w:sz w:val="28"/>
          <w:szCs w:val="28"/>
          <w:lang w:val="uk-UA"/>
        </w:rPr>
        <w:t>ирокі поля поволі спускалися вниз.</w:t>
      </w:r>
    </w:p>
    <w:p w:rsidR="005E40E2" w:rsidRPr="00844260" w:rsidRDefault="005E40E2" w:rsidP="005E40E2">
      <w:pPr>
        <w:ind w:firstLine="708"/>
        <w:jc w:val="both"/>
        <w:rPr>
          <w:lang w:val="uk-UA"/>
        </w:rPr>
      </w:pPr>
    </w:p>
    <w:sectPr w:rsidR="005E40E2" w:rsidRPr="0084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A38"/>
    <w:multiLevelType w:val="hybridMultilevel"/>
    <w:tmpl w:val="FA4E4E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1AE3"/>
    <w:multiLevelType w:val="hybridMultilevel"/>
    <w:tmpl w:val="7C92802C"/>
    <w:lvl w:ilvl="0" w:tplc="E012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5"/>
    <w:rsid w:val="001E45FC"/>
    <w:rsid w:val="005E40E2"/>
    <w:rsid w:val="00844260"/>
    <w:rsid w:val="008F59E8"/>
    <w:rsid w:val="00E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6F6E"/>
  <w15:chartTrackingRefBased/>
  <w15:docId w15:val="{71F3FBA4-50A1-4C4E-AACA-198B8750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E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E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2022-03-27T09:15:00Z</dcterms:created>
  <dcterms:modified xsi:type="dcterms:W3CDTF">2022-03-27T09:38:00Z</dcterms:modified>
</cp:coreProperties>
</file>