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A68" w:rsidRDefault="00837A68" w:rsidP="00837A68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24</w:t>
      </w:r>
      <w:r w:rsidRPr="0070315A">
        <w:rPr>
          <w:rFonts w:ascii="Times New Roman" w:hAnsi="Times New Roman" w:cs="Times New Roman"/>
          <w:b/>
          <w:sz w:val="36"/>
          <w:szCs w:val="28"/>
          <w:lang w:val="uk-UA"/>
        </w:rPr>
        <w:t>.03.2021</w:t>
      </w:r>
    </w:p>
    <w:p w:rsidR="00837A68" w:rsidRPr="00FA585B" w:rsidRDefault="00837A68" w:rsidP="00837A68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837A68" w:rsidRPr="00FA585B" w:rsidRDefault="00095DE6" w:rsidP="00837A68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4" w:history="1">
        <w:r w:rsidR="00837A68" w:rsidRPr="00FA585B"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837A68" w:rsidRPr="0070315A" w:rsidRDefault="00095DE6" w:rsidP="00837A6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  <w:bookmarkStart w:id="0" w:name="_GoBack"/>
      <w:bookmarkEnd w:id="0"/>
    </w:p>
    <w:p w:rsidR="00837A68" w:rsidRDefault="00837A68" w:rsidP="00837A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«О. Олесь «Веснянка», «Все навколо зеленіє»</w:t>
      </w:r>
      <w:r w:rsidRPr="001E14A9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837A68" w:rsidRPr="001E14A9" w:rsidRDefault="00837A68" w:rsidP="00837A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 читати виразно поезії с.112-113. Дати (усно) відповіді на запитання після поезій.</w:t>
      </w:r>
    </w:p>
    <w:p w:rsidR="00837A68" w:rsidRDefault="00837A68" w:rsidP="00837A68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Домашнє за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>вдання вивчити поезію «Веснянка» напам’ять с. 112</w:t>
      </w: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.</w:t>
      </w:r>
    </w:p>
    <w:p w:rsidR="00837A68" w:rsidRDefault="00837A68" w:rsidP="00837A68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837A68" w:rsidRDefault="00837A68" w:rsidP="00837A68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«Використовуємо в обчисленнях прийом округлення»</w:t>
      </w:r>
    </w:p>
    <w:p w:rsidR="00837A68" w:rsidRDefault="00837A68" w:rsidP="00837A68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 w:rsidRPr="0070315A">
        <w:rPr>
          <w:b/>
          <w:i/>
          <w:sz w:val="28"/>
          <w:szCs w:val="28"/>
          <w:highlight w:val="yellow"/>
          <w:lang w:val="uk-UA"/>
        </w:rPr>
        <w:t>Записати дату</w:t>
      </w:r>
    </w:p>
    <w:p w:rsidR="00837A68" w:rsidRDefault="00837A68" w:rsidP="00837A6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«Каліграфічна хвилинка»</w:t>
      </w:r>
    </w:p>
    <w:p w:rsidR="00837A68" w:rsidRDefault="00837A68" w:rsidP="00837A6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Записати каліграфічно два числа </w:t>
      </w:r>
      <w:r>
        <w:rPr>
          <w:i/>
          <w:sz w:val="28"/>
          <w:szCs w:val="28"/>
          <w:lang w:val="uk-UA"/>
        </w:rPr>
        <w:t>7, 77</w:t>
      </w:r>
      <w:r w:rsidRPr="0070315A">
        <w:rPr>
          <w:i/>
          <w:sz w:val="28"/>
          <w:szCs w:val="28"/>
          <w:lang w:val="uk-UA"/>
        </w:rPr>
        <w:t>.</w:t>
      </w:r>
    </w:p>
    <w:p w:rsidR="00837A68" w:rsidRDefault="00837A68" w:rsidP="00837A6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Переглянути відео-урок </w:t>
      </w:r>
      <w:hyperlink r:id="rId5" w:history="1">
        <w:r w:rsidRPr="007F1DE0">
          <w:rPr>
            <w:rStyle w:val="a4"/>
            <w:i/>
            <w:sz w:val="28"/>
            <w:szCs w:val="28"/>
            <w:lang w:val="uk-UA"/>
          </w:rPr>
          <w:t>https://www.youtube.com/watch?v=bMwm9XIdkLE</w:t>
        </w:r>
      </w:hyperlink>
      <w:r>
        <w:rPr>
          <w:i/>
          <w:sz w:val="28"/>
          <w:szCs w:val="28"/>
          <w:lang w:val="uk-UA"/>
        </w:rPr>
        <w:t xml:space="preserve"> </w:t>
      </w:r>
    </w:p>
    <w:p w:rsidR="00837A68" w:rsidRDefault="00837A68" w:rsidP="00837A6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E6364B5" wp14:editId="161B2F8D">
            <wp:extent cx="5348851" cy="24231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24" t="6157" r="13544" b="35265"/>
                    <a:stretch/>
                  </pic:blipFill>
                  <pic:spPr bwMode="auto">
                    <a:xfrm>
                      <a:off x="0" y="0"/>
                      <a:ext cx="5355944" cy="242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A68" w:rsidRDefault="00837A68" w:rsidP="00837A6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Робота з підручником с. 98.     </w:t>
      </w:r>
    </w:p>
    <w:p w:rsidR="00837A68" w:rsidRDefault="00837A68" w:rsidP="00837A6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№1 – письмово;</w:t>
      </w:r>
    </w:p>
    <w:p w:rsidR="00837A68" w:rsidRDefault="00837A68" w:rsidP="00837A6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№2 (усно)</w:t>
      </w:r>
    </w:p>
    <w:p w:rsidR="00837A68" w:rsidRDefault="00837A68" w:rsidP="00837A6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№3 (письмово) </w:t>
      </w:r>
    </w:p>
    <w:p w:rsidR="00837A68" w:rsidRDefault="00837A68" w:rsidP="00837A6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>№4 (письмово) 1-2 стовпчик</w:t>
      </w:r>
    </w:p>
    <w:p w:rsidR="00837A68" w:rsidRDefault="00837A68" w:rsidP="00837A68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>Домашнє завдання №4 (будиночок), №</w:t>
      </w:r>
      <w:r w:rsidRPr="00D26356">
        <w:rPr>
          <w:i/>
          <w:sz w:val="28"/>
          <w:szCs w:val="28"/>
          <w:highlight w:val="green"/>
          <w:lang w:val="uk-UA"/>
        </w:rPr>
        <w:t>5 (письмово)</w:t>
      </w:r>
    </w:p>
    <w:p w:rsidR="00837A68" w:rsidRDefault="00837A68" w:rsidP="00837A68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 xml:space="preserve">3. </w:t>
      </w:r>
      <w:r>
        <w:rPr>
          <w:b/>
          <w:sz w:val="28"/>
          <w:szCs w:val="28"/>
          <w:lang w:val="uk-UA"/>
        </w:rPr>
        <w:t>ЯДС</w:t>
      </w:r>
    </w:p>
    <w:p w:rsidR="00837A68" w:rsidRPr="006768FA" w:rsidRDefault="00837A68" w:rsidP="00837A6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«Р</w:t>
      </w:r>
      <w:r w:rsidRPr="006768FA">
        <w:rPr>
          <w:sz w:val="28"/>
          <w:szCs w:val="28"/>
          <w:lang w:val="uk-UA"/>
        </w:rPr>
        <w:t>ослини</w:t>
      </w:r>
      <w:r>
        <w:rPr>
          <w:sz w:val="28"/>
          <w:szCs w:val="28"/>
          <w:lang w:val="uk-UA"/>
        </w:rPr>
        <w:t xml:space="preserve"> потрібні людям</w:t>
      </w:r>
      <w:r w:rsidRPr="006768FA">
        <w:rPr>
          <w:sz w:val="28"/>
          <w:szCs w:val="28"/>
          <w:lang w:val="uk-UA"/>
        </w:rPr>
        <w:t>»</w:t>
      </w:r>
    </w:p>
    <w:p w:rsidR="00837A68" w:rsidRDefault="00837A68" w:rsidP="00837A6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Завдання: читати с.93; розглянути малюнки с.93-94, дати відповіді на запитання після завдань. </w:t>
      </w:r>
    </w:p>
    <w:p w:rsidR="00837A68" w:rsidRDefault="00837A68" w:rsidP="00837A68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D26356">
        <w:rPr>
          <w:b/>
          <w:sz w:val="28"/>
          <w:szCs w:val="28"/>
          <w:lang w:val="uk-UA"/>
        </w:rPr>
        <w:t>4. Мистецтво: Образотворче мистецтво</w:t>
      </w:r>
    </w:p>
    <w:p w:rsidR="00837A68" w:rsidRDefault="00837A68" w:rsidP="00837A6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«Підводні мандри»</w:t>
      </w:r>
    </w:p>
    <w:p w:rsidR="00837A68" w:rsidRPr="00D26356" w:rsidRDefault="00837A68" w:rsidP="00837A68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с.68-70; на аркуші блакитного паперу фломастерами або маркерами виконати фантазійну композицію «Медузи» або «</w:t>
      </w:r>
      <w:proofErr w:type="spellStart"/>
      <w:r>
        <w:rPr>
          <w:sz w:val="28"/>
          <w:szCs w:val="28"/>
          <w:lang w:val="uk-UA"/>
        </w:rPr>
        <w:t>Восьминіжки</w:t>
      </w:r>
      <w:proofErr w:type="spellEnd"/>
      <w:r>
        <w:rPr>
          <w:sz w:val="28"/>
          <w:szCs w:val="28"/>
          <w:lang w:val="uk-UA"/>
        </w:rPr>
        <w:t>»</w:t>
      </w:r>
    </w:p>
    <w:p w:rsidR="00837A68" w:rsidRDefault="00837A68" w:rsidP="00837A68"/>
    <w:p w:rsidR="006C384F" w:rsidRDefault="006C384F"/>
    <w:sectPr w:rsidR="006C3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D1B"/>
    <w:rsid w:val="00095DE6"/>
    <w:rsid w:val="006C384F"/>
    <w:rsid w:val="00837A68"/>
    <w:rsid w:val="00FB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F586"/>
  <w15:chartTrackingRefBased/>
  <w15:docId w15:val="{3ACD1F81-F347-4CCF-B816-4AADBEED6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7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37A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bMwm9XIdkLE" TargetMode="External"/><Relationship Id="rId4" Type="http://schemas.openxmlformats.org/officeDocument/2006/relationships/hyperlink" Target="https://meet.google.com/wcb-yfcz-ik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2021-03-23T07:01:00Z</dcterms:created>
  <dcterms:modified xsi:type="dcterms:W3CDTF">2021-03-23T07:02:00Z</dcterms:modified>
</cp:coreProperties>
</file>