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5C5" w:rsidRPr="00DA773C" w:rsidRDefault="00DA773C">
      <w:r w:rsidRPr="00DA773C">
        <w:t>21/03/2022</w:t>
      </w:r>
    </w:p>
    <w:p w:rsidR="00DA773C" w:rsidRDefault="00DA773C">
      <w:pPr>
        <w:rPr>
          <w:lang w:val="uk-UA"/>
        </w:rPr>
      </w:pPr>
      <w:r>
        <w:rPr>
          <w:lang w:val="uk-UA"/>
        </w:rPr>
        <w:t>Початок уроку о 10.45.</w:t>
      </w:r>
    </w:p>
    <w:p w:rsidR="00DA773C" w:rsidRDefault="00DA773C">
      <w:pPr>
        <w:rPr>
          <w:lang w:val="en-US"/>
        </w:rPr>
      </w:pPr>
      <w:r>
        <w:rPr>
          <w:lang w:val="uk-UA"/>
        </w:rPr>
        <w:t xml:space="preserve">Код приєднання </w:t>
      </w:r>
      <w:proofErr w:type="spellStart"/>
      <w:r>
        <w:rPr>
          <w:lang w:val="en-US"/>
        </w:rPr>
        <w:t>nuf</w:t>
      </w:r>
      <w:proofErr w:type="spellEnd"/>
      <w:r w:rsidRPr="00DA773C">
        <w:t>-</w:t>
      </w:r>
      <w:proofErr w:type="spellStart"/>
      <w:r>
        <w:rPr>
          <w:lang w:val="en-US"/>
        </w:rPr>
        <w:t>npqu</w:t>
      </w:r>
      <w:proofErr w:type="spellEnd"/>
      <w:r w:rsidRPr="00DA773C">
        <w:t>-</w:t>
      </w:r>
      <w:proofErr w:type="spellStart"/>
      <w:r>
        <w:rPr>
          <w:lang w:val="en-US"/>
        </w:rPr>
        <w:t>myn</w:t>
      </w:r>
      <w:proofErr w:type="spellEnd"/>
    </w:p>
    <w:p w:rsidR="00DA773C" w:rsidRDefault="00DA773C" w:rsidP="00DA773C">
      <w:pPr>
        <w:pStyle w:val="a3"/>
        <w:spacing w:before="0" w:beforeAutospacing="0" w:after="0" w:afterAutospacing="0"/>
        <w:rPr>
          <w:b/>
          <w:color w:val="FF0000"/>
          <w:sz w:val="28"/>
          <w:szCs w:val="28"/>
          <w:lang w:val="uk-UA"/>
        </w:rPr>
      </w:pPr>
      <w:r>
        <w:rPr>
          <w:lang w:val="uk-UA"/>
        </w:rPr>
        <w:t xml:space="preserve">Тема: </w:t>
      </w:r>
      <w:r w:rsidRPr="00DA773C">
        <w:rPr>
          <w:b/>
          <w:color w:val="FF0000"/>
          <w:sz w:val="28"/>
          <w:szCs w:val="28"/>
          <w:lang w:val="uk-UA"/>
        </w:rPr>
        <w:t xml:space="preserve">Однорідні члени речення  зі сполучниковим, безсполучниковим та змішаним зв’язком. Розділові знаки в реченнях з однорідними членами </w:t>
      </w:r>
    </w:p>
    <w:p w:rsidR="00DA773C" w:rsidRDefault="00DA773C" w:rsidP="00DA773C">
      <w:pPr>
        <w:pStyle w:val="a3"/>
        <w:spacing w:before="0" w:beforeAutospacing="0" w:after="0" w:afterAutospacing="0"/>
        <w:rPr>
          <w:b/>
          <w:color w:val="FF0000"/>
          <w:sz w:val="28"/>
          <w:szCs w:val="28"/>
          <w:lang w:val="uk-UA"/>
        </w:rPr>
      </w:pPr>
    </w:p>
    <w:p w:rsidR="00E923AB" w:rsidRPr="00E923AB" w:rsidRDefault="00E923AB" w:rsidP="00DA773C">
      <w:pPr>
        <w:pStyle w:val="a3"/>
        <w:numPr>
          <w:ilvl w:val="0"/>
          <w:numId w:val="1"/>
        </w:numPr>
        <w:spacing w:before="0" w:beforeAutospacing="0" w:after="0" w:afterAutospacing="0"/>
        <w:rPr>
          <w:b/>
          <w:sz w:val="28"/>
          <w:szCs w:val="28"/>
        </w:rPr>
      </w:pPr>
      <w:r w:rsidRPr="00E923AB">
        <w:rPr>
          <w:b/>
          <w:sz w:val="28"/>
          <w:szCs w:val="28"/>
          <w:lang w:val="uk-UA"/>
        </w:rPr>
        <w:t>Пригадати інформацію про однорідні члени речення.</w:t>
      </w:r>
    </w:p>
    <w:p w:rsidR="00E923AB" w:rsidRPr="00E923AB" w:rsidRDefault="00E923AB" w:rsidP="00E923AB">
      <w:pPr>
        <w:pStyle w:val="a3"/>
        <w:spacing w:before="0" w:beforeAutospacing="0" w:after="0" w:afterAutospacing="0"/>
        <w:ind w:left="720"/>
        <w:rPr>
          <w:b/>
          <w:sz w:val="28"/>
          <w:szCs w:val="28"/>
        </w:rPr>
      </w:pPr>
    </w:p>
    <w:p w:rsidR="00DA773C" w:rsidRDefault="00DA773C" w:rsidP="00E923AB">
      <w:pPr>
        <w:pStyle w:val="a3"/>
        <w:spacing w:before="0" w:beforeAutospacing="0" w:after="0" w:afterAutospacing="0"/>
        <w:ind w:left="360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949287F" wp14:editId="6D4AA6B3">
            <wp:extent cx="4842288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77" t="21958" r="11812" b="14449"/>
                    <a:stretch/>
                  </pic:blipFill>
                  <pic:spPr bwMode="auto">
                    <a:xfrm>
                      <a:off x="0" y="0"/>
                      <a:ext cx="4846092" cy="28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AB" w:rsidRDefault="00E923AB" w:rsidP="00E923AB">
      <w:pPr>
        <w:pStyle w:val="a3"/>
        <w:spacing w:before="0" w:beforeAutospacing="0" w:after="0" w:afterAutospacing="0"/>
        <w:ind w:left="360"/>
        <w:rPr>
          <w:b/>
          <w:color w:val="FF0000"/>
          <w:sz w:val="28"/>
          <w:szCs w:val="28"/>
        </w:rPr>
      </w:pPr>
    </w:p>
    <w:p w:rsidR="00E923AB" w:rsidRDefault="00E923AB" w:rsidP="00E923AB">
      <w:pPr>
        <w:pStyle w:val="a3"/>
        <w:numPr>
          <w:ilvl w:val="0"/>
          <w:numId w:val="1"/>
        </w:numPr>
        <w:spacing w:before="0" w:beforeAutospacing="0" w:after="0" w:afterAutospacing="0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Виконати вправу 1.</w:t>
      </w:r>
    </w:p>
    <w:p w:rsidR="00E923AB" w:rsidRDefault="00E923AB" w:rsidP="00E923AB">
      <w:pPr>
        <w:pStyle w:val="a3"/>
        <w:spacing w:before="0" w:beforeAutospacing="0" w:after="0" w:afterAutospacing="0"/>
        <w:ind w:left="360"/>
        <w:rPr>
          <w:b/>
          <w:color w:val="FF0000"/>
          <w:sz w:val="28"/>
          <w:szCs w:val="28"/>
          <w:lang w:val="uk-UA"/>
        </w:rPr>
      </w:pPr>
      <w:r w:rsidRPr="00E923AB">
        <w:rPr>
          <w:b/>
          <w:sz w:val="28"/>
          <w:szCs w:val="28"/>
          <w:lang w:val="uk-UA"/>
        </w:rPr>
        <w:t>Списати, розставити розділові знаки, підкреслити однорідні члени речення.</w:t>
      </w:r>
      <w:r>
        <w:rPr>
          <w:b/>
          <w:sz w:val="28"/>
          <w:szCs w:val="28"/>
          <w:lang w:val="uk-UA"/>
        </w:rPr>
        <w:t xml:space="preserve"> З’ясувати тип зв’язку між однорідними членами речення.</w:t>
      </w:r>
    </w:p>
    <w:p w:rsidR="00E923AB" w:rsidRDefault="00E923AB" w:rsidP="00E923AB">
      <w:pPr>
        <w:pStyle w:val="a3"/>
        <w:ind w:left="360"/>
        <w:rPr>
          <w:b/>
          <w:sz w:val="28"/>
          <w:szCs w:val="28"/>
          <w:lang w:val="uk-UA"/>
        </w:rPr>
      </w:pPr>
      <w:r w:rsidRPr="00E923AB">
        <w:rPr>
          <w:b/>
          <w:sz w:val="28"/>
          <w:szCs w:val="28"/>
          <w:lang w:val="uk-UA"/>
        </w:rPr>
        <w:t>1.Сила  та розум - краса людини. 2.Наука й труд знання і школа дбайливо кличуть до мети. 3.Без знань ні сюди ні туди. 4.Моїм ровесникам притаманні такі риси: патріотизм почуття обов'язку та відповідальність вірність та відданість уміння любити та цінувати дружбу.</w:t>
      </w:r>
    </w:p>
    <w:p w:rsidR="00E923AB" w:rsidRPr="00E923AB" w:rsidRDefault="00E923AB" w:rsidP="00E923AB">
      <w:pPr>
        <w:pStyle w:val="a3"/>
        <w:ind w:left="360"/>
        <w:rPr>
          <w:b/>
          <w:color w:val="C00000"/>
          <w:sz w:val="28"/>
          <w:szCs w:val="28"/>
          <w:lang w:val="uk-UA"/>
        </w:rPr>
      </w:pPr>
      <w:r w:rsidRPr="00E923AB">
        <w:rPr>
          <w:b/>
          <w:color w:val="C00000"/>
          <w:sz w:val="28"/>
          <w:szCs w:val="28"/>
          <w:lang w:val="uk-UA"/>
        </w:rPr>
        <w:t>3. Виконати вправу 2.</w:t>
      </w:r>
    </w:p>
    <w:p w:rsidR="00E923AB" w:rsidRDefault="00E923AB" w:rsidP="00E923AB">
      <w:pPr>
        <w:pStyle w:val="a3"/>
        <w:ind w:left="360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D7F5311" wp14:editId="56CF449D">
            <wp:extent cx="4291538" cy="18573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5552" t="13788" r="3475" b="11815"/>
                    <a:stretch/>
                  </pic:blipFill>
                  <pic:spPr bwMode="auto">
                    <a:xfrm>
                      <a:off x="0" y="0"/>
                      <a:ext cx="4321772" cy="187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AB" w:rsidRPr="00E923AB" w:rsidRDefault="00E923AB" w:rsidP="00E923AB">
      <w:pPr>
        <w:pStyle w:val="a3"/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4.</w:t>
      </w:r>
      <w:bookmarkStart w:id="0" w:name="_GoBack"/>
      <w:bookmarkEnd w:id="0"/>
      <w:r>
        <w:rPr>
          <w:b/>
          <w:sz w:val="28"/>
          <w:szCs w:val="28"/>
          <w:lang w:val="uk-UA"/>
        </w:rPr>
        <w:t>Виконати тест.</w:t>
      </w:r>
    </w:p>
    <w:tbl>
      <w:tblPr>
        <w:tblW w:w="15357" w:type="dxa"/>
        <w:tblInd w:w="-5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8"/>
        <w:gridCol w:w="13089"/>
      </w:tblGrid>
      <w:tr w:rsidR="00E923AB" w:rsidRPr="00E923AB" w:rsidTr="00E923AB">
        <w:trPr>
          <w:trHeight w:val="58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23AB" w:rsidRPr="00E923AB" w:rsidRDefault="00E923AB" w:rsidP="00E92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23AB" w:rsidRPr="00E923AB" w:rsidRDefault="00E923AB" w:rsidP="00E92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23AB" w:rsidRPr="00E923AB" w:rsidTr="00E923AB">
        <w:trPr>
          <w:trHeight w:val="584"/>
        </w:trPr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>1. однорідні означення</w:t>
            </w:r>
          </w:p>
        </w:tc>
        <w:tc>
          <w:tcPr>
            <w:tcW w:w="130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>а) Толерантність, чесність, працьовитість, доброта - найкращі людські якості.</w:t>
            </w:r>
          </w:p>
        </w:tc>
      </w:tr>
      <w:tr w:rsidR="00E923AB" w:rsidRPr="00E923AB" w:rsidTr="00E923AB">
        <w:trPr>
          <w:trHeight w:val="58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>2. однорідні обставини</w:t>
            </w:r>
          </w:p>
        </w:tc>
        <w:tc>
          <w:tcPr>
            <w:tcW w:w="13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>б) Учні виконують завдання швидко, якісно.</w:t>
            </w:r>
          </w:p>
        </w:tc>
      </w:tr>
      <w:tr w:rsidR="00E923AB" w:rsidRPr="00E923AB" w:rsidTr="00E923AB">
        <w:trPr>
          <w:trHeight w:val="58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>3. однорідні додатки</w:t>
            </w:r>
          </w:p>
        </w:tc>
        <w:tc>
          <w:tcPr>
            <w:tcW w:w="13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>в) Мудрим ніхто не вродився, а навчився.</w:t>
            </w:r>
          </w:p>
        </w:tc>
      </w:tr>
      <w:tr w:rsidR="00E923AB" w:rsidRPr="00E923AB" w:rsidTr="00E923AB">
        <w:trPr>
          <w:trHeight w:val="58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>4. однорідні підмети</w:t>
            </w:r>
          </w:p>
        </w:tc>
        <w:tc>
          <w:tcPr>
            <w:tcW w:w="13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 xml:space="preserve">г)Найбільше і найдорожче добро у кожного народу - це його мова. </w:t>
            </w:r>
          </w:p>
        </w:tc>
      </w:tr>
      <w:tr w:rsidR="00E923AB" w:rsidRPr="00E923AB" w:rsidTr="00E923AB">
        <w:trPr>
          <w:trHeight w:val="58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val="uk-UA" w:eastAsia="ru-RU"/>
              </w:rPr>
              <w:t xml:space="preserve">5. однорідні присудки                                      </w:t>
            </w:r>
          </w:p>
        </w:tc>
        <w:tc>
          <w:tcPr>
            <w:tcW w:w="13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23AB" w:rsidRPr="00E923AB" w:rsidRDefault="00E923AB" w:rsidP="00E923AB">
            <w:pPr>
              <w:spacing w:after="200" w:line="276" w:lineRule="auto"/>
              <w:rPr>
                <w:rFonts w:ascii="Arial" w:eastAsia="Times New Roman" w:hAnsi="Arial" w:cs="Arial"/>
                <w:lang w:eastAsia="ru-RU"/>
              </w:rPr>
            </w:pPr>
            <w:r w:rsidRPr="00E923AB">
              <w:rPr>
                <w:rFonts w:ascii="Times New Roman" w:eastAsia="Calibri" w:hAnsi="Times New Roman" w:cs="Times New Roman"/>
                <w:color w:val="000000" w:themeColor="dark1"/>
                <w:kern w:val="24"/>
                <w:lang w:val="uk-UA" w:eastAsia="ru-RU"/>
              </w:rPr>
              <w:t>д) Можна людину похвалити за все: за вчинок, характер, зовнішній вигляд, одяг, зачіску.</w:t>
            </w:r>
          </w:p>
        </w:tc>
      </w:tr>
    </w:tbl>
    <w:p w:rsidR="00E923AB" w:rsidRPr="00E923AB" w:rsidRDefault="00E923AB" w:rsidP="00E923AB">
      <w:pPr>
        <w:pStyle w:val="a3"/>
        <w:ind w:left="360"/>
        <w:rPr>
          <w:b/>
        </w:rPr>
      </w:pPr>
    </w:p>
    <w:p w:rsidR="00E923AB" w:rsidRPr="00E923AB" w:rsidRDefault="00E923AB" w:rsidP="00E923AB">
      <w:pPr>
        <w:pStyle w:val="a3"/>
        <w:spacing w:before="0" w:beforeAutospacing="0" w:after="0" w:afterAutospacing="0"/>
        <w:ind w:left="360"/>
        <w:rPr>
          <w:b/>
          <w:color w:val="FF0000"/>
          <w:sz w:val="28"/>
          <w:szCs w:val="28"/>
          <w:lang w:val="uk-UA"/>
        </w:rPr>
      </w:pPr>
    </w:p>
    <w:sectPr w:rsidR="00E923AB" w:rsidRPr="00E92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9210B"/>
    <w:multiLevelType w:val="hybridMultilevel"/>
    <w:tmpl w:val="80162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73C"/>
    <w:rsid w:val="00C56493"/>
    <w:rsid w:val="00D808BA"/>
    <w:rsid w:val="00DA773C"/>
    <w:rsid w:val="00E9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DCCD9"/>
  <w15:chartTrackingRefBased/>
  <w15:docId w15:val="{08721028-3C77-430F-8C86-04D5525E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2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5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илля</dc:creator>
  <cp:keywords/>
  <dc:description/>
  <cp:lastModifiedBy>илля</cp:lastModifiedBy>
  <cp:revision>2</cp:revision>
  <dcterms:created xsi:type="dcterms:W3CDTF">2022-03-20T15:26:00Z</dcterms:created>
  <dcterms:modified xsi:type="dcterms:W3CDTF">2022-03-20T15:44:00Z</dcterms:modified>
</cp:coreProperties>
</file>