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EA" w:rsidRPr="006B5FEA" w:rsidRDefault="006B5FEA" w:rsidP="006B5FEA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6B5FEA">
        <w:rPr>
          <w:rStyle w:val="a3"/>
          <w:rFonts w:ascii="Merriweather" w:hAnsi="Merriweather"/>
          <w:color w:val="212121"/>
          <w:sz w:val="28"/>
          <w:szCs w:val="28"/>
        </w:rPr>
        <w:t>Літні</w:t>
      </w:r>
      <w:proofErr w:type="spellEnd"/>
      <w:r w:rsidRPr="006B5FEA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Style w:val="a3"/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6B5FEA">
        <w:rPr>
          <w:rStyle w:val="a3"/>
          <w:rFonts w:ascii="Merriweather" w:hAnsi="Merriweather"/>
          <w:color w:val="212121"/>
          <w:sz w:val="28"/>
          <w:szCs w:val="28"/>
        </w:rPr>
        <w:t xml:space="preserve">! (за </w:t>
      </w:r>
      <w:proofErr w:type="spellStart"/>
      <w:r w:rsidRPr="006B5FEA">
        <w:rPr>
          <w:rStyle w:val="a3"/>
          <w:rFonts w:ascii="Merriweather" w:hAnsi="Merriweather"/>
          <w:color w:val="212121"/>
          <w:sz w:val="28"/>
          <w:szCs w:val="28"/>
        </w:rPr>
        <w:t>вибором</w:t>
      </w:r>
      <w:proofErr w:type="spellEnd"/>
      <w:r w:rsidRPr="006B5FEA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Style w:val="a3"/>
          <w:rFonts w:ascii="Merriweather" w:hAnsi="Merriweather"/>
          <w:color w:val="212121"/>
          <w:sz w:val="28"/>
          <w:szCs w:val="28"/>
        </w:rPr>
        <w:t>учня</w:t>
      </w:r>
      <w:proofErr w:type="spellEnd"/>
      <w:r w:rsidRPr="006B5FEA">
        <w:rPr>
          <w:rStyle w:val="a3"/>
          <w:rFonts w:ascii="Merriweather" w:hAnsi="Merriweather"/>
          <w:color w:val="212121"/>
          <w:sz w:val="28"/>
          <w:szCs w:val="28"/>
        </w:rPr>
        <w:t>)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Варіанти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завдань</w:t>
      </w:r>
      <w:proofErr w:type="spellEnd"/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>1.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З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ібрати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гербарій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мохів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лишайників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Підписати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їх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назви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хто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виконав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.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>2.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З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ібрати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гербарій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листків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покритонасінних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>ідписати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назви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клас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однодольні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чи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дводольні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), тип листка (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простий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чи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складний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), форму листка (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трійчасті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пірчасті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…), тип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жилкування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листка (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паралельне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дугове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…) та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хто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виконав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.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>3.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З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ібрати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колекцію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плодів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насіння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Підписати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назви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плодів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тип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плодів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Наприклад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Рослина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Горох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посівний</w:t>
      </w:r>
      <w:proofErr w:type="spellEnd"/>
      <w:r w:rsidRPr="006B5FEA">
        <w:rPr>
          <w:rStyle w:val="a3"/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плід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бі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б</w:t>
      </w:r>
      <w:proofErr w:type="spellEnd"/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сухий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розкривний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).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Вказати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хто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зі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брав</w:t>
      </w:r>
      <w:proofErr w:type="spellEnd"/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колекцію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.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>4.</w:t>
      </w:r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З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 xml:space="preserve">ібрати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гербарій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пагонів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голонасінних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>ідписати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назви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рослин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хто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виконав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.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Якщо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потрібна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консультація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щодо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оформлення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 xml:space="preserve">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  <w:u w:val="single"/>
        </w:rPr>
        <w:t>телефонуйте</w:t>
      </w:r>
      <w:proofErr w:type="spellEnd"/>
      <w:r w:rsidRPr="006B5FEA">
        <w:rPr>
          <w:rFonts w:ascii="Merriweather" w:hAnsi="Merriweather"/>
          <w:color w:val="212121"/>
          <w:sz w:val="28"/>
          <w:szCs w:val="28"/>
          <w:u w:val="single"/>
        </w:rPr>
        <w:t>!</w:t>
      </w:r>
    </w:p>
    <w:p w:rsidR="006B5FEA" w:rsidRPr="006B5FEA" w:rsidRDefault="006B5FEA" w:rsidP="006B5FEA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B5FEA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6B5FEA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6B5FEA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6B5FEA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6B5FEA">
        <w:rPr>
          <w:rFonts w:ascii="Merriweather" w:hAnsi="Merriweather"/>
          <w:color w:val="212121"/>
          <w:sz w:val="28"/>
          <w:szCs w:val="28"/>
        </w:rPr>
        <w:t>.</w:t>
      </w:r>
    </w:p>
    <w:p w:rsidR="00AF195B" w:rsidRDefault="006B5FEA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A"/>
    <w:rsid w:val="006B5FEA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B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5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B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5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2020-05-24T17:13:00Z</dcterms:created>
  <dcterms:modified xsi:type="dcterms:W3CDTF">2020-05-24T17:14:00Z</dcterms:modified>
</cp:coreProperties>
</file>