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F4" w:rsidRDefault="007050F4" w:rsidP="007050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050F4" w:rsidRDefault="007050F4" w:rsidP="007050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7050F4" w:rsidRDefault="007050F4" w:rsidP="007050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7050F4" w:rsidRDefault="007050F4" w:rsidP="007050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7050F4" w:rsidRDefault="007050F4" w:rsidP="007050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52384" w:rsidRDefault="007050F4" w:rsidP="007050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50F4">
        <w:rPr>
          <w:rFonts w:ascii="Times New Roman" w:hAnsi="Times New Roman" w:cs="Times New Roman"/>
          <w:i/>
          <w:sz w:val="28"/>
          <w:szCs w:val="28"/>
          <w:lang w:val="uk-UA"/>
        </w:rPr>
        <w:t>Ділення раціональних чисел</w:t>
      </w:r>
    </w:p>
    <w:p w:rsidR="007050F4" w:rsidRDefault="007050F4" w:rsidP="007050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0F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050F4" w:rsidRDefault="007050F4" w:rsidP="007050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40;</w:t>
      </w:r>
    </w:p>
    <w:p w:rsidR="007050F4" w:rsidRDefault="007050F4" w:rsidP="007050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записати правила с. 309-310;</w:t>
      </w:r>
    </w:p>
    <w:p w:rsidR="007050F4" w:rsidRPr="007050F4" w:rsidRDefault="007050F4" w:rsidP="007050F4">
      <w:pPr>
        <w:rPr>
          <w:b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виконати №№ 1111, 1113 ( 1, 4, 5, 7).</w:t>
      </w:r>
      <w:bookmarkStart w:id="0" w:name="_GoBack"/>
      <w:bookmarkEnd w:id="0"/>
    </w:p>
    <w:sectPr w:rsidR="007050F4" w:rsidRPr="0070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D"/>
    <w:rsid w:val="0016489D"/>
    <w:rsid w:val="007050F4"/>
    <w:rsid w:val="009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118E"/>
  <w15:chartTrackingRefBased/>
  <w15:docId w15:val="{913DBCAA-9625-4195-9819-61A61C5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2022-04-14T17:10:00Z</dcterms:created>
  <dcterms:modified xsi:type="dcterms:W3CDTF">2022-04-14T17:14:00Z</dcterms:modified>
</cp:coreProperties>
</file>