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73" w:rsidRPr="00EB172C" w:rsidRDefault="00963273" w:rsidP="00963273">
      <w:pPr>
        <w:jc w:val="both"/>
        <w:rPr>
          <w:rFonts w:ascii="Times New Roman" w:eastAsia="Calibri" w:hAnsi="Times New Roman"/>
          <w:sz w:val="28"/>
          <w:szCs w:val="28"/>
        </w:rPr>
      </w:pPr>
      <w:r w:rsidRPr="00EB172C">
        <w:rPr>
          <w:rFonts w:ascii="Times New Roman" w:eastAsia="Calibri" w:hAnsi="Times New Roman"/>
          <w:sz w:val="28"/>
          <w:szCs w:val="28"/>
        </w:rPr>
        <w:t xml:space="preserve">          </w:t>
      </w:r>
      <w:r w:rsidRPr="00EB172C">
        <w:rPr>
          <w:rFonts w:ascii="Times New Roman" w:eastAsia="Calibri" w:hAnsi="Times New Roman"/>
          <w:sz w:val="28"/>
          <w:szCs w:val="28"/>
          <w:lang w:val="ru-RU"/>
        </w:rPr>
        <w:t>11/04</w:t>
      </w:r>
    </w:p>
    <w:p w:rsidR="00963273" w:rsidRPr="00EB172C" w:rsidRDefault="00963273" w:rsidP="00963273">
      <w:pPr>
        <w:jc w:val="both"/>
        <w:rPr>
          <w:rFonts w:ascii="Times New Roman" w:eastAsia="Calibri" w:hAnsi="Times New Roman"/>
          <w:sz w:val="28"/>
          <w:szCs w:val="28"/>
        </w:rPr>
      </w:pPr>
      <w:r w:rsidRPr="00EB172C">
        <w:rPr>
          <w:rFonts w:ascii="Times New Roman" w:eastAsia="Calibri" w:hAnsi="Times New Roman"/>
          <w:sz w:val="28"/>
          <w:szCs w:val="28"/>
        </w:rPr>
        <w:t>Літературне читання</w:t>
      </w:r>
    </w:p>
    <w:p w:rsidR="00963273" w:rsidRPr="00EB172C" w:rsidRDefault="00963273" w:rsidP="00963273">
      <w:pPr>
        <w:jc w:val="both"/>
        <w:rPr>
          <w:rFonts w:ascii="Times New Roman" w:hAnsi="Times New Roman"/>
          <w:sz w:val="28"/>
          <w:szCs w:val="28"/>
        </w:rPr>
      </w:pPr>
      <w:r w:rsidRPr="00EB172C">
        <w:rPr>
          <w:rFonts w:ascii="Times New Roman" w:eastAsia="Calibri" w:hAnsi="Times New Roman"/>
          <w:sz w:val="28"/>
          <w:szCs w:val="28"/>
        </w:rPr>
        <w:t xml:space="preserve">    Дивись, не забудь, людиною будь!</w:t>
      </w:r>
      <w:bookmarkStart w:id="0" w:name="_GoBack"/>
      <w:bookmarkEnd w:id="0"/>
    </w:p>
    <w:p w:rsidR="00B175A2" w:rsidRPr="00EB172C" w:rsidRDefault="00963273" w:rsidP="00963273">
      <w:pPr>
        <w:rPr>
          <w:rFonts w:ascii="Times New Roman" w:hAnsi="Times New Roman"/>
          <w:sz w:val="28"/>
          <w:szCs w:val="28"/>
        </w:rPr>
      </w:pPr>
      <w:r w:rsidRPr="00EB172C">
        <w:rPr>
          <w:rFonts w:ascii="Times New Roman" w:hAnsi="Times New Roman"/>
          <w:sz w:val="28"/>
          <w:szCs w:val="28"/>
        </w:rPr>
        <w:t>Байка. Л.Глібов «Осел і Соловей».</w:t>
      </w:r>
    </w:p>
    <w:p w:rsidR="00963273" w:rsidRPr="00EB172C" w:rsidRDefault="00963273" w:rsidP="00963273">
      <w:pPr>
        <w:rPr>
          <w:rFonts w:ascii="Times New Roman" w:hAnsi="Times New Roman"/>
          <w:sz w:val="28"/>
          <w:szCs w:val="28"/>
        </w:rPr>
      </w:pPr>
      <w:r w:rsidRPr="00EB172C">
        <w:rPr>
          <w:rFonts w:ascii="Times New Roman" w:hAnsi="Times New Roman"/>
          <w:sz w:val="28"/>
          <w:szCs w:val="28"/>
        </w:rPr>
        <w:t>С. 135-137</w:t>
      </w:r>
    </w:p>
    <w:p w:rsidR="00963273" w:rsidRPr="00EB172C" w:rsidRDefault="00963273" w:rsidP="00963273">
      <w:pPr>
        <w:rPr>
          <w:rFonts w:ascii="Times New Roman" w:hAnsi="Times New Roman"/>
          <w:sz w:val="28"/>
          <w:szCs w:val="28"/>
        </w:rPr>
      </w:pPr>
      <w:r w:rsidRPr="00EB172C">
        <w:rPr>
          <w:rFonts w:ascii="Times New Roman" w:hAnsi="Times New Roman"/>
          <w:sz w:val="28"/>
          <w:szCs w:val="28"/>
        </w:rPr>
        <w:t>Математика</w:t>
      </w:r>
    </w:p>
    <w:p w:rsidR="00963273" w:rsidRPr="00EB172C" w:rsidRDefault="00963273" w:rsidP="00963273">
      <w:pPr>
        <w:rPr>
          <w:rFonts w:asciiTheme="majorHAnsi" w:hAnsiTheme="majorHAnsi"/>
          <w:sz w:val="28"/>
          <w:szCs w:val="28"/>
        </w:rPr>
      </w:pPr>
      <w:r w:rsidRPr="00EB172C">
        <w:rPr>
          <w:rFonts w:asciiTheme="majorHAnsi" w:hAnsiTheme="majorHAnsi"/>
          <w:sz w:val="28"/>
          <w:szCs w:val="28"/>
        </w:rPr>
        <w:t>Множимо і ділимо іменовані числа</w:t>
      </w:r>
    </w:p>
    <w:p w:rsidR="00963273" w:rsidRPr="00EB172C" w:rsidRDefault="00963273" w:rsidP="00963273">
      <w:pPr>
        <w:rPr>
          <w:rFonts w:asciiTheme="majorHAnsi" w:hAnsiTheme="majorHAnsi"/>
          <w:sz w:val="28"/>
          <w:szCs w:val="28"/>
        </w:rPr>
      </w:pPr>
      <w:r w:rsidRPr="00EB172C">
        <w:rPr>
          <w:rFonts w:asciiTheme="majorHAnsi" w:hAnsiTheme="majorHAnsi"/>
          <w:sz w:val="28"/>
          <w:szCs w:val="28"/>
        </w:rPr>
        <w:t>С. 65-66</w:t>
      </w:r>
    </w:p>
    <w:p w:rsidR="00963273" w:rsidRPr="00EB172C" w:rsidRDefault="00963273" w:rsidP="00963273">
      <w:pPr>
        <w:rPr>
          <w:rFonts w:asciiTheme="majorHAnsi" w:hAnsiTheme="majorHAnsi"/>
          <w:sz w:val="28"/>
          <w:szCs w:val="28"/>
        </w:rPr>
      </w:pPr>
      <w:r w:rsidRPr="00EB172C">
        <w:rPr>
          <w:rFonts w:asciiTheme="majorHAnsi" w:hAnsiTheme="majorHAnsi"/>
          <w:sz w:val="28"/>
          <w:szCs w:val="28"/>
        </w:rPr>
        <w:t>Українська мова</w:t>
      </w:r>
    </w:p>
    <w:p w:rsidR="00963273" w:rsidRPr="00EB172C" w:rsidRDefault="00963273" w:rsidP="00963273">
      <w:pPr>
        <w:rPr>
          <w:rFonts w:ascii="Times New Roman" w:hAnsi="Times New Roman"/>
          <w:sz w:val="28"/>
          <w:szCs w:val="28"/>
        </w:rPr>
      </w:pPr>
      <w:r w:rsidRPr="00EB172C">
        <w:rPr>
          <w:rFonts w:ascii="Times New Roman" w:hAnsi="Times New Roman"/>
          <w:sz w:val="28"/>
          <w:szCs w:val="28"/>
        </w:rPr>
        <w:t>Узагальнення знань про прислівник. Перевірна робота</w:t>
      </w:r>
    </w:p>
    <w:p w:rsidR="00EB172C" w:rsidRPr="00EB172C" w:rsidRDefault="00EB172C" w:rsidP="00963273">
      <w:pPr>
        <w:rPr>
          <w:sz w:val="28"/>
          <w:szCs w:val="28"/>
        </w:rPr>
      </w:pPr>
      <w:hyperlink r:id="rId5" w:history="1">
        <w:r w:rsidRPr="00EB172C">
          <w:rPr>
            <w:rStyle w:val="a3"/>
            <w:sz w:val="28"/>
            <w:szCs w:val="28"/>
          </w:rPr>
          <w:t>https://naurok.com.ua/test/join?gamecode=7593297</w:t>
        </w:r>
      </w:hyperlink>
    </w:p>
    <w:p w:rsidR="00EB172C" w:rsidRPr="00EB172C" w:rsidRDefault="00EB172C" w:rsidP="00963273">
      <w:pPr>
        <w:rPr>
          <w:sz w:val="28"/>
          <w:szCs w:val="28"/>
        </w:rPr>
      </w:pPr>
    </w:p>
    <w:sectPr w:rsidR="00EB172C" w:rsidRPr="00EB172C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3"/>
    <w:rsid w:val="000445C5"/>
    <w:rsid w:val="002E616C"/>
    <w:rsid w:val="00303C13"/>
    <w:rsid w:val="00703660"/>
    <w:rsid w:val="00963273"/>
    <w:rsid w:val="00B175A2"/>
    <w:rsid w:val="00DD4660"/>
    <w:rsid w:val="00EB172C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3"/>
    <w:rPr>
      <w:rFonts w:ascii="Calibri" w:eastAsia="Batang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3"/>
    <w:rPr>
      <w:rFonts w:ascii="Calibri" w:eastAsia="Batang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7593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2022-04-10T17:25:00Z</dcterms:created>
  <dcterms:modified xsi:type="dcterms:W3CDTF">2022-04-10T17:50:00Z</dcterms:modified>
</cp:coreProperties>
</file>