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Pr="006235C0" w:rsidRDefault="00272C66">
      <w:pPr>
        <w:rPr>
          <w:rFonts w:ascii="Times New Roman" w:hAnsi="Times New Roman" w:cs="Times New Roman"/>
          <w:sz w:val="28"/>
          <w:szCs w:val="28"/>
        </w:rPr>
      </w:pPr>
      <w:r w:rsidRPr="006235C0">
        <w:rPr>
          <w:rFonts w:ascii="Times New Roman" w:hAnsi="Times New Roman" w:cs="Times New Roman"/>
          <w:sz w:val="28"/>
          <w:szCs w:val="28"/>
        </w:rPr>
        <w:t>08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  <w:r w:rsidRPr="006235C0">
        <w:rPr>
          <w:rFonts w:ascii="Times New Roman" w:hAnsi="Times New Roman" w:cs="Times New Roman"/>
          <w:sz w:val="28"/>
          <w:szCs w:val="28"/>
        </w:rPr>
        <w:t xml:space="preserve"> 11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  <w:r w:rsidRPr="006235C0"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6235C0">
        <w:rPr>
          <w:rFonts w:ascii="Times New Roman" w:hAnsi="Times New Roman" w:cs="Times New Roman"/>
          <w:color w:val="FF0000"/>
          <w:sz w:val="28"/>
          <w:szCs w:val="28"/>
          <w:lang w:val="uk-UA"/>
        </w:rPr>
        <w:t>9</w:t>
      </w:r>
      <w:r w:rsidR="006235C0" w:rsidRPr="006235C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235C0">
        <w:rPr>
          <w:rFonts w:ascii="Times New Roman" w:hAnsi="Times New Roman" w:cs="Times New Roman"/>
          <w:color w:val="FF0000"/>
          <w:sz w:val="28"/>
          <w:szCs w:val="28"/>
          <w:lang w:val="uk-UA"/>
        </w:rPr>
        <w:t>10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6235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Оригінальна література княжої </w:t>
      </w:r>
      <w:r w:rsidR="006235C0" w:rsidRPr="006235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Руси-України. </w:t>
      </w:r>
      <w:r w:rsidRPr="006235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Літописи</w:t>
      </w:r>
      <w:r w:rsidR="006235C0" w:rsidRPr="006235C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6235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«Повіст</w:t>
      </w:r>
      <w:r w:rsidR="006235C0" w:rsidRPr="006235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ь</w:t>
      </w:r>
      <w:r w:rsidRPr="006235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минулих літ»</w:t>
      </w:r>
      <w:r w:rsidR="006235C0" w:rsidRPr="006235C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6235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Києво-Печерський патерик</w:t>
      </w:r>
      <w:r w:rsidR="006235C0" w:rsidRPr="006235C0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6235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притча про Прохора-чорноризця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Переглянути відео уроку за покликанням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pHpqxL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98</w:t>
        </w:r>
        <w:proofErr w:type="spellStart"/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nLs</w:t>
        </w:r>
        <w:proofErr w:type="spellEnd"/>
      </w:hyperlink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>Записати жанри оригінальної літератури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Записати визначення ЛІТОПИСУ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Переглянути відео за покликанням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ouuBTlxyXKM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=52</w:t>
        </w:r>
        <w:r w:rsidRPr="006235C0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</w:hyperlink>
    </w:p>
    <w:p w:rsidR="00272C66" w:rsidRPr="006235C0" w:rsidRDefault="0062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72C66" w:rsidRPr="006235C0">
        <w:rPr>
          <w:rFonts w:ascii="Times New Roman" w:hAnsi="Times New Roman" w:cs="Times New Roman"/>
          <w:sz w:val="28"/>
          <w:szCs w:val="28"/>
          <w:lang w:val="uk-UA"/>
        </w:rPr>
        <w:t>апам’ятати історію створення «Повісті минулих літ»</w:t>
      </w:r>
      <w:r w:rsidRPr="006235C0">
        <w:rPr>
          <w:rFonts w:ascii="Times New Roman" w:hAnsi="Times New Roman" w:cs="Times New Roman"/>
          <w:sz w:val="28"/>
          <w:szCs w:val="28"/>
        </w:rPr>
        <w:t>,</w:t>
      </w:r>
      <w:r w:rsidR="00272C66"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6235C0">
        <w:rPr>
          <w:rFonts w:ascii="Times New Roman" w:hAnsi="Times New Roman" w:cs="Times New Roman"/>
          <w:sz w:val="28"/>
          <w:szCs w:val="28"/>
        </w:rPr>
        <w:t xml:space="preserve"> ,</w:t>
      </w:r>
      <w:r w:rsidR="00272C66"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 питання авторства</w:t>
      </w:r>
      <w:r w:rsidRPr="006235C0">
        <w:rPr>
          <w:rFonts w:ascii="Times New Roman" w:hAnsi="Times New Roman" w:cs="Times New Roman"/>
          <w:sz w:val="28"/>
          <w:szCs w:val="28"/>
        </w:rPr>
        <w:t>,</w:t>
      </w:r>
      <w:r w:rsidR="00272C66"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 редакції твору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C66"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і </w:t>
      </w:r>
      <w:r w:rsidR="00272C66"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записати тему</w:t>
      </w:r>
      <w:r w:rsidRPr="006235C0">
        <w:rPr>
          <w:rFonts w:ascii="Times New Roman" w:hAnsi="Times New Roman" w:cs="Times New Roman"/>
          <w:sz w:val="28"/>
          <w:szCs w:val="28"/>
        </w:rPr>
        <w:t>,</w:t>
      </w:r>
      <w:r w:rsidR="00272C66"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ідею</w:t>
      </w:r>
      <w:r w:rsidRPr="006235C0">
        <w:rPr>
          <w:rFonts w:ascii="Times New Roman" w:hAnsi="Times New Roman" w:cs="Times New Roman"/>
          <w:sz w:val="28"/>
          <w:szCs w:val="28"/>
        </w:rPr>
        <w:t>,</w:t>
      </w:r>
      <w:r w:rsidR="00272C66"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композицію</w:t>
      </w:r>
      <w:r w:rsidRPr="006235C0">
        <w:rPr>
          <w:rFonts w:ascii="Times New Roman" w:hAnsi="Times New Roman" w:cs="Times New Roman"/>
          <w:sz w:val="28"/>
          <w:szCs w:val="28"/>
        </w:rPr>
        <w:t>.</w:t>
      </w:r>
    </w:p>
    <w:p w:rsidR="00272C66" w:rsidRPr="003B7C7D" w:rsidRDefault="0027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за підручником </w:t>
      </w:r>
      <w:proofErr w:type="spellStart"/>
      <w:r w:rsidRPr="006235C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C7D">
        <w:rPr>
          <w:rFonts w:ascii="Times New Roman" w:hAnsi="Times New Roman" w:cs="Times New Roman"/>
          <w:sz w:val="28"/>
          <w:szCs w:val="28"/>
          <w:lang w:val="uk-UA"/>
        </w:rPr>
        <w:t>37-41</w:t>
      </w:r>
      <w:r w:rsidR="003B7C7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B7C7D">
        <w:rPr>
          <w:rFonts w:ascii="Times New Roman" w:hAnsi="Times New Roman" w:cs="Times New Roman"/>
          <w:sz w:val="28"/>
          <w:szCs w:val="28"/>
          <w:lang w:val="uk-UA"/>
        </w:rPr>
        <w:t xml:space="preserve"> 45-46</w:t>
      </w:r>
      <w:r w:rsidR="003B7C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35C0" w:rsidRPr="006235C0">
        <w:rPr>
          <w:rFonts w:ascii="Times New Roman" w:hAnsi="Times New Roman" w:cs="Times New Roman"/>
          <w:sz w:val="28"/>
          <w:szCs w:val="28"/>
        </w:rPr>
        <w:t>.</w:t>
      </w:r>
      <w:r w:rsidRPr="006235C0"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завдання</w:t>
      </w:r>
      <w:r w:rsidR="006235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2C66" w:rsidRPr="006235C0" w:rsidRDefault="0027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5C0">
        <w:rPr>
          <w:rFonts w:ascii="Times New Roman" w:hAnsi="Times New Roman" w:cs="Times New Roman"/>
          <w:sz w:val="28"/>
          <w:szCs w:val="28"/>
          <w:lang w:val="uk-UA"/>
        </w:rPr>
        <w:t>Виконати тест</w:t>
      </w:r>
      <w:r w:rsidR="006235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35C0" w:rsidRDefault="006235C0" w:rsidP="006235C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Літопис – це  жанр</w:t>
      </w:r>
    </w:p>
    <w:p w:rsidR="006235C0" w:rsidRDefault="006235C0" w:rsidP="006235C0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історико- художньої  прози;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історично-мемуарної;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перекладної  світської.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Великий  вплив  на  становлення  літописання  та  розвиток  національної  літератури  та  культури  мав  літопис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«Повість  минулих   літ»;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Київський  літопис;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Галицько-Волинський літопис.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3. За  дорученням  Володимира  Мономаха  одну  з  редакцій «Повісті  минулих  літ» уклав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Нестор;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Сильвестр;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Мстислав.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4. У «Повісті  минулих  літ»  возвеличено  князів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Олега  та  Ігоря;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Святослава  та  Данила;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Володимира  та  Ярослава.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5. Якої  оповіді  немає  в  «Повісті  минулих  літ»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а) Про  помсту  княгині  Ольги  древлянам;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про  хрещення  Київської  Русі  князем  Володимиром;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про  знищення  Києва  татарською  ордою.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6. Сюжети, мотиви  «Повісті  минулих  літ  використовували  у  своїй  творчості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Т. Шевченко, І. Франко, С. Руданський;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Леся  Українка, М. Коцюбинський, М. Стельмах;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М. Шашкевич, І. Котляревський, П. Куліш.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7. Збірка  оповідань і  новел  агіографічного  змісту, в  яких  розповідається  про  подвиги  духовних  подвижників – це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літопис;    б) апокриф;   в) патерик.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8. Києво-Печерський  патерик  укладено  на  основі  листування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Нестора  і  Сильвестра;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Симона  і  Полікарпа;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Агапія  та  Прохора.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9. Ідея  Києво-Печерського  патерика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Уславити  Русь, закликати  спільно  боротися  із  зовнішніми  ворогами;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возвеличити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6953F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рід, уславити  загальноруський  патріотизм;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возвеличити  православну  віру, довести  особливу  святість  Києво-Печерського  монастиря.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10. Хто  назвав Києво-Печерський  патерик «гуманною  і  доброчинною» книгою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І. Франко;  б) Т. Шевченко;   в) Нестор Літописець.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11. Оповідання  про  Прохора-чорноризця   розповідає  про  те, як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а) душа  людини  під  впливом  Євангелія  відроджується  до  нового  життя;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б) щирі  патріоти  осуджують  князівські  міжусобиці;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в) самовіддане  служіння  Богові, смиренність  і  терпіння  можуть  допомогти  людям.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12. Києво-Печерський  патерик  належить  до  літератури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а) історичної;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б) агіографічної;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в) художньої.</w:t>
      </w:r>
    </w:p>
    <w:p w:rsidR="006235C0" w:rsidRDefault="006235C0" w:rsidP="006235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7C7D" w:rsidRPr="003B7C7D" w:rsidRDefault="003B7C7D" w:rsidP="006235C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F72">
        <w:rPr>
          <w:rFonts w:ascii="Times New Roman" w:hAnsi="Times New Roman" w:cs="Times New Roman"/>
          <w:sz w:val="28"/>
          <w:szCs w:val="28"/>
          <w:lang w:val="uk-UA"/>
        </w:rPr>
        <w:t>41-46</w:t>
      </w:r>
      <w:r w:rsidR="00E44F72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6235C0" w:rsidRPr="006235C0" w:rsidRDefault="006235C0" w:rsidP="006235C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«Виникнення книгодрукування в Україні»̽</w:t>
      </w:r>
    </w:p>
    <w:p w:rsidR="006235C0" w:rsidRDefault="006235C0">
      <w:pPr>
        <w:rPr>
          <w:lang w:val="uk-UA"/>
        </w:rPr>
      </w:pPr>
    </w:p>
    <w:p w:rsidR="00272C66" w:rsidRPr="00272C66" w:rsidRDefault="00272C66">
      <w:pPr>
        <w:rPr>
          <w:lang w:val="uk-UA"/>
        </w:rPr>
      </w:pPr>
    </w:p>
    <w:p w:rsidR="00272C66" w:rsidRPr="00272C66" w:rsidRDefault="00272C66">
      <w:pPr>
        <w:rPr>
          <w:lang w:val="uk-UA"/>
        </w:rPr>
      </w:pPr>
    </w:p>
    <w:sectPr w:rsidR="00272C66" w:rsidRPr="0027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A14F5"/>
    <w:multiLevelType w:val="hybridMultilevel"/>
    <w:tmpl w:val="E39C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66"/>
    <w:rsid w:val="00272C66"/>
    <w:rsid w:val="003B7C7D"/>
    <w:rsid w:val="004502B9"/>
    <w:rsid w:val="006235C0"/>
    <w:rsid w:val="00E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0943-7EC2-4C21-BABD-34ADE492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5C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uuBTlxyXKM&amp;t=52s" TargetMode="External"/><Relationship Id="rId5" Type="http://schemas.openxmlformats.org/officeDocument/2006/relationships/hyperlink" Target="https://www.youtube.com/watch?v=pHpqxL98n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2021-11-07T15:56:00Z</dcterms:created>
  <dcterms:modified xsi:type="dcterms:W3CDTF">2021-11-07T16:43:00Z</dcterms:modified>
</cp:coreProperties>
</file>