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73" w:rsidRDefault="00920773" w:rsidP="009207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20773" w:rsidRDefault="00920773" w:rsidP="009207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920773" w:rsidRDefault="00920773" w:rsidP="009207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920773" w:rsidRDefault="00920773" w:rsidP="009207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920773" w:rsidRDefault="00920773" w:rsidP="009207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20773" w:rsidRPr="00BD79EA" w:rsidRDefault="00920773" w:rsidP="00BD79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93956" w:rsidRDefault="00920773" w:rsidP="00920773">
      <w:pPr>
        <w:rPr>
          <w:rFonts w:ascii="Times New Roman" w:hAnsi="Times New Roman" w:cs="Times New Roman"/>
          <w:bCs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BD79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79EA" w:rsidRPr="00BD79EA">
        <w:rPr>
          <w:rFonts w:ascii="Times New Roman" w:hAnsi="Times New Roman" w:cs="Times New Roman"/>
          <w:bCs/>
          <w:i/>
          <w:sz w:val="28"/>
          <w:szCs w:val="24"/>
          <w:lang w:val="uk-UA"/>
        </w:rPr>
        <w:t>Виразне читання драми-казки «Микита Кожум’яка» в особах.</w:t>
      </w:r>
    </w:p>
    <w:p w:rsidR="00DB447B" w:rsidRPr="004921F5" w:rsidRDefault="00DB447B" w:rsidP="00DB44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21F5">
        <w:rPr>
          <w:rFonts w:ascii="Times New Roman" w:hAnsi="Times New Roman" w:cs="Times New Roman"/>
          <w:b/>
          <w:sz w:val="28"/>
          <w:szCs w:val="28"/>
          <w:lang w:val="uk-UA"/>
        </w:rPr>
        <w:t>Пам’ятка «Як читати за ролями»:</w:t>
      </w:r>
    </w:p>
    <w:p w:rsidR="00DB447B" w:rsidRPr="004921F5" w:rsidRDefault="00DB447B" w:rsidP="00DB44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1F5">
        <w:rPr>
          <w:rFonts w:ascii="Times New Roman" w:hAnsi="Times New Roman" w:cs="Times New Roman"/>
          <w:sz w:val="28"/>
          <w:szCs w:val="28"/>
          <w:lang w:val="uk-UA"/>
        </w:rPr>
        <w:t>• оберіть потрібний тон;</w:t>
      </w:r>
    </w:p>
    <w:p w:rsidR="00DB447B" w:rsidRPr="004921F5" w:rsidRDefault="00DB447B" w:rsidP="00DB44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1F5">
        <w:rPr>
          <w:rFonts w:ascii="Times New Roman" w:hAnsi="Times New Roman" w:cs="Times New Roman"/>
          <w:sz w:val="28"/>
          <w:szCs w:val="28"/>
          <w:lang w:val="uk-UA"/>
        </w:rPr>
        <w:t>• умійте переконувати, співчувати, захоплюватись, обурюватись;</w:t>
      </w:r>
    </w:p>
    <w:p w:rsidR="00DB447B" w:rsidRPr="004921F5" w:rsidRDefault="00DB447B" w:rsidP="00DB44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1F5">
        <w:rPr>
          <w:rFonts w:ascii="Times New Roman" w:hAnsi="Times New Roman" w:cs="Times New Roman"/>
          <w:sz w:val="28"/>
          <w:szCs w:val="28"/>
          <w:lang w:val="uk-UA"/>
        </w:rPr>
        <w:t>• відтворюйте в діалогах та поведінці вдачу своїх персонажів;</w:t>
      </w:r>
    </w:p>
    <w:p w:rsidR="00DB447B" w:rsidRDefault="00DB447B" w:rsidP="00DB44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21F5">
        <w:rPr>
          <w:rFonts w:ascii="Times New Roman" w:hAnsi="Times New Roman" w:cs="Times New Roman"/>
          <w:sz w:val="28"/>
          <w:szCs w:val="28"/>
          <w:lang w:val="uk-UA"/>
        </w:rPr>
        <w:t>• не забувайте про роль жестів, міміки.</w:t>
      </w:r>
    </w:p>
    <w:p w:rsidR="00DB447B" w:rsidRPr="00060B7E" w:rsidRDefault="003F433F" w:rsidP="00DB447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="00DB447B" w:rsidRPr="004921F5">
        <w:rPr>
          <w:rFonts w:ascii="Times New Roman" w:hAnsi="Times New Roman" w:cs="Times New Roman"/>
          <w:b/>
          <w:sz w:val="28"/>
          <w:szCs w:val="28"/>
        </w:rPr>
        <w:t>Рольова</w:t>
      </w:r>
      <w:proofErr w:type="spellEnd"/>
      <w:r w:rsidR="00DB447B" w:rsidRPr="00492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47B" w:rsidRPr="004921F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DB447B" w:rsidRPr="004921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B447B" w:rsidRPr="004921F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DB447B" w:rsidRPr="004921F5">
        <w:rPr>
          <w:rFonts w:ascii="Times New Roman" w:hAnsi="Times New Roman" w:cs="Times New Roman"/>
          <w:b/>
          <w:sz w:val="28"/>
          <w:szCs w:val="28"/>
        </w:rPr>
        <w:t xml:space="preserve"> оратор»</w:t>
      </w:r>
      <w:r w:rsidR="00DB447B" w:rsidRPr="0049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B" w:rsidRPr="00060B7E" w:rsidRDefault="00DB447B" w:rsidP="00DB447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060B7E">
        <w:rPr>
          <w:b/>
          <w:sz w:val="28"/>
          <w:szCs w:val="28"/>
        </w:rPr>
        <w:t>Інтонаційна</w:t>
      </w:r>
      <w:proofErr w:type="spellEnd"/>
      <w:r w:rsidRPr="00060B7E">
        <w:rPr>
          <w:b/>
          <w:sz w:val="28"/>
          <w:szCs w:val="28"/>
        </w:rPr>
        <w:t xml:space="preserve"> </w:t>
      </w:r>
      <w:proofErr w:type="spellStart"/>
      <w:r w:rsidRPr="00060B7E">
        <w:rPr>
          <w:b/>
          <w:sz w:val="28"/>
          <w:szCs w:val="28"/>
        </w:rPr>
        <w:t>вправа</w:t>
      </w:r>
      <w:proofErr w:type="spellEnd"/>
      <w:r w:rsidRPr="00060B7E">
        <w:rPr>
          <w:sz w:val="28"/>
          <w:szCs w:val="28"/>
        </w:rPr>
        <w:t xml:space="preserve">. </w:t>
      </w:r>
      <w:proofErr w:type="spellStart"/>
      <w:r w:rsidRPr="00060B7E">
        <w:rPr>
          <w:sz w:val="28"/>
          <w:szCs w:val="28"/>
        </w:rPr>
        <w:t>Завдання</w:t>
      </w:r>
      <w:proofErr w:type="spellEnd"/>
      <w:r w:rsidRPr="00060B7E">
        <w:rPr>
          <w:sz w:val="28"/>
          <w:szCs w:val="28"/>
        </w:rPr>
        <w:t xml:space="preserve">: </w:t>
      </w:r>
      <w:proofErr w:type="spellStart"/>
      <w:r w:rsidRPr="00060B7E">
        <w:rPr>
          <w:sz w:val="28"/>
          <w:szCs w:val="28"/>
        </w:rPr>
        <w:t>Прочитати</w:t>
      </w:r>
      <w:proofErr w:type="spellEnd"/>
      <w:r w:rsidRPr="00060B7E">
        <w:rPr>
          <w:sz w:val="28"/>
          <w:szCs w:val="28"/>
        </w:rPr>
        <w:t xml:space="preserve"> </w:t>
      </w:r>
      <w:proofErr w:type="spellStart"/>
      <w:r w:rsidRPr="00060B7E">
        <w:rPr>
          <w:sz w:val="28"/>
          <w:szCs w:val="28"/>
        </w:rPr>
        <w:t>речення</w:t>
      </w:r>
      <w:proofErr w:type="spellEnd"/>
      <w:r w:rsidRPr="00060B7E">
        <w:rPr>
          <w:sz w:val="28"/>
          <w:szCs w:val="28"/>
        </w:rPr>
        <w:t xml:space="preserve"> з </w:t>
      </w:r>
      <w:proofErr w:type="spellStart"/>
      <w:r w:rsidRPr="00060B7E">
        <w:rPr>
          <w:sz w:val="28"/>
          <w:szCs w:val="28"/>
        </w:rPr>
        <w:t>певними</w:t>
      </w:r>
      <w:proofErr w:type="spellEnd"/>
      <w:r w:rsidRPr="00060B7E">
        <w:rPr>
          <w:sz w:val="28"/>
          <w:szCs w:val="28"/>
        </w:rPr>
        <w:t xml:space="preserve"> </w:t>
      </w:r>
      <w:proofErr w:type="spellStart"/>
      <w:r w:rsidRPr="00060B7E">
        <w:rPr>
          <w:sz w:val="28"/>
          <w:szCs w:val="28"/>
        </w:rPr>
        <w:t>інтонаціями</w:t>
      </w:r>
      <w:proofErr w:type="spellEnd"/>
      <w:r w:rsidRPr="00060B7E">
        <w:rPr>
          <w:sz w:val="28"/>
          <w:szCs w:val="28"/>
        </w:rPr>
        <w:t xml:space="preserve">: </w:t>
      </w:r>
    </w:p>
    <w:p w:rsidR="00DB447B" w:rsidRPr="004921F5" w:rsidRDefault="00DB447B" w:rsidP="00DB447B">
      <w:pPr>
        <w:pStyle w:val="a4"/>
        <w:numPr>
          <w:ilvl w:val="0"/>
          <w:numId w:val="1"/>
        </w:numPr>
        <w:spacing w:line="276" w:lineRule="auto"/>
        <w:ind w:firstLine="13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60B7E">
        <w:rPr>
          <w:b/>
          <w:sz w:val="28"/>
          <w:szCs w:val="28"/>
          <w:lang w:val="uk-UA"/>
        </w:rPr>
        <w:t>1 група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4921F5">
        <w:rPr>
          <w:sz w:val="28"/>
          <w:szCs w:val="28"/>
        </w:rPr>
        <w:t>Спочатку</w:t>
      </w:r>
      <w:proofErr w:type="spellEnd"/>
      <w:r w:rsidRPr="004921F5">
        <w:rPr>
          <w:sz w:val="28"/>
          <w:szCs w:val="28"/>
        </w:rPr>
        <w:t xml:space="preserve"> </w:t>
      </w:r>
      <w:proofErr w:type="spellStart"/>
      <w:r w:rsidRPr="004921F5">
        <w:rPr>
          <w:sz w:val="28"/>
          <w:szCs w:val="28"/>
        </w:rPr>
        <w:t>із</w:t>
      </w:r>
      <w:proofErr w:type="spellEnd"/>
      <w:r w:rsidRPr="004921F5">
        <w:rPr>
          <w:sz w:val="28"/>
          <w:szCs w:val="28"/>
        </w:rPr>
        <w:t xml:space="preserve"> </w:t>
      </w:r>
      <w:proofErr w:type="spellStart"/>
      <w:r w:rsidRPr="004921F5">
        <w:rPr>
          <w:sz w:val="28"/>
          <w:szCs w:val="28"/>
        </w:rPr>
        <w:t>захопленням</w:t>
      </w:r>
      <w:proofErr w:type="spellEnd"/>
      <w:r w:rsidRPr="004921F5">
        <w:rPr>
          <w:sz w:val="28"/>
          <w:szCs w:val="28"/>
        </w:rPr>
        <w:t xml:space="preserve">, </w:t>
      </w:r>
      <w:proofErr w:type="spellStart"/>
      <w:r w:rsidRPr="004921F5">
        <w:rPr>
          <w:sz w:val="28"/>
          <w:szCs w:val="28"/>
        </w:rPr>
        <w:t>потім</w:t>
      </w:r>
      <w:proofErr w:type="spellEnd"/>
      <w:r w:rsidRPr="004921F5">
        <w:rPr>
          <w:sz w:val="28"/>
          <w:szCs w:val="28"/>
        </w:rPr>
        <w:t xml:space="preserve"> з </w:t>
      </w:r>
      <w:proofErr w:type="spellStart"/>
      <w:r w:rsidRPr="004921F5">
        <w:rPr>
          <w:sz w:val="28"/>
          <w:szCs w:val="28"/>
        </w:rPr>
        <w:t>осудом</w:t>
      </w:r>
      <w:proofErr w:type="spellEnd"/>
      <w:r w:rsidRPr="004921F5">
        <w:rPr>
          <w:sz w:val="28"/>
          <w:szCs w:val="28"/>
        </w:rPr>
        <w:t xml:space="preserve"> (Ну і </w:t>
      </w:r>
      <w:proofErr w:type="spellStart"/>
      <w:r w:rsidRPr="004921F5">
        <w:rPr>
          <w:sz w:val="28"/>
          <w:szCs w:val="28"/>
        </w:rPr>
        <w:t>богатир</w:t>
      </w:r>
      <w:proofErr w:type="spellEnd"/>
      <w:r w:rsidRPr="004921F5">
        <w:rPr>
          <w:sz w:val="28"/>
          <w:szCs w:val="28"/>
        </w:rPr>
        <w:t xml:space="preserve">!) </w:t>
      </w:r>
    </w:p>
    <w:p w:rsidR="00DB447B" w:rsidRPr="004921F5" w:rsidRDefault="00DB447B" w:rsidP="00DB447B">
      <w:pPr>
        <w:pStyle w:val="a4"/>
        <w:numPr>
          <w:ilvl w:val="0"/>
          <w:numId w:val="1"/>
        </w:numPr>
        <w:spacing w:line="276" w:lineRule="auto"/>
        <w:ind w:firstLine="131"/>
        <w:rPr>
          <w:sz w:val="28"/>
          <w:szCs w:val="28"/>
        </w:rPr>
      </w:pPr>
      <w:r w:rsidRPr="00060B7E">
        <w:rPr>
          <w:b/>
          <w:sz w:val="28"/>
          <w:szCs w:val="28"/>
          <w:lang w:val="uk-UA"/>
        </w:rPr>
        <w:t>2 група</w:t>
      </w:r>
      <w:r>
        <w:rPr>
          <w:sz w:val="28"/>
          <w:szCs w:val="28"/>
          <w:lang w:val="uk-UA"/>
        </w:rPr>
        <w:t xml:space="preserve">  </w:t>
      </w:r>
      <w:proofErr w:type="spellStart"/>
      <w:r w:rsidRPr="004921F5">
        <w:rPr>
          <w:sz w:val="28"/>
          <w:szCs w:val="28"/>
        </w:rPr>
        <w:t>Із</w:t>
      </w:r>
      <w:proofErr w:type="spellEnd"/>
      <w:r w:rsidRPr="004921F5">
        <w:rPr>
          <w:sz w:val="28"/>
          <w:szCs w:val="28"/>
        </w:rPr>
        <w:t xml:space="preserve"> захватом, </w:t>
      </w:r>
      <w:proofErr w:type="spellStart"/>
      <w:r w:rsidRPr="004921F5">
        <w:rPr>
          <w:sz w:val="28"/>
          <w:szCs w:val="28"/>
        </w:rPr>
        <w:t>із</w:t>
      </w:r>
      <w:proofErr w:type="spellEnd"/>
      <w:r w:rsidRPr="004921F5">
        <w:rPr>
          <w:sz w:val="28"/>
          <w:szCs w:val="28"/>
        </w:rPr>
        <w:t xml:space="preserve"> </w:t>
      </w:r>
      <w:proofErr w:type="spellStart"/>
      <w:r w:rsidRPr="004921F5">
        <w:rPr>
          <w:sz w:val="28"/>
          <w:szCs w:val="28"/>
        </w:rPr>
        <w:t>розчаруванням</w:t>
      </w:r>
      <w:proofErr w:type="spellEnd"/>
      <w:r w:rsidRPr="004921F5">
        <w:rPr>
          <w:sz w:val="28"/>
          <w:szCs w:val="28"/>
        </w:rPr>
        <w:t xml:space="preserve"> (</w:t>
      </w:r>
      <w:proofErr w:type="spellStart"/>
      <w:r w:rsidRPr="004921F5">
        <w:rPr>
          <w:sz w:val="28"/>
          <w:szCs w:val="28"/>
        </w:rPr>
        <w:t>Оце</w:t>
      </w:r>
      <w:proofErr w:type="spellEnd"/>
      <w:r w:rsidRPr="004921F5">
        <w:rPr>
          <w:sz w:val="28"/>
          <w:szCs w:val="28"/>
        </w:rPr>
        <w:t xml:space="preserve"> так </w:t>
      </w:r>
      <w:proofErr w:type="spellStart"/>
      <w:r w:rsidRPr="004921F5">
        <w:rPr>
          <w:sz w:val="28"/>
          <w:szCs w:val="28"/>
        </w:rPr>
        <w:t>козак</w:t>
      </w:r>
      <w:proofErr w:type="spellEnd"/>
      <w:r w:rsidRPr="004921F5">
        <w:rPr>
          <w:sz w:val="28"/>
          <w:szCs w:val="28"/>
        </w:rPr>
        <w:t xml:space="preserve">!) </w:t>
      </w:r>
    </w:p>
    <w:p w:rsidR="00DB447B" w:rsidRDefault="00DB447B" w:rsidP="00DB447B">
      <w:pPr>
        <w:pStyle w:val="a4"/>
        <w:numPr>
          <w:ilvl w:val="0"/>
          <w:numId w:val="1"/>
        </w:numPr>
        <w:spacing w:line="276" w:lineRule="auto"/>
        <w:ind w:firstLine="131"/>
        <w:rPr>
          <w:sz w:val="28"/>
          <w:szCs w:val="28"/>
        </w:rPr>
      </w:pPr>
      <w:r w:rsidRPr="00060B7E">
        <w:rPr>
          <w:b/>
          <w:sz w:val="28"/>
          <w:szCs w:val="28"/>
          <w:lang w:val="uk-UA"/>
        </w:rPr>
        <w:t>3 група</w:t>
      </w:r>
      <w:r w:rsidRPr="00060B7E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Із захопленням</w:t>
      </w:r>
      <w:r w:rsidRPr="004921F5">
        <w:rPr>
          <w:sz w:val="28"/>
          <w:szCs w:val="28"/>
        </w:rPr>
        <w:t xml:space="preserve">, </w:t>
      </w:r>
      <w:proofErr w:type="spellStart"/>
      <w:r w:rsidRPr="004921F5">
        <w:rPr>
          <w:sz w:val="28"/>
          <w:szCs w:val="28"/>
        </w:rPr>
        <w:t>із</w:t>
      </w:r>
      <w:proofErr w:type="spellEnd"/>
      <w:r w:rsidRPr="004921F5">
        <w:rPr>
          <w:sz w:val="28"/>
          <w:szCs w:val="28"/>
        </w:rPr>
        <w:t xml:space="preserve"> </w:t>
      </w:r>
      <w:proofErr w:type="spellStart"/>
      <w:r w:rsidRPr="004921F5">
        <w:rPr>
          <w:sz w:val="28"/>
          <w:szCs w:val="28"/>
        </w:rPr>
        <w:t>зневагою</w:t>
      </w:r>
      <w:proofErr w:type="spellEnd"/>
      <w:r w:rsidRPr="004921F5">
        <w:rPr>
          <w:sz w:val="28"/>
          <w:szCs w:val="28"/>
        </w:rPr>
        <w:t xml:space="preserve"> (Яка </w:t>
      </w:r>
      <w:proofErr w:type="spellStart"/>
      <w:r w:rsidRPr="004921F5">
        <w:rPr>
          <w:sz w:val="28"/>
          <w:szCs w:val="28"/>
        </w:rPr>
        <w:t>красуня</w:t>
      </w:r>
      <w:proofErr w:type="spellEnd"/>
      <w:r w:rsidRPr="004921F5">
        <w:rPr>
          <w:sz w:val="28"/>
          <w:szCs w:val="28"/>
        </w:rPr>
        <w:t xml:space="preserve">!) </w:t>
      </w:r>
    </w:p>
    <w:p w:rsidR="003F433F" w:rsidRDefault="003F433F" w:rsidP="003F433F">
      <w:pPr>
        <w:jc w:val="both"/>
        <w:rPr>
          <w:rFonts w:ascii="Times New Roman" w:hAnsi="Times New Roman" w:cs="Times New Roman"/>
          <w:b/>
          <w:bCs/>
          <w:color w:val="00B050"/>
          <w:sz w:val="28"/>
          <w:lang w:val="uk-UA"/>
        </w:rPr>
      </w:pPr>
    </w:p>
    <w:p w:rsidR="003F433F" w:rsidRPr="003F433F" w:rsidRDefault="003F433F" w:rsidP="003F433F">
      <w:pPr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3F433F">
        <w:rPr>
          <w:rFonts w:ascii="Times New Roman" w:hAnsi="Times New Roman" w:cs="Times New Roman"/>
          <w:b/>
          <w:bCs/>
          <w:color w:val="00B050"/>
          <w:sz w:val="28"/>
          <w:lang w:val="uk-UA"/>
        </w:rPr>
        <w:t>Завдання:</w:t>
      </w:r>
      <w:r w:rsidRPr="003F433F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3F433F">
        <w:rPr>
          <w:rFonts w:ascii="Times New Roman" w:hAnsi="Times New Roman" w:cs="Times New Roman"/>
          <w:bCs/>
          <w:sz w:val="28"/>
          <w:lang w:val="uk-UA"/>
        </w:rPr>
        <w:t xml:space="preserve">виразно читати драму-казку «Микита Кожум’яка» в особах; </w:t>
      </w:r>
      <w:r w:rsidRPr="003F433F">
        <w:rPr>
          <w:rFonts w:ascii="Times New Roman" w:hAnsi="Times New Roman" w:cs="Times New Roman"/>
          <w:bCs/>
          <w:sz w:val="28"/>
          <w:lang w:val="uk-UA"/>
        </w:rPr>
        <w:t>виконати завдання.</w:t>
      </w:r>
    </w:p>
    <w:p w:rsidR="00DB447B" w:rsidRPr="00DB447B" w:rsidRDefault="00DB447B" w:rsidP="00DB447B">
      <w:pPr>
        <w:rPr>
          <w:rFonts w:ascii="Times New Roman" w:hAnsi="Times New Roman" w:cs="Times New Roman"/>
          <w:b/>
          <w:sz w:val="28"/>
          <w:szCs w:val="28"/>
        </w:rPr>
      </w:pPr>
      <w:r w:rsidRPr="00DB447B">
        <w:rPr>
          <w:rFonts w:ascii="Times New Roman" w:hAnsi="Times New Roman" w:cs="Times New Roman"/>
          <w:b/>
          <w:sz w:val="28"/>
          <w:szCs w:val="28"/>
        </w:rPr>
        <w:t>1.</w:t>
      </w:r>
      <w:r w:rsidRPr="00DB447B">
        <w:rPr>
          <w:rFonts w:ascii="Times New Roman" w:hAnsi="Times New Roman" w:cs="Times New Roman"/>
          <w:sz w:val="28"/>
          <w:szCs w:val="28"/>
        </w:rPr>
        <w:t xml:space="preserve"> </w:t>
      </w:r>
      <w:r w:rsidRPr="00DB447B">
        <w:rPr>
          <w:rFonts w:ascii="Times New Roman" w:hAnsi="Times New Roman" w:cs="Times New Roman"/>
          <w:b/>
          <w:sz w:val="28"/>
          <w:szCs w:val="28"/>
          <w:lang w:val="uk-UA"/>
        </w:rPr>
        <w:t>Вікторина «Хто уважніший</w:t>
      </w:r>
      <w:proofErr w:type="gramStart"/>
      <w:r w:rsidRPr="00DB447B">
        <w:rPr>
          <w:rFonts w:ascii="Times New Roman" w:hAnsi="Times New Roman" w:cs="Times New Roman"/>
          <w:b/>
          <w:sz w:val="28"/>
          <w:szCs w:val="28"/>
          <w:lang w:val="uk-UA"/>
        </w:rPr>
        <w:t>» .</w:t>
      </w:r>
      <w:proofErr w:type="gramEnd"/>
      <w:r w:rsidRPr="00DB44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</w:p>
    <w:p w:rsidR="00DB447B" w:rsidRPr="00DB447B" w:rsidRDefault="00DB447B" w:rsidP="00DB447B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DB447B">
        <w:rPr>
          <w:rFonts w:ascii="Times New Roman" w:hAnsi="Times New Roman" w:cs="Times New Roman"/>
          <w:bCs/>
          <w:i/>
          <w:sz w:val="28"/>
          <w:szCs w:val="28"/>
        </w:rPr>
        <w:t>Про кого сказано: «</w:t>
      </w:r>
      <w:proofErr w:type="gram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У тебе</w:t>
      </w:r>
      <w:proofErr w:type="gram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серце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золоте…»? 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(КНЯГИНЯ)</w:t>
      </w:r>
    </w:p>
    <w:p w:rsidR="00DB447B" w:rsidRPr="00DB447B" w:rsidRDefault="00DB447B" w:rsidP="00DB447B">
      <w:pPr>
        <w:numPr>
          <w:ilvl w:val="0"/>
          <w:numId w:val="4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Хто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сказав: «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Хто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не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бореться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, той раб»? 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(КНЯЗЬ)</w:t>
      </w:r>
    </w:p>
    <w:p w:rsidR="00DB447B" w:rsidRPr="00DB447B" w:rsidRDefault="00DB447B" w:rsidP="00DB447B">
      <w:pPr>
        <w:numPr>
          <w:ilvl w:val="0"/>
          <w:numId w:val="4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Чиї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це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слова: «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Воєводи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! Не годиться,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щоб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віддав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Дочку наш Князь»?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(ДІД)</w:t>
      </w:r>
    </w:p>
    <w:p w:rsidR="00DB447B" w:rsidRPr="00DB447B" w:rsidRDefault="00DB447B" w:rsidP="00DB447B">
      <w:pPr>
        <w:numPr>
          <w:ilvl w:val="0"/>
          <w:numId w:val="4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Хто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сказав: «Слово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ще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— й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робити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кину»? 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(МИКИТА)</w:t>
      </w:r>
    </w:p>
    <w:p w:rsidR="00DB447B" w:rsidRPr="00DB447B" w:rsidRDefault="00DB447B" w:rsidP="00DB447B">
      <w:pPr>
        <w:numPr>
          <w:ilvl w:val="0"/>
          <w:numId w:val="4"/>
        </w:num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Чиї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це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слова: «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Ще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не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вмерла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правда в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світі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вогник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віри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не </w:t>
      </w:r>
      <w:proofErr w:type="gram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погас.</w:t>
      </w:r>
      <w:r w:rsidRPr="00DB447B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proofErr w:type="gramEnd"/>
      <w:r w:rsidRPr="00DB447B">
        <w:rPr>
          <w:rFonts w:ascii="Times New Roman" w:hAnsi="Times New Roman" w:cs="Times New Roman"/>
          <w:bCs/>
          <w:i/>
          <w:sz w:val="28"/>
          <w:szCs w:val="28"/>
          <w:lang w:val="uk-UA"/>
        </w:rPr>
        <w:t>»?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(ДІВЧИНКА)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</w:rPr>
        <w:t xml:space="preserve"> </w:t>
      </w:r>
    </w:p>
    <w:p w:rsidR="00DB447B" w:rsidRPr="00DB447B" w:rsidRDefault="00DB447B" w:rsidP="00DB447B">
      <w:pPr>
        <w:numPr>
          <w:ilvl w:val="0"/>
          <w:numId w:val="4"/>
        </w:numPr>
        <w:tabs>
          <w:tab w:val="num" w:pos="426"/>
        </w:tabs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Хто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сказав: «Гнулись ми, та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досить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B447B">
        <w:rPr>
          <w:rFonts w:ascii="Times New Roman" w:hAnsi="Times New Roman" w:cs="Times New Roman"/>
          <w:bCs/>
          <w:i/>
          <w:sz w:val="28"/>
          <w:szCs w:val="28"/>
        </w:rPr>
        <w:t>гнутись</w:t>
      </w:r>
      <w:proofErr w:type="spellEnd"/>
      <w:r w:rsidRPr="00DB447B">
        <w:rPr>
          <w:rFonts w:ascii="Times New Roman" w:hAnsi="Times New Roman" w:cs="Times New Roman"/>
          <w:bCs/>
          <w:i/>
          <w:sz w:val="28"/>
          <w:szCs w:val="28"/>
        </w:rPr>
        <w:t xml:space="preserve">»? 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(ВОЄВОДА)</w:t>
      </w:r>
    </w:p>
    <w:p w:rsidR="00DB447B" w:rsidRPr="003F433F" w:rsidRDefault="00DB447B" w:rsidP="00920773">
      <w:pPr>
        <w:numPr>
          <w:ilvl w:val="0"/>
          <w:numId w:val="4"/>
        </w:numPr>
        <w:tabs>
          <w:tab w:val="num" w:pos="426"/>
        </w:tabs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DB447B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Кому належать слова: «Зважся, з силою зберись і – на гада!»</w:t>
      </w:r>
      <w:r w:rsidRPr="00DB447B">
        <w:rPr>
          <w:rFonts w:ascii="Times New Roman" w:hAnsi="Times New Roman" w:cs="Times New Roman"/>
          <w:bCs/>
          <w:i/>
          <w:color w:val="FFFFFF" w:themeColor="background1"/>
          <w:sz w:val="28"/>
          <w:szCs w:val="28"/>
          <w:lang w:val="uk-UA"/>
        </w:rPr>
        <w:t>(БРАТ)</w:t>
      </w:r>
    </w:p>
    <w:p w:rsidR="00345545" w:rsidRDefault="003F433F" w:rsidP="003F433F">
      <w:pPr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lastRenderedPageBreak/>
        <w:t>2. Виконати т</w:t>
      </w:r>
      <w:r w:rsidR="00345545" w:rsidRPr="00345545">
        <w:rPr>
          <w:rFonts w:ascii="Times New Roman" w:hAnsi="Times New Roman" w:cs="Times New Roman"/>
          <w:b/>
          <w:bCs/>
          <w:sz w:val="28"/>
          <w:szCs w:val="24"/>
          <w:lang w:val="uk-UA"/>
        </w:rPr>
        <w:t>ест</w:t>
      </w:r>
      <w:r>
        <w:rPr>
          <w:rFonts w:ascii="Times New Roman" w:hAnsi="Times New Roman" w:cs="Times New Roman"/>
          <w:b/>
          <w:bCs/>
          <w:sz w:val="28"/>
          <w:szCs w:val="24"/>
          <w:lang w:val="uk-UA"/>
        </w:rPr>
        <w:t>.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. Хто автор твору "Микита Кожум’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яка"?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Нестор Літописець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Олег Ольжич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Олександр Олесь (Кандиба)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2. За жанром 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вір "Микита Кожум’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яка" - це ...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Повість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Драма-казка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Оповідання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3. Яких дійових о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сіб немає у творі "Микита Кожум’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яка"?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Микита, князь, посланець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князівна, джура, старий дід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Кощій, змія, мати.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4. Чому князь був сумний?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Бо втратив свої володіння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Бо змій загрожує його родині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Бо хоче відпочити від постійних клопотів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5. Скільки днів дав Змій на відповідь князю?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1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2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3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proofErr w:type="spellStart"/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Кго</w:t>
      </w:r>
      <w:proofErr w:type="spellEnd"/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зібрав князь на раду?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Воєвод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Джур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Родину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7. Хто порадив Микиту для 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ротьби зі змієм?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а) Дід (батько Микити)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 б) Джура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Воєводи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lastRenderedPageBreak/>
        <w:t>8. Микита був ...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найменшим братом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середнім із братів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старшим братом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9. Кому належать такі слова: "Скарбів, діти, я не хочу! Щоб робив я з скарбом тим?..."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Батькові Микити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Микиті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Князю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10. Чиї це слова : "Щоб нарешті ката-гада наш позбавився народ, Джуро, </w:t>
      </w:r>
      <w:proofErr w:type="spellStart"/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скликать</w:t>
      </w:r>
      <w:proofErr w:type="spellEnd"/>
      <w:r w:rsidRPr="003455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воєвод!"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Микиті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Князю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Князівні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sz w:val="28"/>
          <w:szCs w:val="28"/>
          <w:lang w:val="uk-UA"/>
        </w:rPr>
        <w:t>11. Укажіть ознаки драматичного твору: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а) дія на сцені, репліки, дійові особи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прозовий твір, поділений на розділи.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віршований твір, має багато героїв, великий за обсягом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b/>
          <w:sz w:val="28"/>
          <w:szCs w:val="28"/>
          <w:lang w:val="uk-UA"/>
        </w:rPr>
        <w:t>12. Як закінчується твір?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 xml:space="preserve">а) Змія переміг Микита й сам загинув 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б) Микита переміг змія й виніс на руках царівну</w:t>
      </w:r>
    </w:p>
    <w:p w:rsid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545">
        <w:rPr>
          <w:rFonts w:ascii="Times New Roman" w:hAnsi="Times New Roman" w:cs="Times New Roman"/>
          <w:sz w:val="28"/>
          <w:szCs w:val="28"/>
          <w:lang w:val="uk-UA"/>
        </w:rPr>
        <w:t>в) Микита переміг, але відмовився від одруження з царівною</w:t>
      </w:r>
      <w:r w:rsidRPr="003455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33F" w:rsidRPr="003F433F" w:rsidRDefault="003F433F" w:rsidP="00345545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F433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3F433F">
        <w:rPr>
          <w:rFonts w:ascii="Times New Roman" w:hAnsi="Times New Roman" w:cs="Times New Roman"/>
          <w:sz w:val="28"/>
        </w:rPr>
        <w:t>Прочитай</w:t>
      </w:r>
      <w:bookmarkStart w:id="0" w:name="_GoBack"/>
      <w:bookmarkEnd w:id="0"/>
      <w:r w:rsidRPr="003F433F">
        <w:rPr>
          <w:rFonts w:ascii="Times New Roman" w:hAnsi="Times New Roman" w:cs="Times New Roman"/>
          <w:sz w:val="28"/>
        </w:rPr>
        <w:t xml:space="preserve">те </w:t>
      </w:r>
      <w:proofErr w:type="spellStart"/>
      <w:r w:rsidRPr="003F433F">
        <w:rPr>
          <w:rFonts w:ascii="Times New Roman" w:hAnsi="Times New Roman" w:cs="Times New Roman"/>
          <w:sz w:val="28"/>
        </w:rPr>
        <w:t>пригодницьку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33F">
        <w:rPr>
          <w:rFonts w:ascii="Times New Roman" w:hAnsi="Times New Roman" w:cs="Times New Roman"/>
          <w:sz w:val="28"/>
        </w:rPr>
        <w:t>повість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З. </w:t>
      </w:r>
      <w:proofErr w:type="spellStart"/>
      <w:r w:rsidRPr="003F433F">
        <w:rPr>
          <w:rFonts w:ascii="Times New Roman" w:hAnsi="Times New Roman" w:cs="Times New Roman"/>
          <w:sz w:val="28"/>
        </w:rPr>
        <w:t>Мензатюк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F433F">
        <w:rPr>
          <w:rFonts w:ascii="Times New Roman" w:hAnsi="Times New Roman" w:cs="Times New Roman"/>
          <w:sz w:val="28"/>
        </w:rPr>
        <w:t>Таємниця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33F">
        <w:rPr>
          <w:rFonts w:ascii="Times New Roman" w:hAnsi="Times New Roman" w:cs="Times New Roman"/>
          <w:sz w:val="28"/>
        </w:rPr>
        <w:t>козацької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33F">
        <w:rPr>
          <w:rFonts w:ascii="Times New Roman" w:hAnsi="Times New Roman" w:cs="Times New Roman"/>
          <w:sz w:val="28"/>
        </w:rPr>
        <w:t>шаблі</w:t>
      </w:r>
      <w:proofErr w:type="spellEnd"/>
      <w:r w:rsidRPr="003F433F">
        <w:rPr>
          <w:rFonts w:ascii="Times New Roman" w:hAnsi="Times New Roman" w:cs="Times New Roman"/>
          <w:sz w:val="28"/>
        </w:rPr>
        <w:t>» (</w:t>
      </w:r>
      <w:proofErr w:type="spellStart"/>
      <w:r w:rsidRPr="003F433F">
        <w:rPr>
          <w:rFonts w:ascii="Times New Roman" w:hAnsi="Times New Roman" w:cs="Times New Roman"/>
          <w:sz w:val="28"/>
        </w:rPr>
        <w:t>розділи</w:t>
      </w:r>
      <w:proofErr w:type="spellEnd"/>
      <w:r w:rsidRPr="003F433F">
        <w:rPr>
          <w:rFonts w:ascii="Times New Roman" w:hAnsi="Times New Roman" w:cs="Times New Roman"/>
          <w:sz w:val="28"/>
        </w:rPr>
        <w:t xml:space="preserve"> 1–5).</w:t>
      </w:r>
    </w:p>
    <w:p w:rsidR="00345545" w:rsidRPr="00345545" w:rsidRDefault="00345545" w:rsidP="003455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5545" w:rsidRPr="0034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5F2"/>
    <w:multiLevelType w:val="hybridMultilevel"/>
    <w:tmpl w:val="A3462F9E"/>
    <w:lvl w:ilvl="0" w:tplc="30128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66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2D8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86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6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A56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AF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07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ED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44C"/>
    <w:multiLevelType w:val="hybridMultilevel"/>
    <w:tmpl w:val="EAECE8B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084A"/>
    <w:multiLevelType w:val="hybridMultilevel"/>
    <w:tmpl w:val="768C3A4A"/>
    <w:lvl w:ilvl="0" w:tplc="A37EB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EE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87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C32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48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8F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8DE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C3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085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5128"/>
    <w:multiLevelType w:val="hybridMultilevel"/>
    <w:tmpl w:val="2096A30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F"/>
    <w:rsid w:val="00345545"/>
    <w:rsid w:val="003F433F"/>
    <w:rsid w:val="00493956"/>
    <w:rsid w:val="006A436F"/>
    <w:rsid w:val="00920773"/>
    <w:rsid w:val="00BD79EA"/>
    <w:rsid w:val="00D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AA1A"/>
  <w15:chartTrackingRefBased/>
  <w15:docId w15:val="{59CF3948-36A3-4426-AA23-D4737EED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7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B4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gz-qshq-bf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97C5-BCA6-4C83-B25A-B2C4879A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2022-02-04T16:20:00Z</dcterms:created>
  <dcterms:modified xsi:type="dcterms:W3CDTF">2022-02-04T17:04:00Z</dcterms:modified>
</cp:coreProperties>
</file>