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Шановні батьки!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7.55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необхідно зайти  в Google Meet за кодом доступу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https://meet.google.com/qdb-zxvi-ckn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Початок занять 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Будь ласка, забезпечте своїй дитині робоче місце, підготуйте підручники (згідно розкладу) та шкільне приладдя.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 травня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color w:val="3c78d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28"/>
          <w:szCs w:val="28"/>
          <w:rtl w:val="0"/>
        </w:rPr>
        <w:t xml:space="preserve">Навчання грамоти (читання)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Буквосполучення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дж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дз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. Опис джмелика за твором О.Іваненко. Склад. Поділ слова на склади.Читання оповідання за З.Мензатюк. Вибіркове читання. (с.28, 34)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Робота над текстом за О.Іваненко.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Слухання.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Повторне читання.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 джмелика.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Читання слів із буквосполученнями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Робота над текстом за З.Мензатюк.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Слухання.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Повторне читання.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Робота над змістом тексту.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Вибіркове читання.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color w:val="3c78d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28"/>
          <w:szCs w:val="28"/>
          <w:rtl w:val="0"/>
        </w:rPr>
        <w:t xml:space="preserve">Навчання грамоти (письмо)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Письмо слів з буквосполученнями дж, дз. Склад. Поділ слова на склади. Практичне ознайомлення з правилами переносу слів. (с.29, 35)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Повторення вивченого про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дж,дз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Звуко-буквений аналіз слова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дзеркало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Виконання завдань у навчальному посібнику (с.29).</w:t>
      </w:r>
    </w:p>
    <w:p w:rsidR="00000000" w:rsidDel="00000000" w:rsidP="00000000" w:rsidRDefault="00000000" w:rsidRPr="00000000" w14:paraId="00000019">
      <w:pPr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Завдання 1 (письмово) </w:t>
      </w:r>
    </w:p>
    <w:p w:rsidR="00000000" w:rsidDel="00000000" w:rsidP="00000000" w:rsidRDefault="00000000" w:rsidRPr="00000000" w14:paraId="0000001A">
      <w:pPr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Завдання 2 ( письмово)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Завдання 3 (усно)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Повторення вивченого про склад.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Виконання завдань у навчальному посібнику (с.35).</w:t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Завдання 1 (усно)</w:t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Завдання 2,3,4 ( письмово)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et.google.com/qdb-zxvi-ck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