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EF78D1" w:rsidRDefault="006A6E9C">
      <w:pPr>
        <w:rPr>
          <w:sz w:val="28"/>
          <w:szCs w:val="28"/>
          <w:lang w:val="uk-UA"/>
        </w:rPr>
      </w:pPr>
      <w:r w:rsidRPr="00EF78D1">
        <w:rPr>
          <w:sz w:val="28"/>
          <w:szCs w:val="28"/>
        </w:rPr>
        <w:t>05</w:t>
      </w:r>
      <w:r w:rsidRPr="00EF78D1">
        <w:rPr>
          <w:sz w:val="28"/>
          <w:szCs w:val="28"/>
          <w:lang w:val="uk-UA"/>
        </w:rPr>
        <w:t>.04</w:t>
      </w:r>
    </w:p>
    <w:p w:rsidR="006A6E9C" w:rsidRPr="00EF78D1" w:rsidRDefault="006A6E9C">
      <w:pPr>
        <w:rPr>
          <w:sz w:val="28"/>
          <w:szCs w:val="28"/>
          <w:lang w:val="uk-UA"/>
        </w:rPr>
      </w:pPr>
      <w:r w:rsidRPr="00EF78D1">
        <w:rPr>
          <w:sz w:val="28"/>
          <w:szCs w:val="28"/>
          <w:lang w:val="uk-UA"/>
        </w:rPr>
        <w:t>Літературне читання</w:t>
      </w:r>
    </w:p>
    <w:p w:rsidR="006A6E9C" w:rsidRPr="00EF78D1" w:rsidRDefault="006A6E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8D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І.Роздобудько</w:t>
      </w:r>
      <w:proofErr w:type="spellEnd"/>
      <w:r w:rsidRPr="00EF78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EF7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proofErr w:type="gramStart"/>
      <w:r w:rsidRPr="00EF7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F78D1">
        <w:rPr>
          <w:rFonts w:ascii="Times New Roman" w:hAnsi="Times New Roman" w:cs="Times New Roman"/>
          <w:sz w:val="28"/>
          <w:szCs w:val="28"/>
        </w:rPr>
        <w:t>ілокур</w:t>
      </w:r>
      <w:proofErr w:type="spellEnd"/>
      <w:r w:rsidRPr="00EF78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F7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EF7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78D1"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:rsidR="00EF78D1" w:rsidRPr="00EF78D1" w:rsidRDefault="00EF78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8D1">
        <w:rPr>
          <w:rFonts w:ascii="Times New Roman" w:hAnsi="Times New Roman" w:cs="Times New Roman"/>
          <w:sz w:val="28"/>
          <w:szCs w:val="28"/>
          <w:lang w:val="uk-UA"/>
        </w:rPr>
        <w:t>С. 129-130</w:t>
      </w:r>
    </w:p>
    <w:p w:rsidR="00EF78D1" w:rsidRPr="00EF78D1" w:rsidRDefault="00EF78D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EF78D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https://www.youtube.com/watch?v=w52AQupgfv8</w:t>
        </w:r>
      </w:hyperlink>
      <w:bookmarkStart w:id="0" w:name="_GoBack"/>
      <w:bookmarkEnd w:id="0"/>
    </w:p>
    <w:p w:rsidR="006A6E9C" w:rsidRPr="00EF78D1" w:rsidRDefault="006A6E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8D1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6A6E9C" w:rsidRPr="00EF78D1" w:rsidRDefault="006A6E9C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EF78D1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рух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двох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тіл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у </w:t>
      </w:r>
      <w:proofErr w:type="spellStart"/>
      <w:proofErr w:type="gramStart"/>
      <w:r w:rsidRPr="00EF78D1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EF78D1">
        <w:rPr>
          <w:rFonts w:asciiTheme="majorHAnsi" w:hAnsiTheme="majorHAnsi" w:cs="Times New Roman"/>
          <w:sz w:val="28"/>
          <w:szCs w:val="28"/>
        </w:rPr>
        <w:t>ізних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напрямках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: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швидкість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руху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F78D1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EF78D1">
        <w:rPr>
          <w:rFonts w:asciiTheme="majorHAnsi" w:hAnsiTheme="majorHAnsi" w:cs="Times New Roman"/>
          <w:sz w:val="28"/>
          <w:szCs w:val="28"/>
        </w:rPr>
        <w:t xml:space="preserve"> способами</w:t>
      </w:r>
    </w:p>
    <w:p w:rsidR="00EF78D1" w:rsidRPr="00EF78D1" w:rsidRDefault="00EF78D1">
      <w:pPr>
        <w:rPr>
          <w:sz w:val="28"/>
          <w:szCs w:val="28"/>
          <w:lang w:val="uk-UA"/>
        </w:rPr>
      </w:pPr>
      <w:r w:rsidRPr="00EF78D1">
        <w:rPr>
          <w:rFonts w:asciiTheme="majorHAnsi" w:hAnsiTheme="majorHAnsi" w:cs="Times New Roman"/>
          <w:sz w:val="28"/>
          <w:szCs w:val="28"/>
          <w:lang w:val="uk-UA"/>
        </w:rPr>
        <w:t>С.60</w:t>
      </w:r>
    </w:p>
    <w:sectPr w:rsidR="00EF78D1" w:rsidRPr="00EF78D1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9C"/>
    <w:rsid w:val="000445C5"/>
    <w:rsid w:val="002E616C"/>
    <w:rsid w:val="00303C13"/>
    <w:rsid w:val="006A6E9C"/>
    <w:rsid w:val="00703660"/>
    <w:rsid w:val="00B175A2"/>
    <w:rsid w:val="00DD4660"/>
    <w:rsid w:val="00EF78D1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52AQupgf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2022-04-04T18:07:00Z</dcterms:created>
  <dcterms:modified xsi:type="dcterms:W3CDTF">2022-04-04T18:29:00Z</dcterms:modified>
</cp:coreProperties>
</file>