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06" w:rsidRPr="009755DC" w:rsidRDefault="00B06C06" w:rsidP="00B06C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B06C06" w:rsidRPr="00C16534" w:rsidRDefault="00B06C06" w:rsidP="00B06C06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B06C06" w:rsidRDefault="00B06C06" w:rsidP="00B06C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B06C06" w:rsidRDefault="00B06C06" w:rsidP="00B06C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B06C06" w:rsidRPr="004D797A" w:rsidRDefault="00B06C06" w:rsidP="00B06C0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52574" w:rsidRDefault="008823B8" w:rsidP="0095258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</w:t>
      </w:r>
      <w:r w:rsidR="00B06C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ємо текст: висловлюємо думку. «Будьте організованими в усьому, а особливо – у навчанні!» </w:t>
      </w:r>
      <w:proofErr w:type="spellStart"/>
      <w:r w:rsidR="00B06C06">
        <w:rPr>
          <w:rFonts w:ascii="Times New Roman" w:hAnsi="Times New Roman" w:cs="Times New Roman"/>
          <w:sz w:val="28"/>
          <w:szCs w:val="28"/>
          <w:u w:val="single"/>
          <w:lang w:val="uk-UA"/>
        </w:rPr>
        <w:t>Г.Бойко</w:t>
      </w:r>
      <w:proofErr w:type="spellEnd"/>
      <w:r w:rsidR="00B06C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«Ділові розмови». </w:t>
      </w:r>
      <w:proofErr w:type="spellStart"/>
      <w:r w:rsidR="00B06C06"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Прислів</w:t>
      </w:r>
      <w:proofErr w:type="spellEnd"/>
      <w:r w:rsidR="00B06C06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="00B06C06">
        <w:rPr>
          <w:rFonts w:ascii="Times New Roman" w:hAnsi="Times New Roman" w:cs="Times New Roman"/>
          <w:sz w:val="28"/>
          <w:szCs w:val="28"/>
          <w:u w:val="single"/>
          <w:lang w:val="uk-UA"/>
        </w:rPr>
        <w:t>я. (с.120-121)</w:t>
      </w:r>
    </w:p>
    <w:p w:rsidR="00B06C06" w:rsidRDefault="00B06C06" w:rsidP="0095258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6C06">
        <w:rPr>
          <w:rFonts w:ascii="Times New Roman" w:hAnsi="Times New Roman" w:cs="Times New Roman"/>
          <w:sz w:val="28"/>
          <w:szCs w:val="28"/>
          <w:lang w:val="uk-UA"/>
        </w:rPr>
        <w:t>Прочитати текст</w:t>
      </w:r>
      <w:r>
        <w:rPr>
          <w:rFonts w:ascii="Times New Roman" w:hAnsi="Times New Roman" w:cs="Times New Roman"/>
          <w:sz w:val="28"/>
          <w:szCs w:val="28"/>
          <w:lang w:val="uk-UA"/>
        </w:rPr>
        <w:t>, поради (с.120)</w:t>
      </w:r>
    </w:p>
    <w:p w:rsidR="00B06C06" w:rsidRDefault="00B06C06" w:rsidP="0095258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B06C06" w:rsidRDefault="00B06C06" w:rsidP="0095258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</w:p>
    <w:p w:rsidR="00B06C06" w:rsidRDefault="00B06C06" w:rsidP="0095258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вірш, відповісти на запитання</w:t>
      </w:r>
    </w:p>
    <w:p w:rsidR="00B06C06" w:rsidRDefault="00B06C06" w:rsidP="0095258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</w:t>
      </w:r>
      <w:r w:rsidR="00EF6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DB5">
        <w:rPr>
          <w:rFonts w:ascii="Times New Roman" w:hAnsi="Times New Roman" w:cs="Times New Roman"/>
          <w:sz w:val="28"/>
          <w:szCs w:val="28"/>
        </w:rPr>
        <w:t>вірша</w:t>
      </w:r>
      <w:proofErr w:type="spellEnd"/>
    </w:p>
    <w:p w:rsidR="00B06C06" w:rsidRDefault="00B06C06" w:rsidP="0095258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пояснити їх значення</w:t>
      </w:r>
    </w:p>
    <w:p w:rsidR="005071A3" w:rsidRPr="00F15256" w:rsidRDefault="005071A3" w:rsidP="005071A3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071A3" w:rsidRPr="00F15256" w:rsidRDefault="005071A3" w:rsidP="005071A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F6DB5" w:rsidRDefault="005071A3" w:rsidP="0095258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Відкриваємо спосіб множення та ділення на 10. (с.114)</w:t>
      </w:r>
    </w:p>
    <w:p w:rsidR="005071A3" w:rsidRPr="008C3FAB" w:rsidRDefault="005071A3" w:rsidP="0095258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Дай відповіді на запитання!</w:t>
      </w:r>
    </w:p>
    <w:p w:rsidR="005071A3" w:rsidRPr="008C3FAB" w:rsidRDefault="005071A3" w:rsidP="0095258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</w:t>
      </w:r>
      <w:r w:rsidRPr="005071A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дії множення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71A3" w:rsidRPr="008C3FAB" w:rsidRDefault="005071A3" w:rsidP="005071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</w:t>
      </w:r>
      <w:r w:rsidRPr="005071A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дії ділення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71A3" w:rsidRPr="008C3FAB" w:rsidRDefault="005071A3" w:rsidP="005071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множенні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будь-якого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числа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71A3" w:rsidRDefault="005071A3" w:rsidP="005071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множенні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будь-якого числа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506B" w:rsidRPr="008C3FAB" w:rsidRDefault="0050506B" w:rsidP="005050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діленні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будь-якого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числа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71A3" w:rsidRDefault="0050506B" w:rsidP="005071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діленні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числа </w:t>
      </w:r>
      <w:r w:rsidRPr="0050506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 рівне йому число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506B" w:rsidRPr="008C3FAB" w:rsidRDefault="0050506B" w:rsidP="005071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діленні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50506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</w:t>
      </w:r>
      <w:r w:rsidRPr="0050506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будь-яке число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5071A3" w:rsidRDefault="0050506B" w:rsidP="0050506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0506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Пригадай!</w:t>
      </w:r>
      <w:r w:rsidRPr="0050506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50506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Число на 0 не ділиться!</w:t>
      </w:r>
    </w:p>
    <w:p w:rsidR="0050506B" w:rsidRPr="0050506B" w:rsidRDefault="0050506B" w:rsidP="005050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506B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2, 3</w:t>
      </w:r>
      <w:r w:rsidRPr="00505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506B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50506B" w:rsidRDefault="0050506B" w:rsidP="005050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506B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Pr="00505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0506B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50506B" w:rsidRPr="0050506B" w:rsidRDefault="0050506B" w:rsidP="005050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5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05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506B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F076B3" w:rsidRPr="00F076B3" w:rsidRDefault="00F076B3" w:rsidP="00F076B3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076B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F076B3" w:rsidRDefault="00F076B3" w:rsidP="00F076B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076B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764CB" w:rsidRPr="00F076B3" w:rsidRDefault="00E764CB" w:rsidP="00E764CB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Розділові знаки в кінці речень. (с.88) Поширення речень за питаннями та поданими словами. (с.90)</w:t>
      </w:r>
    </w:p>
    <w:p w:rsidR="00E764CB" w:rsidRPr="00E764CB" w:rsidRDefault="00E764CB" w:rsidP="00E764C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764C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 w:rsidRPr="00E764C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Які речення називаються </w:t>
      </w:r>
      <w:r w:rsidRPr="00E764C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розповідними</w:t>
      </w:r>
      <w:r w:rsidRPr="00E764C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</w:t>
      </w:r>
      <w:r w:rsidRPr="00E764C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питальними?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спонукальними?</w:t>
      </w:r>
    </w:p>
    <w:p w:rsidR="0050506B" w:rsidRPr="00E764CB" w:rsidRDefault="00E764CB" w:rsidP="009525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це </w:t>
      </w: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окличні речення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</w:t>
      </w:r>
      <w:r w:rsidRPr="00E764C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еокличні?</w:t>
      </w:r>
    </w:p>
    <w:p w:rsidR="00952580" w:rsidRDefault="00952580" w:rsidP="009525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Впр.224</w:t>
      </w:r>
      <w:r w:rsidRPr="00952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952580" w:rsidRPr="00952580" w:rsidRDefault="00952580" w:rsidP="009525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Впр.225 – </w:t>
      </w:r>
      <w:r w:rsidRPr="00952580">
        <w:rPr>
          <w:rFonts w:ascii="Times New Roman" w:hAnsi="Times New Roman" w:cs="Times New Roman"/>
          <w:sz w:val="28"/>
          <w:szCs w:val="28"/>
          <w:lang w:val="uk-UA"/>
        </w:rPr>
        <w:t>усно,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впр.226 - </w:t>
      </w:r>
      <w:r w:rsidRPr="00952580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EF6DB5" w:rsidRDefault="00952580" w:rsidP="009525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усні і письмове завдання</w:t>
      </w:r>
    </w:p>
    <w:p w:rsidR="00952580" w:rsidRPr="00952580" w:rsidRDefault="00952580" w:rsidP="0095258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5258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Опрацювати правило!</w:t>
      </w:r>
    </w:p>
    <w:p w:rsidR="00952580" w:rsidRDefault="00952580" w:rsidP="009525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Впр.229</w:t>
      </w:r>
      <w:r w:rsidRPr="00952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5071A3" w:rsidRDefault="005071A3" w:rsidP="00EF6D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6DB5" w:rsidRDefault="00EF6DB5" w:rsidP="00EF6D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F6DB5" w:rsidRDefault="00EF6DB5" w:rsidP="00EF6D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4 квітня</w:t>
      </w:r>
    </w:p>
    <w:p w:rsidR="00EF6DB5" w:rsidRDefault="00EF6DB5" w:rsidP="00EF6DB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1855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EF6DB5" w:rsidRDefault="00EF6DB5" w:rsidP="00EF6DB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F6DB5" w:rsidRDefault="00EF6DB5" w:rsidP="00EF6DB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О.Караванською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«Вишиванка». (с.124-126)</w:t>
      </w:r>
    </w:p>
    <w:p w:rsidR="00EF6DB5" w:rsidRDefault="00EF6DB5" w:rsidP="00EF6D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F6DB5">
        <w:rPr>
          <w:rFonts w:ascii="Times New Roman" w:hAnsi="Times New Roman" w:cs="Times New Roman"/>
          <w:sz w:val="28"/>
          <w:szCs w:val="28"/>
          <w:lang w:val="uk-UA"/>
        </w:rPr>
        <w:t>Прочитати виразно текст</w:t>
      </w:r>
    </w:p>
    <w:p w:rsidR="00EF6DB5" w:rsidRDefault="00EF6DB5" w:rsidP="00EF6D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запитання, вибіркове читання</w:t>
      </w:r>
    </w:p>
    <w:p w:rsidR="00EF6DB5" w:rsidRPr="00EF6DB5" w:rsidRDefault="00EF6DB5" w:rsidP="00EF6DB5">
      <w:pPr>
        <w:pStyle w:val="a4"/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значення виділених слів</w:t>
      </w:r>
    </w:p>
    <w:p w:rsidR="00EF6DB5" w:rsidRPr="00EF6DB5" w:rsidRDefault="00EF6DB5" w:rsidP="00EF6DB5">
      <w:pPr>
        <w:rPr>
          <w:rFonts w:ascii="Arial" w:hAnsi="Arial" w:cs="Arial"/>
          <w:lang w:val="uk-UA"/>
        </w:rPr>
      </w:pPr>
      <w:r w:rsidRPr="00EF6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6DB5">
        <w:rPr>
          <w:rFonts w:ascii="Arial" w:hAnsi="Arial" w:cs="Arial"/>
          <w:b/>
          <w:bCs/>
          <w:color w:val="202122"/>
          <w:shd w:val="clear" w:color="auto" w:fill="FFFFFF"/>
        </w:rPr>
        <w:t>Кора́лі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> — </w:t>
      </w:r>
      <w:proofErr w:type="spellStart"/>
      <w:r w:rsidRPr="00EF6DB5">
        <w:rPr>
          <w:rFonts w:ascii="Arial" w:hAnsi="Arial" w:cs="Arial"/>
        </w:rPr>
        <w:fldChar w:fldCharType="begin"/>
      </w:r>
      <w:r w:rsidRPr="00EF6DB5">
        <w:rPr>
          <w:rFonts w:ascii="Arial" w:hAnsi="Arial" w:cs="Arial"/>
        </w:rPr>
        <w:instrText xml:space="preserve"> HYPERLINK "https://uk.wikipedia.org/wiki/%D0%9D%D0%B0%D0%BC%D0%B8%D1%81%D1%82%D0%BE" \o "Намисто" </w:instrText>
      </w:r>
      <w:r w:rsidRPr="00EF6DB5">
        <w:rPr>
          <w:rFonts w:ascii="Arial" w:hAnsi="Arial" w:cs="Arial"/>
        </w:rPr>
        <w:fldChar w:fldCharType="separate"/>
      </w:r>
      <w:r w:rsidRPr="00EF6DB5">
        <w:rPr>
          <w:rFonts w:ascii="Arial" w:hAnsi="Arial" w:cs="Arial"/>
          <w:color w:val="0645AD"/>
          <w:shd w:val="clear" w:color="auto" w:fill="FFFFFF"/>
        </w:rPr>
        <w:t>намисто</w:t>
      </w:r>
      <w:proofErr w:type="spellEnd"/>
      <w:r w:rsidRPr="00EF6DB5">
        <w:rPr>
          <w:rFonts w:ascii="Arial" w:hAnsi="Arial" w:cs="Arial"/>
        </w:rPr>
        <w:fldChar w:fldCharType="end"/>
      </w:r>
      <w:r w:rsidRPr="00EF6DB5">
        <w:rPr>
          <w:rFonts w:ascii="Arial" w:hAnsi="Arial" w:cs="Arial"/>
          <w:color w:val="202122"/>
          <w:shd w:val="clear" w:color="auto" w:fill="FFFFFF"/>
        </w:rPr>
        <w:t> 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із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привозних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намистинок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коралових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у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вигляді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циліндриків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або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> </w:t>
      </w:r>
      <w:proofErr w:type="spellStart"/>
      <w:r w:rsidRPr="00EF6DB5">
        <w:rPr>
          <w:rFonts w:ascii="Arial" w:hAnsi="Arial" w:cs="Arial"/>
        </w:rPr>
        <w:fldChar w:fldCharType="begin"/>
      </w:r>
      <w:r w:rsidRPr="00EF6DB5">
        <w:rPr>
          <w:rFonts w:ascii="Arial" w:hAnsi="Arial" w:cs="Arial"/>
        </w:rPr>
        <w:instrText xml:space="preserve"> HYPERLINK "https://uk.wikipedia.org/wiki/%D0%91%D0%B0%D1%80%D0%B8%D0%BB%D0%BE" \o "Барило" </w:instrText>
      </w:r>
      <w:r w:rsidRPr="00EF6DB5">
        <w:rPr>
          <w:rFonts w:ascii="Arial" w:hAnsi="Arial" w:cs="Arial"/>
        </w:rPr>
        <w:fldChar w:fldCharType="separate"/>
      </w:r>
      <w:r w:rsidRPr="00EF6DB5">
        <w:rPr>
          <w:rFonts w:ascii="Arial" w:hAnsi="Arial" w:cs="Arial"/>
          <w:color w:val="0645AD"/>
          <w:shd w:val="clear" w:color="auto" w:fill="FFFFFF"/>
        </w:rPr>
        <w:t>барилець</w:t>
      </w:r>
      <w:proofErr w:type="spellEnd"/>
      <w:r w:rsidRPr="00EF6DB5">
        <w:rPr>
          <w:rFonts w:ascii="Arial" w:hAnsi="Arial" w:cs="Arial"/>
        </w:rPr>
        <w:fldChar w:fldCharType="end"/>
      </w:r>
      <w:r w:rsidRPr="00EF6DB5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нанизаних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на нитку.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Кількість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ниток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може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бути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від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1 до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більш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ніж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25.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Кожна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нитка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зветься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> </w:t>
      </w:r>
      <w:hyperlink r:id="rId6" w:tooltip="Разок" w:history="1">
        <w:r w:rsidRPr="00EF6DB5">
          <w:rPr>
            <w:rFonts w:ascii="Arial" w:hAnsi="Arial" w:cs="Arial"/>
            <w:color w:val="0645AD"/>
            <w:shd w:val="clear" w:color="auto" w:fill="FFFFFF"/>
          </w:rPr>
          <w:t>разок</w:t>
        </w:r>
      </w:hyperlink>
      <w:r w:rsidRPr="00EF6DB5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Червоні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коралі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 xml:space="preserve"> є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трад</w:t>
      </w:r>
      <w:r w:rsidR="00364DA4">
        <w:rPr>
          <w:rFonts w:ascii="Arial" w:hAnsi="Arial" w:cs="Arial"/>
          <w:color w:val="202122"/>
          <w:shd w:val="clear" w:color="auto" w:fill="FFFFFF"/>
        </w:rPr>
        <w:t>иційним</w:t>
      </w:r>
      <w:proofErr w:type="spellEnd"/>
      <w:r w:rsidR="00364DA4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364DA4">
        <w:rPr>
          <w:rFonts w:ascii="Arial" w:hAnsi="Arial" w:cs="Arial"/>
          <w:color w:val="202122"/>
          <w:shd w:val="clear" w:color="auto" w:fill="FFFFFF"/>
        </w:rPr>
        <w:t>елементом</w:t>
      </w:r>
      <w:proofErr w:type="spellEnd"/>
      <w:r w:rsidR="00364DA4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364DA4">
        <w:rPr>
          <w:rFonts w:ascii="Arial" w:hAnsi="Arial" w:cs="Arial"/>
          <w:color w:val="202122"/>
          <w:shd w:val="clear" w:color="auto" w:fill="FFFFFF"/>
        </w:rPr>
        <w:t>національного</w:t>
      </w:r>
      <w:proofErr w:type="spellEnd"/>
      <w:r w:rsidR="00364DA4">
        <w:rPr>
          <w:rFonts w:ascii="Arial" w:hAnsi="Arial" w:cs="Arial"/>
          <w:color w:val="202122"/>
          <w:shd w:val="clear" w:color="auto" w:fill="FFFFFF"/>
          <w:lang w:val="uk-UA"/>
        </w:rPr>
        <w:t xml:space="preserve"> </w:t>
      </w:r>
      <w:proofErr w:type="spellStart"/>
      <w:r w:rsidRPr="00EF6DB5">
        <w:rPr>
          <w:rFonts w:ascii="Arial" w:hAnsi="Arial" w:cs="Arial"/>
          <w:color w:val="202122"/>
          <w:shd w:val="clear" w:color="auto" w:fill="FFFFFF"/>
        </w:rPr>
        <w:t>одягу</w:t>
      </w:r>
      <w:proofErr w:type="spellEnd"/>
      <w:r w:rsidRPr="00EF6DB5">
        <w:rPr>
          <w:rFonts w:ascii="Arial" w:hAnsi="Arial" w:cs="Arial"/>
          <w:color w:val="202122"/>
          <w:shd w:val="clear" w:color="auto" w:fill="FFFFFF"/>
        </w:rPr>
        <w:t> </w:t>
      </w:r>
      <w:proofErr w:type="spellStart"/>
      <w:r w:rsidRPr="00EF6DB5">
        <w:rPr>
          <w:rFonts w:ascii="Arial" w:hAnsi="Arial" w:cs="Arial"/>
        </w:rPr>
        <w:fldChar w:fldCharType="begin"/>
      </w:r>
      <w:r w:rsidRPr="00EF6DB5">
        <w:rPr>
          <w:rFonts w:ascii="Arial" w:hAnsi="Arial" w:cs="Arial"/>
        </w:rPr>
        <w:instrText xml:space="preserve"> HYPERLINK "https://uk.wikipedia.org/wiki/%D0%A3%D0%BA%D1%80%D0%B0%D1%97%D0%BD%D1%86%D1%96" \o "Українці" </w:instrText>
      </w:r>
      <w:r w:rsidRPr="00EF6DB5">
        <w:rPr>
          <w:rFonts w:ascii="Arial" w:hAnsi="Arial" w:cs="Arial"/>
        </w:rPr>
        <w:fldChar w:fldCharType="separate"/>
      </w:r>
      <w:r w:rsidRPr="00EF6DB5">
        <w:rPr>
          <w:rFonts w:ascii="Arial" w:hAnsi="Arial" w:cs="Arial"/>
          <w:color w:val="0645AD"/>
          <w:shd w:val="clear" w:color="auto" w:fill="FFFFFF"/>
        </w:rPr>
        <w:t>українців</w:t>
      </w:r>
      <w:proofErr w:type="spellEnd"/>
      <w:r w:rsidRPr="00EF6DB5">
        <w:rPr>
          <w:rFonts w:ascii="Arial" w:hAnsi="Arial" w:cs="Arial"/>
        </w:rPr>
        <w:fldChar w:fldCharType="end"/>
      </w:r>
      <w:r w:rsidRPr="00EF6DB5">
        <w:rPr>
          <w:rFonts w:ascii="Arial" w:hAnsi="Arial" w:cs="Arial"/>
          <w:color w:val="202122"/>
          <w:shd w:val="clear" w:color="auto" w:fill="FFFFFF"/>
        </w:rPr>
        <w:t>.</w:t>
      </w:r>
    </w:p>
    <w:p w:rsidR="00EF6DB5" w:rsidRDefault="00EF6DB5" w:rsidP="00EF6DB5">
      <w:pPr>
        <w:pStyle w:val="a5"/>
        <w:shd w:val="clear" w:color="auto" w:fill="F2F2F2"/>
        <w:spacing w:before="150" w:beforeAutospacing="0" w:after="300" w:afterAutospacing="0"/>
        <w:jc w:val="both"/>
        <w:rPr>
          <w:rFonts w:ascii="Arial" w:hAnsi="Arial" w:cs="Arial"/>
          <w:color w:val="333333"/>
          <w:sz w:val="22"/>
          <w:szCs w:val="26"/>
        </w:rPr>
      </w:pPr>
      <w:r w:rsidRPr="00EF6DB5">
        <w:rPr>
          <w:rStyle w:val="a6"/>
          <w:rFonts w:ascii="Arial" w:hAnsi="Arial" w:cs="Arial"/>
          <w:color w:val="333333"/>
          <w:sz w:val="22"/>
          <w:szCs w:val="26"/>
        </w:rPr>
        <w:t>Крайка</w:t>
      </w:r>
      <w:r w:rsidRPr="00EF6DB5">
        <w:rPr>
          <w:rFonts w:ascii="Arial" w:hAnsi="Arial" w:cs="Arial"/>
          <w:color w:val="333333"/>
          <w:sz w:val="22"/>
          <w:szCs w:val="26"/>
        </w:rPr>
        <w:t xml:space="preserve"> (оправка,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попружка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) —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досить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364DA4">
        <w:rPr>
          <w:rFonts w:ascii="Arial" w:hAnsi="Arial" w:cs="Arial"/>
          <w:color w:val="0070C0"/>
          <w:sz w:val="22"/>
          <w:szCs w:val="26"/>
        </w:rPr>
        <w:t>вузький</w:t>
      </w:r>
      <w:proofErr w:type="spellEnd"/>
      <w:r w:rsidRPr="00364DA4">
        <w:rPr>
          <w:rFonts w:ascii="Arial" w:hAnsi="Arial" w:cs="Arial"/>
          <w:color w:val="0070C0"/>
          <w:sz w:val="22"/>
          <w:szCs w:val="26"/>
        </w:rPr>
        <w:t xml:space="preserve"> пояс</w:t>
      </w:r>
      <w:r w:rsidRPr="00EF6DB5">
        <w:rPr>
          <w:rFonts w:ascii="Arial" w:hAnsi="Arial" w:cs="Arial"/>
          <w:color w:val="333333"/>
          <w:sz w:val="22"/>
          <w:szCs w:val="26"/>
        </w:rPr>
        <w:t xml:space="preserve">, за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допомогою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якого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утримувався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стегновий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незшитий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, а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пізніше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зшитий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одяг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. Ширина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її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дорівнювала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3-15 см,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довжина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— до 3 м.</w:t>
      </w:r>
      <w:r w:rsidR="005071A3">
        <w:rPr>
          <w:rFonts w:ascii="Arial" w:hAnsi="Arial" w:cs="Arial"/>
          <w:color w:val="333333"/>
          <w:sz w:val="22"/>
          <w:szCs w:val="26"/>
          <w:lang w:val="uk-UA"/>
        </w:rPr>
        <w:t xml:space="preserve"> </w:t>
      </w:r>
      <w:r w:rsidRPr="00EF6DB5">
        <w:rPr>
          <w:rFonts w:ascii="Arial" w:hAnsi="Arial" w:cs="Arial"/>
          <w:color w:val="333333"/>
          <w:sz w:val="22"/>
          <w:szCs w:val="26"/>
        </w:rPr>
        <w:t xml:space="preserve">Плахта, запаска,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дерга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і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попередниця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— все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це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підперізується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 xml:space="preserve"> </w:t>
      </w:r>
      <w:proofErr w:type="spellStart"/>
      <w:r w:rsidRPr="00EF6DB5">
        <w:rPr>
          <w:rFonts w:ascii="Arial" w:hAnsi="Arial" w:cs="Arial"/>
          <w:color w:val="333333"/>
          <w:sz w:val="22"/>
          <w:szCs w:val="26"/>
        </w:rPr>
        <w:t>крайкою</w:t>
      </w:r>
      <w:proofErr w:type="spellEnd"/>
      <w:r w:rsidRPr="00EF6DB5">
        <w:rPr>
          <w:rFonts w:ascii="Arial" w:hAnsi="Arial" w:cs="Arial"/>
          <w:color w:val="333333"/>
          <w:sz w:val="22"/>
          <w:szCs w:val="26"/>
        </w:rPr>
        <w:t>.</w:t>
      </w:r>
    </w:p>
    <w:p w:rsidR="00EF6DB5" w:rsidRPr="005071A3" w:rsidRDefault="005071A3" w:rsidP="005071A3">
      <w:pPr>
        <w:pStyle w:val="a5"/>
        <w:shd w:val="clear" w:color="auto" w:fill="F2F2F2"/>
        <w:spacing w:before="150" w:beforeAutospacing="0" w:after="300" w:afterAutospacing="0"/>
        <w:jc w:val="both"/>
        <w:rPr>
          <w:rFonts w:ascii="Arial" w:hAnsi="Arial" w:cs="Arial"/>
          <w:color w:val="333333"/>
          <w:sz w:val="22"/>
          <w:szCs w:val="26"/>
          <w:lang w:val="uk-UA"/>
        </w:rPr>
      </w:pPr>
      <w:proofErr w:type="spellStart"/>
      <w:r w:rsidRPr="005071A3">
        <w:rPr>
          <w:rFonts w:ascii="Arial" w:eastAsiaTheme="minorHAnsi" w:hAnsi="Arial" w:cs="Arial"/>
          <w:b/>
          <w:bCs/>
          <w:color w:val="202122"/>
          <w:sz w:val="21"/>
          <w:szCs w:val="21"/>
          <w:shd w:val="clear" w:color="auto" w:fill="FFFFFF"/>
          <w:lang w:eastAsia="en-US"/>
        </w:rPr>
        <w:t>Вінок</w:t>
      </w:r>
      <w:proofErr w:type="spellEnd"/>
      <w:r w:rsidRPr="005071A3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 xml:space="preserve"> — </w:t>
      </w:r>
      <w:proofErr w:type="spellStart"/>
      <w:r w:rsidRPr="005071A3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традиційний</w:t>
      </w:r>
      <w:proofErr w:type="spellEnd"/>
      <w:r w:rsidRPr="005071A3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 xml:space="preserve"> </w:t>
      </w:r>
      <w:proofErr w:type="spellStart"/>
      <w:r w:rsidRPr="005071A3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український</w:t>
      </w:r>
      <w:proofErr w:type="spellEnd"/>
      <w:r w:rsidRPr="005071A3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proofErr w:type="spellStart"/>
      <w:r w:rsidRPr="00364DA4">
        <w:rPr>
          <w:rFonts w:asciiTheme="minorHAnsi" w:eastAsiaTheme="minorHAnsi" w:hAnsiTheme="minorHAnsi" w:cstheme="minorBidi"/>
          <w:color w:val="0070C0"/>
          <w:sz w:val="22"/>
          <w:szCs w:val="22"/>
          <w:u w:val="single"/>
          <w:lang w:eastAsia="en-US"/>
        </w:rPr>
        <w:fldChar w:fldCharType="begin"/>
      </w:r>
      <w:r w:rsidRPr="00364DA4">
        <w:rPr>
          <w:rFonts w:asciiTheme="minorHAnsi" w:eastAsiaTheme="minorHAnsi" w:hAnsiTheme="minorHAnsi" w:cstheme="minorBidi"/>
          <w:color w:val="0070C0"/>
          <w:sz w:val="22"/>
          <w:szCs w:val="22"/>
          <w:u w:val="single"/>
          <w:lang w:eastAsia="en-US"/>
        </w:rPr>
        <w:instrText xml:space="preserve"> HYPERLINK "https://uk.wikipedia.org/wiki/%D0%93%D0%BE%D0%BB%D0%BE%D0%B2%D0%BD%D0%B8%D0%B9_%D1%83%D0%B1%D1%96%D1%80" \o "" </w:instrText>
      </w:r>
      <w:r w:rsidRPr="00364DA4">
        <w:rPr>
          <w:rFonts w:asciiTheme="minorHAnsi" w:eastAsiaTheme="minorHAnsi" w:hAnsiTheme="minorHAnsi" w:cstheme="minorBidi"/>
          <w:color w:val="0070C0"/>
          <w:sz w:val="22"/>
          <w:szCs w:val="22"/>
          <w:u w:val="single"/>
          <w:lang w:eastAsia="en-US"/>
        </w:rPr>
        <w:fldChar w:fldCharType="separate"/>
      </w:r>
      <w:r w:rsidRPr="00364DA4">
        <w:rPr>
          <w:rFonts w:ascii="Arial" w:eastAsiaTheme="minorHAnsi" w:hAnsi="Arial" w:cs="Arial"/>
          <w:color w:val="0070C0"/>
          <w:sz w:val="21"/>
          <w:szCs w:val="21"/>
          <w:u w:val="single"/>
          <w:shd w:val="clear" w:color="auto" w:fill="FFFFFF"/>
          <w:lang w:eastAsia="en-US"/>
        </w:rPr>
        <w:t>головний</w:t>
      </w:r>
      <w:proofErr w:type="spellEnd"/>
      <w:r w:rsidRPr="00364DA4">
        <w:rPr>
          <w:rFonts w:ascii="Arial" w:eastAsiaTheme="minorHAnsi" w:hAnsi="Arial" w:cs="Arial"/>
          <w:color w:val="0070C0"/>
          <w:sz w:val="21"/>
          <w:szCs w:val="21"/>
          <w:u w:val="single"/>
          <w:shd w:val="clear" w:color="auto" w:fill="FFFFFF"/>
          <w:lang w:eastAsia="en-US"/>
        </w:rPr>
        <w:t xml:space="preserve"> </w:t>
      </w:r>
      <w:proofErr w:type="spellStart"/>
      <w:r w:rsidRPr="00364DA4">
        <w:rPr>
          <w:rFonts w:ascii="Arial" w:eastAsiaTheme="minorHAnsi" w:hAnsi="Arial" w:cs="Arial"/>
          <w:color w:val="0070C0"/>
          <w:sz w:val="21"/>
          <w:szCs w:val="21"/>
          <w:u w:val="single"/>
          <w:shd w:val="clear" w:color="auto" w:fill="FFFFFF"/>
          <w:lang w:eastAsia="en-US"/>
        </w:rPr>
        <w:t>убір</w:t>
      </w:r>
      <w:proofErr w:type="spellEnd"/>
      <w:r w:rsidRPr="00364DA4">
        <w:rPr>
          <w:rFonts w:asciiTheme="minorHAnsi" w:eastAsiaTheme="minorHAnsi" w:hAnsiTheme="minorHAnsi" w:cstheme="minorBidi"/>
          <w:color w:val="0070C0"/>
          <w:sz w:val="22"/>
          <w:szCs w:val="22"/>
          <w:u w:val="single"/>
          <w:lang w:eastAsia="en-US"/>
        </w:rPr>
        <w:fldChar w:fldCharType="end"/>
      </w:r>
      <w:r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із</w:t>
      </w:r>
      <w:proofErr w:type="spellEnd"/>
      <w:r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Pr="005071A3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hyperlink r:id="rId7" w:tooltip="Листя" w:history="1">
        <w:proofErr w:type="spellStart"/>
        <w:r w:rsidRPr="005071A3">
          <w:rPr>
            <w:rFonts w:ascii="Arial" w:eastAsiaTheme="minorHAnsi" w:hAnsi="Arial" w:cs="Arial"/>
            <w:sz w:val="21"/>
            <w:szCs w:val="21"/>
            <w:shd w:val="clear" w:color="auto" w:fill="FFFFFF"/>
            <w:lang w:eastAsia="en-US"/>
          </w:rPr>
          <w:t>листя</w:t>
        </w:r>
        <w:proofErr w:type="spellEnd"/>
      </w:hyperlink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, </w:t>
      </w:r>
      <w:proofErr w:type="spellStart"/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"https://uk.wikipedia.org/wiki/%D0%91%D0%B0%D0%B4%D0%B8%D0%BB%D0%BB%D1%8F" \o "Бадилля" </w:instrText>
      </w:r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бадилля</w:t>
      </w:r>
      <w:proofErr w:type="spellEnd"/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, </w:t>
      </w:r>
      <w:proofErr w:type="spellStart"/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"https://uk.wikipedia.org/wiki/%D0%93%D1%96%D0%BB%D0%BA%D0%B0" \o "Гілка" </w:instrText>
      </w:r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гілок</w:t>
      </w:r>
      <w:proofErr w:type="spellEnd"/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 і </w:t>
      </w:r>
      <w:proofErr w:type="spellStart"/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"https://uk.wikipedia.org/wiki/%D0%9A%D0%B2%D1%96%D1%82%D0%BA%D0%B0" \o "Квітка" </w:instrText>
      </w:r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квітів</w:t>
      </w:r>
      <w:proofErr w:type="spellEnd"/>
      <w:r w:rsidRPr="005071A3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 у </w:t>
      </w:r>
      <w:proofErr w:type="spellStart"/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вигляді</w:t>
      </w:r>
      <w:proofErr w:type="spellEnd"/>
      <w:r w:rsidRPr="005071A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 </w:t>
      </w:r>
      <w:hyperlink r:id="rId8" w:tooltip="" w:history="1">
        <w:r w:rsidRPr="005071A3">
          <w:rPr>
            <w:rFonts w:ascii="Arial" w:eastAsiaTheme="minorHAnsi" w:hAnsi="Arial" w:cs="Arial"/>
            <w:sz w:val="21"/>
            <w:szCs w:val="21"/>
            <w:shd w:val="clear" w:color="auto" w:fill="FFFFFF"/>
            <w:lang w:eastAsia="en-US"/>
          </w:rPr>
          <w:t>обруча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.</w:t>
      </w:r>
    </w:p>
    <w:p w:rsidR="00EF6DB5" w:rsidRDefault="00EF6DB5" w:rsidP="00EF6D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 тексту</w:t>
      </w:r>
    </w:p>
    <w:p w:rsidR="0050506B" w:rsidRPr="00B90FCA" w:rsidRDefault="0050506B" w:rsidP="0050506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0506B" w:rsidRPr="00B90FCA" w:rsidRDefault="0050506B" w:rsidP="0050506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0506B" w:rsidRDefault="0050506B" w:rsidP="00364D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50506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задачі. (с.</w:t>
      </w:r>
      <w:r w:rsidR="00C3463C">
        <w:rPr>
          <w:rFonts w:ascii="Times New Roman" w:hAnsi="Times New Roman" w:cs="Times New Roman"/>
          <w:sz w:val="28"/>
          <w:szCs w:val="28"/>
          <w:u w:val="single"/>
          <w:lang w:val="uk-UA"/>
        </w:rPr>
        <w:t>69-70)</w:t>
      </w:r>
      <w:bookmarkStart w:id="0" w:name="_GoBack"/>
      <w:bookmarkEnd w:id="0"/>
    </w:p>
    <w:p w:rsidR="00C3463C" w:rsidRDefault="00C3463C" w:rsidP="00364D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463C">
        <w:rPr>
          <w:rFonts w:ascii="Times New Roman" w:hAnsi="Times New Roman" w:cs="Times New Roman"/>
          <w:b/>
          <w:sz w:val="28"/>
          <w:szCs w:val="28"/>
          <w:lang w:val="uk-UA"/>
        </w:rPr>
        <w:t>С.68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463C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C3463C" w:rsidRDefault="00C3463C" w:rsidP="00364D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463C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(1, 2)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C3463C" w:rsidRDefault="00C3463C" w:rsidP="00364D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463C">
        <w:rPr>
          <w:rFonts w:ascii="Times New Roman" w:hAnsi="Times New Roman" w:cs="Times New Roman"/>
          <w:b/>
          <w:sz w:val="28"/>
          <w:szCs w:val="28"/>
          <w:lang w:val="uk-UA"/>
        </w:rPr>
        <w:t>Приклади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1 і 2 стовпчики</w:t>
      </w:r>
    </w:p>
    <w:p w:rsidR="00C3463C" w:rsidRDefault="00C3463C" w:rsidP="00364D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463C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і 3 стовпчик</w:t>
      </w:r>
    </w:p>
    <w:p w:rsidR="00421290" w:rsidRPr="00421290" w:rsidRDefault="00421290" w:rsidP="0042129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212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421290" w:rsidRPr="00421290" w:rsidRDefault="00421290" w:rsidP="0042129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212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421290" w:rsidRDefault="00421290" w:rsidP="00C3463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речення. Головні та другорядні. Зв</w:t>
      </w:r>
      <w:r w:rsidRPr="00421290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слів у реченні. (с.</w:t>
      </w:r>
      <w:r w:rsidR="003258BA">
        <w:rPr>
          <w:rFonts w:ascii="Times New Roman" w:hAnsi="Times New Roman" w:cs="Times New Roman"/>
          <w:sz w:val="28"/>
          <w:szCs w:val="28"/>
          <w:u w:val="single"/>
          <w:lang w:val="uk-UA"/>
        </w:rPr>
        <w:t>125-126)</w:t>
      </w:r>
    </w:p>
    <w:p w:rsidR="003258BA" w:rsidRDefault="003258BA" w:rsidP="00C3463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D55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називається </w:t>
      </w:r>
      <w:r w:rsidRPr="003258B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звертанням?</w:t>
      </w:r>
    </w:p>
    <w:p w:rsidR="003258BA" w:rsidRDefault="003258BA" w:rsidP="003258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58BA"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315, 316 </w:t>
      </w:r>
      <w:r w:rsidRPr="00325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3258BA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3258BA" w:rsidRDefault="003258BA" w:rsidP="003258B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3258B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3258B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3258BA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правила</w:t>
      </w:r>
      <w:r w:rsidRPr="003258B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3258BA" w:rsidRPr="003258BA" w:rsidRDefault="003258BA" w:rsidP="003258BA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Опрацювати рубрику </w:t>
      </w:r>
      <w:r w:rsidRPr="003258BA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«Допомога»!</w:t>
      </w:r>
    </w:p>
    <w:p w:rsidR="003258BA" w:rsidRPr="00B41A70" w:rsidRDefault="003258BA" w:rsidP="003258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58BA"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317, 318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5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3258BA" w:rsidRPr="003258BA" w:rsidRDefault="003258BA" w:rsidP="003258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58BA" w:rsidRPr="003258BA" w:rsidRDefault="003258BA" w:rsidP="00C346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58BA" w:rsidRPr="003258BA" w:rsidSect="00952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A6E"/>
    <w:multiLevelType w:val="hybridMultilevel"/>
    <w:tmpl w:val="87A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65187"/>
    <w:multiLevelType w:val="hybridMultilevel"/>
    <w:tmpl w:val="F30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546B2"/>
    <w:multiLevelType w:val="hybridMultilevel"/>
    <w:tmpl w:val="9730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C0"/>
    <w:rsid w:val="00152574"/>
    <w:rsid w:val="00281EC0"/>
    <w:rsid w:val="003258BA"/>
    <w:rsid w:val="00364DA4"/>
    <w:rsid w:val="00421290"/>
    <w:rsid w:val="0050506B"/>
    <w:rsid w:val="005071A3"/>
    <w:rsid w:val="008823B8"/>
    <w:rsid w:val="00952580"/>
    <w:rsid w:val="00B06C06"/>
    <w:rsid w:val="00B41A70"/>
    <w:rsid w:val="00C3463C"/>
    <w:rsid w:val="00E764CB"/>
    <w:rsid w:val="00EF6DB5"/>
    <w:rsid w:val="00F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82AD-C653-4F14-B87E-B16B21B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C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6C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6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1%D1%80%D1%83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B%D0%B8%D1%81%D1%82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0%D0%B7%D0%BE%D0%BA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8</cp:revision>
  <dcterms:created xsi:type="dcterms:W3CDTF">2022-04-03T10:28:00Z</dcterms:created>
  <dcterms:modified xsi:type="dcterms:W3CDTF">2022-04-03T14:38:00Z</dcterms:modified>
</cp:coreProperties>
</file>