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F8F" w:rsidRPr="00A05F8F" w:rsidRDefault="00A05F8F">
      <w:pPr>
        <w:rPr>
          <w:sz w:val="28"/>
          <w:szCs w:val="28"/>
          <w:lang w:val="en-US"/>
        </w:rPr>
      </w:pPr>
      <w:r w:rsidRPr="00A05F8F">
        <w:rPr>
          <w:sz w:val="28"/>
          <w:szCs w:val="28"/>
          <w:lang w:val="en-US"/>
        </w:rPr>
        <w:t>03/02/2022</w:t>
      </w:r>
    </w:p>
    <w:p w:rsidR="00A05F8F" w:rsidRPr="00A05F8F" w:rsidRDefault="00A05F8F">
      <w:pPr>
        <w:rPr>
          <w:sz w:val="28"/>
          <w:szCs w:val="28"/>
        </w:rPr>
      </w:pPr>
      <w:r w:rsidRPr="00A05F8F">
        <w:rPr>
          <w:sz w:val="28"/>
          <w:szCs w:val="28"/>
        </w:rPr>
        <w:t>Початок уроку о 8.15.</w:t>
      </w:r>
    </w:p>
    <w:p w:rsidR="00A05F8F" w:rsidRDefault="00A05F8F">
      <w:pPr>
        <w:rPr>
          <w:b/>
          <w:bCs/>
          <w:color w:val="0070C0"/>
          <w:sz w:val="28"/>
          <w:szCs w:val="28"/>
          <w:u w:val="single"/>
          <w:lang w:val="en-US"/>
        </w:rPr>
      </w:pPr>
      <w:r w:rsidRPr="00A05F8F">
        <w:rPr>
          <w:sz w:val="28"/>
          <w:szCs w:val="28"/>
        </w:rPr>
        <w:t xml:space="preserve">Код приєднання </w:t>
      </w:r>
      <w:r w:rsidRPr="00A05F8F">
        <w:rPr>
          <w:b/>
          <w:bCs/>
          <w:color w:val="0070C0"/>
          <w:sz w:val="28"/>
          <w:szCs w:val="28"/>
          <w:u w:val="single"/>
          <w:lang w:val="en-US"/>
        </w:rPr>
        <w:t>gfd-vbq-ytf</w:t>
      </w:r>
    </w:p>
    <w:p w:rsidR="00A05F8F" w:rsidRDefault="00A05F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Тема: </w:t>
      </w:r>
      <w:r w:rsidRPr="00A05F8F">
        <w:rPr>
          <w:b/>
          <w:bCs/>
          <w:color w:val="FF0000"/>
          <w:sz w:val="28"/>
          <w:szCs w:val="28"/>
        </w:rPr>
        <w:t>Узагальнено-особові речення, їх особливості</w:t>
      </w:r>
    </w:p>
    <w:p w:rsidR="00A05F8F" w:rsidRDefault="00A05F8F" w:rsidP="00A05F8F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Опрацювати матеріал параграфа 18Ю, стор.80,81.</w:t>
      </w:r>
    </w:p>
    <w:p w:rsidR="00A05F8F" w:rsidRDefault="00A05F8F" w:rsidP="00A05F8F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Переглянути відео уроку за покликанням</w:t>
      </w:r>
    </w:p>
    <w:p w:rsidR="00A05F8F" w:rsidRDefault="00A05F8F" w:rsidP="00A05F8F">
      <w:pPr>
        <w:pStyle w:val="a3"/>
        <w:rPr>
          <w:b/>
          <w:bCs/>
          <w:sz w:val="28"/>
          <w:szCs w:val="28"/>
        </w:rPr>
      </w:pPr>
      <w:hyperlink r:id="rId5" w:history="1">
        <w:r w:rsidRPr="00354113">
          <w:rPr>
            <w:rStyle w:val="a4"/>
            <w:b/>
            <w:bCs/>
            <w:sz w:val="28"/>
            <w:szCs w:val="28"/>
          </w:rPr>
          <w:t>https://www.youtube.com/watch?v=izn0an_VoeA</w:t>
        </w:r>
      </w:hyperlink>
      <w:r>
        <w:rPr>
          <w:b/>
          <w:bCs/>
          <w:sz w:val="28"/>
          <w:szCs w:val="28"/>
        </w:rPr>
        <w:t xml:space="preserve"> </w:t>
      </w:r>
    </w:p>
    <w:p w:rsidR="00A05F8F" w:rsidRDefault="00A05F8F" w:rsidP="00A05F8F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Виконати пояснювальний диктант.</w:t>
      </w:r>
    </w:p>
    <w:p w:rsidR="00A05F8F" w:rsidRDefault="00A05F8F" w:rsidP="00A05F8F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895215" cy="3442750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49" cy="346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F8F" w:rsidRDefault="00A05F8F" w:rsidP="00A05F8F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Виконати впр.166, стор.81.</w:t>
      </w:r>
    </w:p>
    <w:p w:rsidR="00A05F8F" w:rsidRDefault="00A05F8F" w:rsidP="00A05F8F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Відновити прислів’я і записати його, визначити вид речення.</w:t>
      </w:r>
    </w:p>
    <w:p w:rsidR="00A05F8F" w:rsidRDefault="00A05F8F" w:rsidP="00A05F8F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921000" cy="2146128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761" cy="216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B8" w:rsidRDefault="00E420B8" w:rsidP="00E420B8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Домашнє завдання:</w:t>
      </w:r>
    </w:p>
    <w:p w:rsidR="00E420B8" w:rsidRDefault="00E420B8" w:rsidP="00E420B8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05F8F">
        <w:rPr>
          <w:b/>
          <w:bCs/>
          <w:sz w:val="28"/>
          <w:szCs w:val="28"/>
        </w:rPr>
        <w:t>овторити матеріал параграфів 16-17, стор.72, 76-77.</w:t>
      </w:r>
    </w:p>
    <w:p w:rsidR="00A05F8F" w:rsidRPr="00E420B8" w:rsidRDefault="00E420B8" w:rsidP="00E420B8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bookmarkStart w:id="0" w:name="_GoBack"/>
      <w:bookmarkEnd w:id="0"/>
      <w:r w:rsidR="00A05F8F" w:rsidRPr="00E420B8">
        <w:rPr>
          <w:b/>
          <w:bCs/>
          <w:sz w:val="28"/>
          <w:szCs w:val="28"/>
        </w:rPr>
        <w:t>иконати впр.168.</w:t>
      </w:r>
    </w:p>
    <w:sectPr w:rsidR="00A05F8F" w:rsidRPr="00E42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C7C27"/>
    <w:multiLevelType w:val="hybridMultilevel"/>
    <w:tmpl w:val="A814A0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B2D86"/>
    <w:multiLevelType w:val="hybridMultilevel"/>
    <w:tmpl w:val="4EE2821C"/>
    <w:lvl w:ilvl="0" w:tplc="9D46F3F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8F"/>
    <w:rsid w:val="00A05F8F"/>
    <w:rsid w:val="00E4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5085"/>
  <w15:chartTrackingRefBased/>
  <w15:docId w15:val="{AC480A61-0E6B-4929-B99F-169E461F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5F8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5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izn0an_Voe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2022-02-03T07:03:00Z</dcterms:created>
  <dcterms:modified xsi:type="dcterms:W3CDTF">2022-02-03T07:15:00Z</dcterms:modified>
</cp:coreProperties>
</file>