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525" w:rsidRDefault="00432C91">
      <w:r>
        <w:t>Розділ. Психічна і духовна складові здоров’я.</w:t>
      </w:r>
    </w:p>
    <w:p w:rsidR="00432C91" w:rsidRDefault="00432C91">
      <w:r>
        <w:t>Урок25</w:t>
      </w:r>
    </w:p>
    <w:p w:rsidR="00432C91" w:rsidRDefault="00432C91">
      <w:r>
        <w:t>Стосунки з дорослими та однолітками.</w:t>
      </w:r>
    </w:p>
    <w:p w:rsidR="00432C91" w:rsidRDefault="00432C91">
      <w:r>
        <w:t>Практичне завдання:</w:t>
      </w:r>
    </w:p>
    <w:p w:rsidR="00432C91" w:rsidRDefault="00432C91">
      <w:r>
        <w:t xml:space="preserve">Відпрацювання прийомів ефективного спілкування з дорослими й однолітками. </w:t>
      </w:r>
    </w:p>
    <w:p w:rsidR="00432C91" w:rsidRDefault="00432C91">
      <w:r>
        <w:t>ВЖР-6 Спілкування і розбудова стосунків.</w:t>
      </w:r>
      <w:bookmarkStart w:id="0" w:name="_GoBack"/>
      <w:bookmarkEnd w:id="0"/>
    </w:p>
    <w:p w:rsidR="00432C91" w:rsidRDefault="00432C91">
      <w:r>
        <w:t>Д\З Опрацювати П.21</w:t>
      </w:r>
    </w:p>
    <w:sectPr w:rsidR="00432C9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3A"/>
    <w:rsid w:val="00432C91"/>
    <w:rsid w:val="00722525"/>
    <w:rsid w:val="0079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2C8295-B725-4002-A69B-9F3A9587F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90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2020-03-18T14:32:00Z</dcterms:created>
  <dcterms:modified xsi:type="dcterms:W3CDTF">2020-03-18T14:38:00Z</dcterms:modified>
</cp:coreProperties>
</file>