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19" w:rsidRDefault="00B33519" w:rsidP="00B33519">
      <w:pPr>
        <w:ind w:left="-360" w:firstLine="180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33400" cy="78105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19" w:rsidRDefault="00B33519" w:rsidP="00B33519">
      <w:pPr>
        <w:jc w:val="center"/>
        <w:rPr>
          <w:b/>
          <w:lang w:val="uk-UA"/>
        </w:rPr>
      </w:pPr>
      <w:r>
        <w:rPr>
          <w:b/>
          <w:lang w:val="uk-UA"/>
        </w:rPr>
        <w:t>МІНІСТЕРСТВО ОСВІТИ І НАУКИ УКРАЇНИ</w:t>
      </w:r>
    </w:p>
    <w:p w:rsidR="00B33519" w:rsidRDefault="00B33519" w:rsidP="00B33519">
      <w:pPr>
        <w:jc w:val="center"/>
        <w:rPr>
          <w:b/>
        </w:rPr>
      </w:pPr>
      <w:r>
        <w:rPr>
          <w:b/>
        </w:rPr>
        <w:t>ВОРОНІВСЬКА ЗАГАЛЬНООСВІТНЯ ШКОЛА І-ІІ СТУПЕНІВ</w:t>
      </w:r>
    </w:p>
    <w:p w:rsidR="00B33519" w:rsidRDefault="00B33519" w:rsidP="00B33519">
      <w:pPr>
        <w:jc w:val="center"/>
        <w:rPr>
          <w:b/>
        </w:rPr>
      </w:pPr>
      <w:r>
        <w:rPr>
          <w:b/>
        </w:rPr>
        <w:t>БІЛОПІЛЬСЬКОЇ РАЙОННОЇ РАДИ СУМСЬКОЇ ОБЛАСТІ</w:t>
      </w:r>
    </w:p>
    <w:p w:rsidR="00B33519" w:rsidRDefault="00B33519" w:rsidP="00B33519">
      <w:pPr>
        <w:pBdr>
          <w:bottom w:val="single" w:sz="12" w:space="1" w:color="auto"/>
        </w:pBdr>
        <w:jc w:val="center"/>
        <w:rPr>
          <w:b/>
          <w:lang w:val="uk-UA"/>
        </w:rPr>
      </w:pPr>
      <w:r>
        <w:rPr>
          <w:b/>
        </w:rPr>
        <w:t>Код ЄДРПОУ 24021691</w:t>
      </w:r>
    </w:p>
    <w:p w:rsidR="00B33519" w:rsidRPr="00D3325B" w:rsidRDefault="00B33519" w:rsidP="00B33519">
      <w:pPr>
        <w:jc w:val="center"/>
      </w:pPr>
    </w:p>
    <w:p w:rsidR="00B33519" w:rsidRPr="00D3325B" w:rsidRDefault="00B33519" w:rsidP="00B33519">
      <w:pPr>
        <w:jc w:val="center"/>
      </w:pPr>
    </w:p>
    <w:p w:rsidR="00B33519" w:rsidRDefault="00B33519" w:rsidP="00B3351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B33519" w:rsidRDefault="00B33519" w:rsidP="00B33519">
      <w:pPr>
        <w:jc w:val="center"/>
        <w:rPr>
          <w:b/>
          <w:sz w:val="28"/>
          <w:szCs w:val="28"/>
          <w:lang w:val="uk-UA"/>
        </w:rPr>
      </w:pPr>
    </w:p>
    <w:p w:rsidR="00B33519" w:rsidRDefault="00B33519" w:rsidP="00B335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 12 »   березня   2020 р.              </w:t>
      </w:r>
      <w:proofErr w:type="spellStart"/>
      <w:r>
        <w:rPr>
          <w:b/>
          <w:sz w:val="28"/>
          <w:szCs w:val="28"/>
          <w:lang w:val="uk-UA"/>
        </w:rPr>
        <w:t>с.Воронівка</w:t>
      </w:r>
      <w:proofErr w:type="spellEnd"/>
      <w:r>
        <w:rPr>
          <w:b/>
          <w:sz w:val="28"/>
          <w:szCs w:val="28"/>
          <w:lang w:val="uk-UA"/>
        </w:rPr>
        <w:t xml:space="preserve">                               </w:t>
      </w:r>
      <w:r w:rsidR="004A4A48">
        <w:rPr>
          <w:b/>
          <w:sz w:val="28"/>
          <w:szCs w:val="28"/>
          <w:lang w:val="uk-UA"/>
        </w:rPr>
        <w:t xml:space="preserve">     № 22</w:t>
      </w:r>
      <w:r>
        <w:rPr>
          <w:b/>
          <w:sz w:val="28"/>
          <w:szCs w:val="28"/>
          <w:lang w:val="uk-UA"/>
        </w:rPr>
        <w:t xml:space="preserve"> - ОД</w:t>
      </w:r>
    </w:p>
    <w:p w:rsidR="00B33519" w:rsidRDefault="00B33519" w:rsidP="00B33519">
      <w:pPr>
        <w:rPr>
          <w:b/>
          <w:sz w:val="28"/>
          <w:szCs w:val="28"/>
          <w:lang w:val="uk-UA"/>
        </w:rPr>
      </w:pPr>
    </w:p>
    <w:p w:rsidR="00B33519" w:rsidRDefault="00B33519" w:rsidP="00B335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заходів щодо</w:t>
      </w:r>
    </w:p>
    <w:p w:rsidR="00B33519" w:rsidRDefault="00B33519" w:rsidP="00B335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організації роботи закладу</w:t>
      </w:r>
    </w:p>
    <w:p w:rsidR="00B33519" w:rsidRDefault="00B33519" w:rsidP="00B335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умовах карантину</w:t>
      </w:r>
    </w:p>
    <w:p w:rsidR="00B33519" w:rsidRDefault="00B33519" w:rsidP="00B33519">
      <w:pPr>
        <w:rPr>
          <w:b/>
          <w:sz w:val="28"/>
          <w:szCs w:val="28"/>
          <w:lang w:val="uk-UA"/>
        </w:rPr>
      </w:pPr>
    </w:p>
    <w:p w:rsidR="00B33519" w:rsidRDefault="00B33519" w:rsidP="00B33519">
      <w:pPr>
        <w:spacing w:before="100" w:beforeAutospacing="1" w:after="100" w:afterAutospacing="1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виконання рішення Кабінету Міністрів України від 11.03.2020 щодо запровадження карантину для усіх типів закладів освіти та про заходи щодо запобігання епідемії коронавірусної інфекції, листа Міністерства освіти і науки України № 1/9-154 від 11.03.2020 та на підставі наказу відділу освіти Білопільської РДА № 41-ОД від 12.03.2020 «Про призупинення освітнього процесу в закладах освіти Білопільського району»</w:t>
      </w:r>
    </w:p>
    <w:p w:rsidR="00B33519" w:rsidRDefault="00B33519" w:rsidP="00B33519">
      <w:pPr>
        <w:jc w:val="both"/>
        <w:rPr>
          <w:sz w:val="28"/>
          <w:szCs w:val="28"/>
          <w:lang w:val="uk-UA"/>
        </w:rPr>
      </w:pPr>
    </w:p>
    <w:p w:rsidR="00B33519" w:rsidRDefault="00B33519" w:rsidP="00B335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33519" w:rsidRDefault="00B33519" w:rsidP="00B33519">
      <w:pPr>
        <w:jc w:val="both"/>
        <w:rPr>
          <w:sz w:val="28"/>
          <w:szCs w:val="28"/>
          <w:lang w:val="uk-UA"/>
        </w:rPr>
      </w:pPr>
    </w:p>
    <w:p w:rsidR="00934AA0" w:rsidRDefault="00934AA0" w:rsidP="00934AA0">
      <w:pPr>
        <w:pStyle w:val="1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r w:rsidRPr="00934AA0">
        <w:rPr>
          <w:rFonts w:ascii="Times New Roman" w:hAnsi="Times New Roman" w:cs="Times New Roman"/>
          <w:color w:val="222222"/>
          <w:u w:color="222222"/>
          <w:lang w:val="uk-UA"/>
        </w:rPr>
        <w:t xml:space="preserve">Запровадити з 12.03.2020 по 03.04.2020 дистанційну роботу на дому педагогічним працівникам </w:t>
      </w:r>
      <w:r>
        <w:rPr>
          <w:rFonts w:ascii="Times New Roman" w:hAnsi="Times New Roman" w:cs="Times New Roman"/>
          <w:color w:val="222222"/>
          <w:u w:color="222222"/>
          <w:lang w:val="uk-UA"/>
        </w:rPr>
        <w:t>закладу освіти</w:t>
      </w:r>
      <w:r w:rsidRPr="00934AA0">
        <w:rPr>
          <w:rFonts w:ascii="Times New Roman" w:hAnsi="Times New Roman" w:cs="Times New Roman"/>
          <w:color w:val="222222"/>
          <w:u w:color="222222"/>
          <w:lang w:val="uk-UA"/>
        </w:rPr>
        <w:t>:</w:t>
      </w:r>
    </w:p>
    <w:p w:rsidR="00934AA0" w:rsidRDefault="00934AA0" w:rsidP="00D3325B">
      <w:pPr>
        <w:pStyle w:val="1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r>
        <w:rPr>
          <w:rFonts w:ascii="Times New Roman" w:hAnsi="Times New Roman" w:cs="Times New Roman"/>
          <w:color w:val="222222"/>
          <w:u w:color="222222"/>
          <w:lang w:val="uk-UA"/>
        </w:rPr>
        <w:t>Лучці В.І.</w:t>
      </w:r>
      <w:r w:rsidR="00D3325B">
        <w:rPr>
          <w:rFonts w:ascii="Times New Roman" w:hAnsi="Times New Roman" w:cs="Times New Roman"/>
          <w:color w:val="222222"/>
          <w:u w:color="222222"/>
          <w:lang w:val="uk-UA"/>
        </w:rPr>
        <w:t xml:space="preserve">                                     10) Кононенко Т.Д.(сумісник)</w:t>
      </w:r>
    </w:p>
    <w:p w:rsidR="00934AA0" w:rsidRDefault="00934AA0" w:rsidP="00D3325B">
      <w:pPr>
        <w:pStyle w:val="1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r>
        <w:rPr>
          <w:rFonts w:ascii="Times New Roman" w:hAnsi="Times New Roman" w:cs="Times New Roman"/>
          <w:color w:val="222222"/>
          <w:u w:color="222222"/>
          <w:lang w:val="uk-UA"/>
        </w:rPr>
        <w:t>Безверхій Т.М.</w:t>
      </w:r>
      <w:r w:rsidR="00D3325B">
        <w:rPr>
          <w:rFonts w:ascii="Times New Roman" w:hAnsi="Times New Roman" w:cs="Times New Roman"/>
          <w:color w:val="222222"/>
          <w:u w:color="222222"/>
          <w:lang w:val="uk-UA"/>
        </w:rPr>
        <w:t xml:space="preserve">                             11) Приходько Ю.І. (сумісник)</w:t>
      </w:r>
    </w:p>
    <w:p w:rsidR="00934AA0" w:rsidRDefault="00934AA0" w:rsidP="00D3325B">
      <w:pPr>
        <w:pStyle w:val="1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r>
        <w:rPr>
          <w:rFonts w:ascii="Times New Roman" w:hAnsi="Times New Roman" w:cs="Times New Roman"/>
          <w:color w:val="222222"/>
          <w:u w:color="222222"/>
          <w:lang w:val="uk-UA"/>
        </w:rPr>
        <w:t>Лукаш Л.А.</w:t>
      </w:r>
      <w:r w:rsidR="00D3325B">
        <w:rPr>
          <w:rFonts w:ascii="Times New Roman" w:hAnsi="Times New Roman" w:cs="Times New Roman"/>
          <w:color w:val="222222"/>
          <w:u w:color="222222"/>
          <w:lang w:val="uk-UA"/>
        </w:rPr>
        <w:t xml:space="preserve">                                   12) Пономаренко С.О. (сумісник)</w:t>
      </w:r>
    </w:p>
    <w:p w:rsidR="00934AA0" w:rsidRDefault="00934AA0" w:rsidP="00D3325B">
      <w:pPr>
        <w:pStyle w:val="1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proofErr w:type="spellStart"/>
      <w:r>
        <w:rPr>
          <w:rFonts w:ascii="Times New Roman" w:hAnsi="Times New Roman" w:cs="Times New Roman"/>
          <w:color w:val="222222"/>
          <w:u w:color="222222"/>
          <w:lang w:val="uk-UA"/>
        </w:rPr>
        <w:t>Гашенко</w:t>
      </w:r>
      <w:proofErr w:type="spellEnd"/>
      <w:r>
        <w:rPr>
          <w:rFonts w:ascii="Times New Roman" w:hAnsi="Times New Roman" w:cs="Times New Roman"/>
          <w:color w:val="222222"/>
          <w:u w:color="222222"/>
          <w:lang w:val="uk-UA"/>
        </w:rPr>
        <w:t xml:space="preserve"> Т.А.</w:t>
      </w:r>
    </w:p>
    <w:p w:rsidR="00934AA0" w:rsidRDefault="00C50A2A" w:rsidP="00D3325B">
      <w:pPr>
        <w:pStyle w:val="1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r>
        <w:rPr>
          <w:rFonts w:ascii="Times New Roman" w:hAnsi="Times New Roman" w:cs="Times New Roman"/>
          <w:color w:val="222222"/>
          <w:u w:color="222222"/>
          <w:lang w:val="uk-UA"/>
        </w:rPr>
        <w:t>Кальченко О.М.</w:t>
      </w:r>
    </w:p>
    <w:p w:rsidR="00C50A2A" w:rsidRDefault="00C50A2A" w:rsidP="00D3325B">
      <w:pPr>
        <w:pStyle w:val="1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r>
        <w:rPr>
          <w:rFonts w:ascii="Times New Roman" w:hAnsi="Times New Roman" w:cs="Times New Roman"/>
          <w:color w:val="222222"/>
          <w:u w:color="222222"/>
          <w:lang w:val="uk-UA"/>
        </w:rPr>
        <w:t>Христенку О.А.</w:t>
      </w:r>
    </w:p>
    <w:p w:rsidR="00C50A2A" w:rsidRDefault="00C50A2A" w:rsidP="00D3325B">
      <w:pPr>
        <w:pStyle w:val="1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proofErr w:type="spellStart"/>
      <w:r>
        <w:rPr>
          <w:rFonts w:ascii="Times New Roman" w:hAnsi="Times New Roman" w:cs="Times New Roman"/>
          <w:color w:val="222222"/>
          <w:u w:color="222222"/>
          <w:lang w:val="uk-UA"/>
        </w:rPr>
        <w:t>Кульбацькій</w:t>
      </w:r>
      <w:proofErr w:type="spellEnd"/>
      <w:r>
        <w:rPr>
          <w:rFonts w:ascii="Times New Roman" w:hAnsi="Times New Roman" w:cs="Times New Roman"/>
          <w:color w:val="222222"/>
          <w:u w:color="222222"/>
          <w:lang w:val="uk-UA"/>
        </w:rPr>
        <w:t xml:space="preserve"> Н.В.</w:t>
      </w:r>
    </w:p>
    <w:p w:rsidR="00C50A2A" w:rsidRDefault="00C50A2A" w:rsidP="00D3325B">
      <w:pPr>
        <w:pStyle w:val="1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r>
        <w:rPr>
          <w:rFonts w:ascii="Times New Roman" w:hAnsi="Times New Roman" w:cs="Times New Roman"/>
          <w:color w:val="222222"/>
          <w:u w:color="222222"/>
          <w:lang w:val="uk-UA"/>
        </w:rPr>
        <w:t>Сохань О.А.</w:t>
      </w:r>
    </w:p>
    <w:p w:rsidR="00C50A2A" w:rsidRPr="00934AA0" w:rsidRDefault="00C50A2A" w:rsidP="00D3325B">
      <w:pPr>
        <w:pStyle w:val="1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color w:val="222222"/>
          <w:u w:color="222222"/>
          <w:lang w:val="uk-UA"/>
        </w:rPr>
      </w:pPr>
      <w:proofErr w:type="spellStart"/>
      <w:r>
        <w:rPr>
          <w:rFonts w:ascii="Times New Roman" w:hAnsi="Times New Roman" w:cs="Times New Roman"/>
          <w:color w:val="222222"/>
          <w:u w:color="222222"/>
          <w:lang w:val="uk-UA"/>
        </w:rPr>
        <w:t>Сокол</w:t>
      </w:r>
      <w:proofErr w:type="spellEnd"/>
      <w:r>
        <w:rPr>
          <w:rFonts w:ascii="Times New Roman" w:hAnsi="Times New Roman" w:cs="Times New Roman"/>
          <w:color w:val="222222"/>
          <w:u w:color="222222"/>
          <w:lang w:val="uk-UA"/>
        </w:rPr>
        <w:t xml:space="preserve"> Т.І.</w:t>
      </w:r>
    </w:p>
    <w:p w:rsidR="00934AA0" w:rsidRPr="00934AA0" w:rsidRDefault="00934AA0" w:rsidP="00934AA0">
      <w:pPr>
        <w:pStyle w:val="1"/>
        <w:numPr>
          <w:ilvl w:val="0"/>
          <w:numId w:val="1"/>
        </w:numPr>
        <w:spacing w:after="150"/>
        <w:rPr>
          <w:rFonts w:ascii="Times New Roman" w:hAnsi="Times New Roman" w:cs="Times New Roman"/>
          <w:color w:val="222222"/>
          <w:u w:color="222222"/>
          <w:lang w:val="uk-UA"/>
        </w:rPr>
      </w:pPr>
      <w:r w:rsidRPr="00934AA0">
        <w:rPr>
          <w:rFonts w:ascii="Times New Roman" w:hAnsi="Times New Roman" w:cs="Times New Roman"/>
          <w:color w:val="222222"/>
          <w:u w:color="222222"/>
          <w:lang w:val="uk-UA"/>
        </w:rPr>
        <w:t>Упродовж робочого часу, визначеного ПВТР, працівники зобов’язані:</w:t>
      </w:r>
    </w:p>
    <w:p w:rsidR="00934AA0" w:rsidRPr="00934AA0" w:rsidRDefault="00342B5D" w:rsidP="00C50A2A">
      <w:pPr>
        <w:pStyle w:val="a4"/>
        <w:numPr>
          <w:ilvl w:val="0"/>
          <w:numId w:val="3"/>
        </w:numPr>
        <w:spacing w:after="15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  <w:lang w:val="uk-UA"/>
        </w:rPr>
        <w:t>В</w:t>
      </w:r>
      <w:r w:rsidR="00934AA0" w:rsidRPr="00934AA0">
        <w:rPr>
          <w:color w:val="222222"/>
          <w:sz w:val="28"/>
          <w:szCs w:val="28"/>
          <w:u w:color="222222"/>
          <w:lang w:val="uk-UA"/>
        </w:rPr>
        <w:t>иконувати обов’язки, передбач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ені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трудовим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договором</w:t>
      </w:r>
      <w:r>
        <w:rPr>
          <w:color w:val="222222"/>
          <w:sz w:val="28"/>
          <w:szCs w:val="28"/>
          <w:u w:color="222222"/>
        </w:rPr>
        <w:t>.</w:t>
      </w:r>
    </w:p>
    <w:p w:rsidR="00934AA0" w:rsidRPr="00934AA0" w:rsidRDefault="00342B5D" w:rsidP="00C50A2A">
      <w:pPr>
        <w:pStyle w:val="a4"/>
        <w:numPr>
          <w:ilvl w:val="0"/>
          <w:numId w:val="3"/>
        </w:numPr>
        <w:spacing w:after="150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  <w:lang w:val="uk-UA"/>
        </w:rPr>
        <w:t>В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ідповідати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на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дзвінки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керівника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>;</w:t>
      </w:r>
    </w:p>
    <w:p w:rsidR="00934AA0" w:rsidRPr="00934AA0" w:rsidRDefault="00342B5D" w:rsidP="00C50A2A">
      <w:pPr>
        <w:pStyle w:val="a4"/>
        <w:numPr>
          <w:ilvl w:val="0"/>
          <w:numId w:val="3"/>
        </w:numPr>
        <w:spacing w:after="150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  <w:lang w:val="uk-UA"/>
        </w:rPr>
        <w:lastRenderedPageBreak/>
        <w:t>П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еревіряти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електронну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пошту</w:t>
      </w:r>
      <w:proofErr w:type="spellEnd"/>
      <w:r w:rsidR="00C50A2A">
        <w:rPr>
          <w:color w:val="222222"/>
          <w:sz w:val="28"/>
          <w:szCs w:val="28"/>
          <w:u w:color="222222"/>
          <w:lang w:val="uk-UA"/>
        </w:rPr>
        <w:t>, повідомлення через інтернет-мережі</w:t>
      </w:r>
      <w:r w:rsidR="00934AA0" w:rsidRPr="00934AA0">
        <w:rPr>
          <w:color w:val="222222"/>
          <w:sz w:val="28"/>
          <w:szCs w:val="28"/>
          <w:u w:color="222222"/>
        </w:rPr>
        <w:t xml:space="preserve"> та оперативно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відповідати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на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листи</w:t>
      </w:r>
      <w:proofErr w:type="spellEnd"/>
      <w:r w:rsidR="00C50A2A">
        <w:rPr>
          <w:color w:val="222222"/>
          <w:sz w:val="28"/>
          <w:szCs w:val="28"/>
          <w:u w:color="222222"/>
          <w:lang w:val="uk-UA"/>
        </w:rPr>
        <w:t xml:space="preserve"> та повідомлення</w:t>
      </w:r>
      <w:r w:rsidR="00934AA0" w:rsidRPr="00934AA0">
        <w:rPr>
          <w:color w:val="222222"/>
          <w:sz w:val="28"/>
          <w:szCs w:val="28"/>
          <w:u w:color="222222"/>
        </w:rPr>
        <w:t>;</w:t>
      </w:r>
    </w:p>
    <w:p w:rsidR="00934AA0" w:rsidRPr="00934AA0" w:rsidRDefault="00342B5D" w:rsidP="00C50A2A">
      <w:pPr>
        <w:pStyle w:val="a4"/>
        <w:numPr>
          <w:ilvl w:val="0"/>
          <w:numId w:val="3"/>
        </w:numPr>
        <w:spacing w:after="150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  <w:lang w:val="uk-UA"/>
        </w:rPr>
        <w:t>О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рганізувати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та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проводити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за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розпорядженням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керівника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навчальний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</w:t>
      </w:r>
      <w:proofErr w:type="spellStart"/>
      <w:r w:rsidR="00934AA0" w:rsidRPr="00934AA0">
        <w:rPr>
          <w:color w:val="222222"/>
          <w:sz w:val="28"/>
          <w:szCs w:val="28"/>
          <w:u w:color="222222"/>
        </w:rPr>
        <w:t>процес</w:t>
      </w:r>
      <w:proofErr w:type="spellEnd"/>
      <w:r w:rsidR="00934AA0" w:rsidRPr="00934AA0">
        <w:rPr>
          <w:color w:val="222222"/>
          <w:sz w:val="28"/>
          <w:szCs w:val="28"/>
          <w:u w:color="222222"/>
        </w:rPr>
        <w:t xml:space="preserve"> </w:t>
      </w:r>
      <w:r w:rsidR="00934AA0" w:rsidRPr="00934AA0">
        <w:rPr>
          <w:sz w:val="28"/>
          <w:szCs w:val="28"/>
        </w:rPr>
        <w:t xml:space="preserve">за </w:t>
      </w:r>
      <w:proofErr w:type="spellStart"/>
      <w:r w:rsidR="00934AA0" w:rsidRPr="00934AA0">
        <w:rPr>
          <w:sz w:val="28"/>
          <w:szCs w:val="28"/>
        </w:rPr>
        <w:t>допомогою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дистанційних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технологій</w:t>
      </w:r>
      <w:proofErr w:type="spellEnd"/>
      <w:r w:rsidR="00934AA0" w:rsidRPr="00934AA0">
        <w:rPr>
          <w:sz w:val="28"/>
          <w:szCs w:val="28"/>
        </w:rPr>
        <w:t>;</w:t>
      </w:r>
    </w:p>
    <w:p w:rsidR="00934AA0" w:rsidRPr="00934AA0" w:rsidRDefault="00342B5D" w:rsidP="00C50A2A">
      <w:pPr>
        <w:pStyle w:val="a4"/>
        <w:numPr>
          <w:ilvl w:val="0"/>
          <w:numId w:val="3"/>
        </w:numPr>
        <w:spacing w:after="1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934AA0" w:rsidRPr="00934AA0">
        <w:rPr>
          <w:sz w:val="28"/>
          <w:szCs w:val="28"/>
        </w:rPr>
        <w:t>кладати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або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корегувати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навчальні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плани</w:t>
      </w:r>
      <w:proofErr w:type="spellEnd"/>
      <w:r w:rsidR="00934AA0" w:rsidRPr="00934AA0">
        <w:rPr>
          <w:sz w:val="28"/>
          <w:szCs w:val="28"/>
        </w:rPr>
        <w:t xml:space="preserve">, </w:t>
      </w:r>
      <w:proofErr w:type="spellStart"/>
      <w:r w:rsidR="00934AA0" w:rsidRPr="00934AA0">
        <w:rPr>
          <w:sz w:val="28"/>
          <w:szCs w:val="28"/>
        </w:rPr>
        <w:t>готувати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навчальні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матеріали</w:t>
      </w:r>
      <w:proofErr w:type="spellEnd"/>
      <w:r w:rsidR="00934AA0" w:rsidRPr="00934AA0">
        <w:rPr>
          <w:sz w:val="28"/>
          <w:szCs w:val="28"/>
        </w:rPr>
        <w:t xml:space="preserve"> (</w:t>
      </w:r>
      <w:proofErr w:type="spellStart"/>
      <w:r w:rsidR="00934AA0" w:rsidRPr="00934AA0">
        <w:rPr>
          <w:sz w:val="28"/>
          <w:szCs w:val="28"/>
        </w:rPr>
        <w:t>презентації</w:t>
      </w:r>
      <w:proofErr w:type="spellEnd"/>
      <w:r w:rsidR="00934AA0" w:rsidRPr="00934AA0">
        <w:rPr>
          <w:sz w:val="28"/>
          <w:szCs w:val="28"/>
        </w:rPr>
        <w:t xml:space="preserve">, </w:t>
      </w:r>
      <w:proofErr w:type="spellStart"/>
      <w:r w:rsidR="00934AA0" w:rsidRPr="00934AA0">
        <w:rPr>
          <w:sz w:val="28"/>
          <w:szCs w:val="28"/>
        </w:rPr>
        <w:t>стенди</w:t>
      </w:r>
      <w:proofErr w:type="spellEnd"/>
      <w:r w:rsidR="00934AA0" w:rsidRPr="00934AA0">
        <w:rPr>
          <w:sz w:val="28"/>
          <w:szCs w:val="28"/>
        </w:rPr>
        <w:t xml:space="preserve">, </w:t>
      </w:r>
      <w:proofErr w:type="spellStart"/>
      <w:r w:rsidR="00934AA0" w:rsidRPr="00934AA0">
        <w:rPr>
          <w:sz w:val="28"/>
          <w:szCs w:val="28"/>
        </w:rPr>
        <w:t>плакати</w:t>
      </w:r>
      <w:proofErr w:type="spellEnd"/>
      <w:r w:rsidR="00934AA0" w:rsidRPr="00934AA0">
        <w:rPr>
          <w:sz w:val="28"/>
          <w:szCs w:val="28"/>
        </w:rPr>
        <w:t xml:space="preserve">), </w:t>
      </w:r>
      <w:proofErr w:type="spellStart"/>
      <w:r w:rsidR="00934AA0" w:rsidRPr="00934AA0">
        <w:rPr>
          <w:sz w:val="28"/>
          <w:szCs w:val="28"/>
        </w:rPr>
        <w:t>писати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конспекти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уроків</w:t>
      </w:r>
      <w:proofErr w:type="spellEnd"/>
      <w:r w:rsidR="00934AA0" w:rsidRPr="00934AA0">
        <w:rPr>
          <w:sz w:val="28"/>
          <w:szCs w:val="28"/>
        </w:rPr>
        <w:t xml:space="preserve">; </w:t>
      </w:r>
      <w:proofErr w:type="spellStart"/>
      <w:r w:rsidR="00934AA0" w:rsidRPr="00934AA0">
        <w:rPr>
          <w:sz w:val="28"/>
          <w:szCs w:val="28"/>
        </w:rPr>
        <w:t>керувати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дистанційним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навчанням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учнів</w:t>
      </w:r>
      <w:proofErr w:type="spellEnd"/>
      <w:r w:rsidR="00934AA0" w:rsidRPr="00934AA0">
        <w:rPr>
          <w:sz w:val="28"/>
          <w:szCs w:val="28"/>
        </w:rPr>
        <w:t xml:space="preserve">: </w:t>
      </w:r>
      <w:proofErr w:type="spellStart"/>
      <w:r w:rsidR="00934AA0" w:rsidRPr="00934AA0">
        <w:rPr>
          <w:sz w:val="28"/>
          <w:szCs w:val="28"/>
        </w:rPr>
        <w:t>викладати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матеріал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під</w:t>
      </w:r>
      <w:proofErr w:type="spellEnd"/>
      <w:r w:rsidR="00934AA0" w:rsidRPr="00934AA0">
        <w:rPr>
          <w:sz w:val="28"/>
          <w:szCs w:val="28"/>
        </w:rPr>
        <w:t xml:space="preserve"> час скайп-</w:t>
      </w:r>
      <w:proofErr w:type="spellStart"/>
      <w:r w:rsidR="00934AA0" w:rsidRPr="00934AA0">
        <w:rPr>
          <w:sz w:val="28"/>
          <w:szCs w:val="28"/>
        </w:rPr>
        <w:t>конференцій</w:t>
      </w:r>
      <w:proofErr w:type="spellEnd"/>
      <w:r w:rsidR="00934AA0" w:rsidRPr="00934AA0">
        <w:rPr>
          <w:sz w:val="28"/>
          <w:szCs w:val="28"/>
        </w:rPr>
        <w:t xml:space="preserve">, </w:t>
      </w:r>
      <w:proofErr w:type="spellStart"/>
      <w:r w:rsidR="00934AA0" w:rsidRPr="00934AA0">
        <w:rPr>
          <w:sz w:val="28"/>
          <w:szCs w:val="28"/>
        </w:rPr>
        <w:t>перевіряти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домашні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завдання</w:t>
      </w:r>
      <w:proofErr w:type="spellEnd"/>
      <w:r w:rsidR="00934AA0" w:rsidRPr="00934AA0">
        <w:rPr>
          <w:sz w:val="28"/>
          <w:szCs w:val="28"/>
        </w:rPr>
        <w:t xml:space="preserve"> через </w:t>
      </w:r>
      <w:proofErr w:type="spellStart"/>
      <w:r w:rsidR="00934AA0" w:rsidRPr="00934AA0">
        <w:rPr>
          <w:sz w:val="28"/>
          <w:szCs w:val="28"/>
        </w:rPr>
        <w:t>електронну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пошту</w:t>
      </w:r>
      <w:proofErr w:type="spellEnd"/>
      <w:r w:rsidR="00934AA0" w:rsidRPr="00934AA0">
        <w:rPr>
          <w:sz w:val="28"/>
          <w:szCs w:val="28"/>
        </w:rPr>
        <w:t>,</w:t>
      </w:r>
      <w:r w:rsidR="00C50A2A">
        <w:rPr>
          <w:sz w:val="28"/>
          <w:szCs w:val="28"/>
          <w:lang w:val="uk-UA"/>
        </w:rPr>
        <w:t xml:space="preserve"> </w:t>
      </w:r>
      <w:proofErr w:type="spellStart"/>
      <w:r w:rsidR="00C50A2A">
        <w:rPr>
          <w:sz w:val="28"/>
          <w:szCs w:val="28"/>
          <w:lang w:val="uk-UA"/>
        </w:rPr>
        <w:t>месенджери</w:t>
      </w:r>
      <w:proofErr w:type="spellEnd"/>
      <w:r w:rsidR="00934AA0" w:rsidRPr="00934AA0">
        <w:rPr>
          <w:sz w:val="28"/>
          <w:szCs w:val="28"/>
        </w:rPr>
        <w:t xml:space="preserve"> </w:t>
      </w:r>
      <w:r w:rsidR="00C50A2A">
        <w:rPr>
          <w:sz w:val="28"/>
          <w:szCs w:val="28"/>
          <w:lang w:val="uk-UA"/>
        </w:rPr>
        <w:t xml:space="preserve">інтернет-мережі, </w:t>
      </w:r>
      <w:proofErr w:type="spellStart"/>
      <w:r w:rsidR="00934AA0" w:rsidRPr="00934AA0">
        <w:rPr>
          <w:sz w:val="28"/>
          <w:szCs w:val="28"/>
        </w:rPr>
        <w:t>надсилати</w:t>
      </w:r>
      <w:proofErr w:type="spellEnd"/>
      <w:r w:rsidR="00934AA0" w:rsidRPr="00934AA0">
        <w:rPr>
          <w:sz w:val="28"/>
          <w:szCs w:val="28"/>
        </w:rPr>
        <w:t xml:space="preserve"> тести для </w:t>
      </w:r>
      <w:proofErr w:type="spellStart"/>
      <w:r w:rsidR="00934AA0" w:rsidRPr="00934AA0">
        <w:rPr>
          <w:sz w:val="28"/>
          <w:szCs w:val="28"/>
        </w:rPr>
        <w:t>перевірки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знань</w:t>
      </w:r>
      <w:proofErr w:type="spellEnd"/>
      <w:r w:rsidR="00934AA0" w:rsidRPr="00934AA0">
        <w:rPr>
          <w:sz w:val="28"/>
          <w:szCs w:val="28"/>
        </w:rPr>
        <w:t xml:space="preserve"> </w:t>
      </w:r>
      <w:proofErr w:type="spellStart"/>
      <w:r w:rsidR="00934AA0" w:rsidRPr="00934AA0">
        <w:rPr>
          <w:sz w:val="28"/>
          <w:szCs w:val="28"/>
        </w:rPr>
        <w:t>учнів</w:t>
      </w:r>
      <w:proofErr w:type="spellEnd"/>
      <w:r w:rsidR="00934AA0" w:rsidRPr="00934AA0">
        <w:rPr>
          <w:sz w:val="28"/>
          <w:szCs w:val="28"/>
        </w:rPr>
        <w:t>;</w:t>
      </w:r>
    </w:p>
    <w:p w:rsidR="00C50A2A" w:rsidRPr="00C50A2A" w:rsidRDefault="00C50A2A" w:rsidP="00C50A2A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Вчасно розміщувати на сайті школи у розділі «Дистанційне навчання на період карантину» завдання для учнів. Завдання викладаються відповідно до розкладу уроків із зазначенням дати, теми уроку, параграфів для опрацювання, номерів вправ</w:t>
      </w:r>
      <w:r w:rsidR="00342B5D">
        <w:rPr>
          <w:rFonts w:ascii="Times New Roman" w:hAnsi="Times New Roman" w:cs="Times New Roman"/>
          <w:lang w:val="uk-UA"/>
        </w:rPr>
        <w:t>, сторінок</w:t>
      </w:r>
      <w:r>
        <w:rPr>
          <w:rFonts w:ascii="Times New Roman" w:hAnsi="Times New Roman" w:cs="Times New Roman"/>
          <w:lang w:val="uk-UA"/>
        </w:rPr>
        <w:t xml:space="preserve"> та  інструкцій до виконання, домашніх завдань.</w:t>
      </w:r>
    </w:p>
    <w:p w:rsidR="00C50A2A" w:rsidRPr="00E632BF" w:rsidRDefault="00C50A2A" w:rsidP="00C50A2A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Вчителі- </w:t>
      </w:r>
      <w:proofErr w:type="spellStart"/>
      <w:r>
        <w:rPr>
          <w:rFonts w:ascii="Times New Roman" w:hAnsi="Times New Roman" w:cs="Times New Roman"/>
          <w:lang w:val="uk-UA"/>
        </w:rPr>
        <w:t>предметники</w:t>
      </w:r>
      <w:proofErr w:type="spellEnd"/>
      <w:r>
        <w:rPr>
          <w:rFonts w:ascii="Times New Roman" w:hAnsi="Times New Roman" w:cs="Times New Roman"/>
          <w:lang w:val="uk-UA"/>
        </w:rPr>
        <w:t xml:space="preserve"> постійно тримають зв'язок з учнями у зручному для них форматі та обов’язково контролюють виконання завдань та засвоєння програмового матеріалу. </w:t>
      </w:r>
      <w:r w:rsidR="00E632BF">
        <w:rPr>
          <w:rFonts w:ascii="Times New Roman" w:hAnsi="Times New Roman" w:cs="Times New Roman"/>
          <w:lang w:val="uk-UA"/>
        </w:rPr>
        <w:t>Форму звітності для учня обирає вчитель.</w:t>
      </w:r>
    </w:p>
    <w:p w:rsidR="00E632BF" w:rsidRDefault="00E632BF" w:rsidP="00C50A2A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Класні керівники постійно тримають зв’язок з батьками та проводять з ними роз’яснювальну роботу щодо організації дистанційного навчання.</w:t>
      </w:r>
    </w:p>
    <w:p w:rsidR="00934AA0" w:rsidRPr="00934AA0" w:rsidRDefault="00E632BF" w:rsidP="00E632B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Директор </w:t>
      </w:r>
      <w:proofErr w:type="spellStart"/>
      <w:r w:rsidR="00934AA0" w:rsidRPr="00934AA0">
        <w:rPr>
          <w:rFonts w:ascii="Times New Roman" w:hAnsi="Times New Roman" w:cs="Times New Roman"/>
        </w:rPr>
        <w:t>контролює</w:t>
      </w:r>
      <w:proofErr w:type="spellEnd"/>
      <w:r w:rsidR="00934AA0" w:rsidRPr="00934AA0">
        <w:rPr>
          <w:rFonts w:ascii="Times New Roman" w:hAnsi="Times New Roman" w:cs="Times New Roman"/>
        </w:rPr>
        <w:t xml:space="preserve">, як </w:t>
      </w:r>
      <w:proofErr w:type="spellStart"/>
      <w:r w:rsidR="00934AA0" w:rsidRPr="00934AA0">
        <w:rPr>
          <w:rFonts w:ascii="Times New Roman" w:hAnsi="Times New Roman" w:cs="Times New Roman"/>
        </w:rPr>
        <w:t>працівники</w:t>
      </w:r>
      <w:proofErr w:type="spellEnd"/>
      <w:r w:rsidR="00934AA0" w:rsidRPr="00934AA0">
        <w:rPr>
          <w:rFonts w:ascii="Times New Roman" w:hAnsi="Times New Roman" w:cs="Times New Roman"/>
        </w:rPr>
        <w:t xml:space="preserve"> </w:t>
      </w:r>
      <w:proofErr w:type="spellStart"/>
      <w:r w:rsidR="00934AA0" w:rsidRPr="00934AA0">
        <w:rPr>
          <w:rFonts w:ascii="Times New Roman" w:hAnsi="Times New Roman" w:cs="Times New Roman"/>
        </w:rPr>
        <w:t>дотримуються</w:t>
      </w:r>
      <w:proofErr w:type="spellEnd"/>
      <w:r w:rsidR="00934AA0" w:rsidRPr="00934AA0">
        <w:rPr>
          <w:rFonts w:ascii="Times New Roman" w:hAnsi="Times New Roman" w:cs="Times New Roman"/>
        </w:rPr>
        <w:t xml:space="preserve"> </w:t>
      </w:r>
      <w:proofErr w:type="spellStart"/>
      <w:r w:rsidR="00934AA0" w:rsidRPr="00934AA0">
        <w:rPr>
          <w:rFonts w:ascii="Times New Roman" w:hAnsi="Times New Roman" w:cs="Times New Roman"/>
        </w:rPr>
        <w:t>вимог</w:t>
      </w:r>
      <w:proofErr w:type="spellEnd"/>
      <w:r w:rsidR="00934AA0" w:rsidRPr="00934AA0">
        <w:rPr>
          <w:rFonts w:ascii="Times New Roman" w:hAnsi="Times New Roman" w:cs="Times New Roman"/>
        </w:rPr>
        <w:t xml:space="preserve"> пункту 2 </w:t>
      </w:r>
      <w:proofErr w:type="spellStart"/>
      <w:r w:rsidR="00934AA0" w:rsidRPr="00934AA0">
        <w:rPr>
          <w:rFonts w:ascii="Times New Roman" w:hAnsi="Times New Roman" w:cs="Times New Roman"/>
        </w:rPr>
        <w:t>цього</w:t>
      </w:r>
      <w:proofErr w:type="spellEnd"/>
      <w:r w:rsidR="00934AA0" w:rsidRPr="00934AA0">
        <w:rPr>
          <w:rFonts w:ascii="Times New Roman" w:hAnsi="Times New Roman" w:cs="Times New Roman"/>
        </w:rPr>
        <w:t xml:space="preserve"> наказ</w:t>
      </w:r>
      <w:r>
        <w:rPr>
          <w:rFonts w:ascii="Times New Roman" w:hAnsi="Times New Roman" w:cs="Times New Roman"/>
        </w:rPr>
        <w:t xml:space="preserve">у та </w:t>
      </w:r>
      <w:proofErr w:type="spellStart"/>
      <w:r>
        <w:rPr>
          <w:rFonts w:ascii="Times New Roman" w:hAnsi="Times New Roman" w:cs="Times New Roman"/>
        </w:rPr>
        <w:t>ініціює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питання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щодо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вживання</w:t>
      </w:r>
      <w:proofErr w:type="spellEnd"/>
      <w:r w:rsidR="00934AA0" w:rsidRPr="00934AA0">
        <w:rPr>
          <w:rFonts w:ascii="Times New Roman" w:hAnsi="Times New Roman" w:cs="Times New Roman"/>
        </w:rPr>
        <w:t xml:space="preserve"> </w:t>
      </w:r>
      <w:proofErr w:type="spellStart"/>
      <w:r w:rsidR="00934AA0" w:rsidRPr="00934AA0">
        <w:rPr>
          <w:rFonts w:ascii="Times New Roman" w:hAnsi="Times New Roman" w:cs="Times New Roman"/>
        </w:rPr>
        <w:t>заходів</w:t>
      </w:r>
      <w:proofErr w:type="spellEnd"/>
      <w:r w:rsidR="00934AA0" w:rsidRPr="00934AA0">
        <w:rPr>
          <w:rFonts w:ascii="Times New Roman" w:hAnsi="Times New Roman" w:cs="Times New Roman"/>
        </w:rPr>
        <w:t xml:space="preserve"> за </w:t>
      </w:r>
      <w:proofErr w:type="spellStart"/>
      <w:r w:rsidR="00934AA0" w:rsidRPr="00934AA0">
        <w:rPr>
          <w:rFonts w:ascii="Times New Roman" w:hAnsi="Times New Roman" w:cs="Times New Roman"/>
        </w:rPr>
        <w:t>дотриманням</w:t>
      </w:r>
      <w:proofErr w:type="spellEnd"/>
      <w:r w:rsidR="00934AA0" w:rsidRPr="00934AA0">
        <w:rPr>
          <w:rFonts w:ascii="Times New Roman" w:hAnsi="Times New Roman" w:cs="Times New Roman"/>
        </w:rPr>
        <w:t xml:space="preserve"> режиму </w:t>
      </w:r>
      <w:proofErr w:type="spellStart"/>
      <w:r w:rsidR="00934AA0" w:rsidRPr="00934AA0">
        <w:rPr>
          <w:rFonts w:ascii="Times New Roman" w:hAnsi="Times New Roman" w:cs="Times New Roman"/>
        </w:rPr>
        <w:t>дистанційної</w:t>
      </w:r>
      <w:proofErr w:type="spellEnd"/>
      <w:r w:rsidR="00934AA0" w:rsidRPr="00934AA0">
        <w:rPr>
          <w:rFonts w:ascii="Times New Roman" w:hAnsi="Times New Roman" w:cs="Times New Roman"/>
        </w:rPr>
        <w:t xml:space="preserve"> </w:t>
      </w:r>
      <w:proofErr w:type="spellStart"/>
      <w:r w:rsidR="00934AA0" w:rsidRPr="00934AA0">
        <w:rPr>
          <w:rFonts w:ascii="Times New Roman" w:hAnsi="Times New Roman" w:cs="Times New Roman"/>
        </w:rPr>
        <w:t>роботи</w:t>
      </w:r>
      <w:proofErr w:type="spellEnd"/>
      <w:r w:rsidR="00934AA0" w:rsidRPr="00934AA0">
        <w:rPr>
          <w:rFonts w:ascii="Times New Roman" w:hAnsi="Times New Roman" w:cs="Times New Roman"/>
        </w:rPr>
        <w:t xml:space="preserve"> на дому.</w:t>
      </w:r>
    </w:p>
    <w:p w:rsidR="00B33519" w:rsidRPr="00E632BF" w:rsidRDefault="00B33519" w:rsidP="00E632B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632BF">
        <w:rPr>
          <w:sz w:val="28"/>
          <w:szCs w:val="28"/>
          <w:lang w:val="uk-UA"/>
        </w:rPr>
        <w:t>Затвердити заходи щодо організації роботи закладу в умовах карантину(додаток 1).</w:t>
      </w:r>
    </w:p>
    <w:p w:rsidR="00B33519" w:rsidRDefault="00B33519" w:rsidP="00E632B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4AA0">
        <w:rPr>
          <w:sz w:val="28"/>
          <w:szCs w:val="28"/>
          <w:lang w:val="uk-UA"/>
        </w:rPr>
        <w:t xml:space="preserve">Затвердити План роботи педагогічних працівників щодо </w:t>
      </w:r>
      <w:r w:rsidR="00E632BF" w:rsidRPr="00934AA0">
        <w:rPr>
          <w:sz w:val="28"/>
          <w:szCs w:val="28"/>
          <w:lang w:val="uk-UA"/>
        </w:rPr>
        <w:t>засвоєння</w:t>
      </w:r>
      <w:r w:rsidRPr="00934AA0">
        <w:rPr>
          <w:sz w:val="28"/>
          <w:szCs w:val="28"/>
          <w:lang w:val="uk-UA"/>
        </w:rPr>
        <w:t xml:space="preserve"> учнями навчального матеріалу в умовах карантину(додаток 2).</w:t>
      </w:r>
    </w:p>
    <w:p w:rsidR="00D3325B" w:rsidRPr="00934AA0" w:rsidRDefault="00D3325B" w:rsidP="00E632B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графік чергувань допоміжного та обслуговуючого персоналу(додаток 3)</w:t>
      </w:r>
    </w:p>
    <w:p w:rsidR="00B33519" w:rsidRDefault="00B33519" w:rsidP="00E632B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4AA0">
        <w:rPr>
          <w:sz w:val="28"/>
          <w:szCs w:val="28"/>
          <w:lang w:val="uk-UA"/>
        </w:rPr>
        <w:t>Вчителю інформатики Лучці В.І. інформацію щодо роботи закладу в умовах карантину розмістити на сайті закладу.</w:t>
      </w:r>
    </w:p>
    <w:p w:rsidR="00342B5D" w:rsidRPr="00063F2B" w:rsidRDefault="00342B5D" w:rsidP="00342B5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3F2B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B33519" w:rsidRDefault="00B33519" w:rsidP="00B335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                                            В. ЦЮПКА</w:t>
      </w:r>
    </w:p>
    <w:p w:rsidR="00B33519" w:rsidRDefault="00B33519" w:rsidP="00B33519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Ознайомлені: </w:t>
      </w:r>
    </w:p>
    <w:p w:rsidR="00B33519" w:rsidRDefault="00B33519" w:rsidP="00342B5D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Сохань О.А                   </w:t>
      </w:r>
      <w:r w:rsidR="00D3325B">
        <w:rPr>
          <w:sz w:val="28"/>
          <w:szCs w:val="28"/>
          <w:lang w:val="uk-UA"/>
        </w:rPr>
        <w:t xml:space="preserve">Кононенко  Т.Д.                          </w:t>
      </w:r>
      <w:r>
        <w:rPr>
          <w:sz w:val="28"/>
          <w:szCs w:val="28"/>
          <w:lang w:val="uk-UA"/>
        </w:rPr>
        <w:t xml:space="preserve"> Лучка В.І.                                                                          </w:t>
      </w:r>
    </w:p>
    <w:p w:rsidR="00B33519" w:rsidRDefault="00B33519" w:rsidP="00342B5D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Христенко О.А.             </w:t>
      </w:r>
      <w:r w:rsidR="00D3325B">
        <w:rPr>
          <w:sz w:val="28"/>
          <w:szCs w:val="28"/>
          <w:lang w:val="uk-UA"/>
        </w:rPr>
        <w:t>Приходько Ю.І.</w:t>
      </w:r>
      <w:r>
        <w:rPr>
          <w:sz w:val="28"/>
          <w:szCs w:val="28"/>
          <w:lang w:val="uk-UA"/>
        </w:rPr>
        <w:t xml:space="preserve">                   </w:t>
      </w:r>
      <w:r w:rsidR="00D3325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Сокол</w:t>
      </w:r>
      <w:proofErr w:type="spellEnd"/>
      <w:r>
        <w:rPr>
          <w:sz w:val="28"/>
          <w:szCs w:val="28"/>
          <w:lang w:val="uk-UA"/>
        </w:rPr>
        <w:t xml:space="preserve"> Т.І.  </w:t>
      </w:r>
    </w:p>
    <w:p w:rsidR="00B33519" w:rsidRDefault="00B33519" w:rsidP="00342B5D">
      <w:pPr>
        <w:ind w:left="1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Гашенко</w:t>
      </w:r>
      <w:proofErr w:type="spellEnd"/>
      <w:r>
        <w:rPr>
          <w:sz w:val="28"/>
          <w:szCs w:val="28"/>
          <w:lang w:val="uk-UA"/>
        </w:rPr>
        <w:t xml:space="preserve"> Т.А.                 </w:t>
      </w:r>
      <w:r w:rsidR="00D3325B">
        <w:rPr>
          <w:sz w:val="28"/>
          <w:szCs w:val="28"/>
          <w:lang w:val="uk-UA"/>
        </w:rPr>
        <w:t xml:space="preserve">Пономаренко С.О.             </w:t>
      </w:r>
      <w:r>
        <w:rPr>
          <w:sz w:val="28"/>
          <w:szCs w:val="28"/>
          <w:lang w:val="uk-UA"/>
        </w:rPr>
        <w:t xml:space="preserve">       Кальченко О.М.                                                              </w:t>
      </w:r>
    </w:p>
    <w:p w:rsidR="00B33519" w:rsidRDefault="00B33519" w:rsidP="00342B5D">
      <w:pPr>
        <w:ind w:left="1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Кульбацька</w:t>
      </w:r>
      <w:proofErr w:type="spellEnd"/>
      <w:r>
        <w:rPr>
          <w:sz w:val="28"/>
          <w:szCs w:val="28"/>
          <w:lang w:val="uk-UA"/>
        </w:rPr>
        <w:t xml:space="preserve"> Н.В.                                                                Лукаш Л.А.</w:t>
      </w:r>
    </w:p>
    <w:p w:rsidR="00B33519" w:rsidRDefault="00B33519" w:rsidP="00342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Безверха Т.М.                                                                    Пономаренко Н.Б.</w:t>
      </w:r>
    </w:p>
    <w:p w:rsidR="00B33519" w:rsidRDefault="00B33519" w:rsidP="00342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Малишева К.В.                                                                     Баликова О.В.</w:t>
      </w:r>
    </w:p>
    <w:p w:rsidR="00B33519" w:rsidRDefault="00B33519" w:rsidP="00342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Кобзар В.В.                                                                           Москаленко М.В.</w:t>
      </w:r>
    </w:p>
    <w:p w:rsidR="00B33519" w:rsidRDefault="00B33519" w:rsidP="00342B5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Боборєв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B33519" w:rsidRDefault="00342B5D" w:rsidP="00342B5D">
      <w:pPr>
        <w:spacing w:line="360" w:lineRule="auto"/>
        <w:ind w:left="1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342B5D" w:rsidRDefault="00342B5D" w:rsidP="00342B5D">
      <w:pPr>
        <w:spacing w:line="360" w:lineRule="auto"/>
        <w:ind w:left="1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</w:t>
      </w:r>
      <w:proofErr w:type="spellStart"/>
      <w:r>
        <w:rPr>
          <w:sz w:val="28"/>
          <w:szCs w:val="28"/>
          <w:lang w:val="uk-UA"/>
        </w:rPr>
        <w:t>Воронівської</w:t>
      </w:r>
      <w:proofErr w:type="spellEnd"/>
      <w:r>
        <w:rPr>
          <w:sz w:val="28"/>
          <w:szCs w:val="28"/>
          <w:lang w:val="uk-UA"/>
        </w:rPr>
        <w:t xml:space="preserve"> ЗОШ І-ІІ ст.</w:t>
      </w:r>
    </w:p>
    <w:p w:rsidR="00342B5D" w:rsidRDefault="00D3325B" w:rsidP="00342B5D">
      <w:pPr>
        <w:spacing w:line="360" w:lineRule="auto"/>
        <w:ind w:left="1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12.03.2020р № 2</w:t>
      </w:r>
      <w:r w:rsidR="004A4A48">
        <w:rPr>
          <w:sz w:val="28"/>
          <w:szCs w:val="28"/>
          <w:lang w:val="uk-UA"/>
        </w:rPr>
        <w:t>2</w:t>
      </w:r>
      <w:r w:rsidR="00342B5D">
        <w:rPr>
          <w:sz w:val="28"/>
          <w:szCs w:val="28"/>
          <w:lang w:val="uk-UA"/>
        </w:rPr>
        <w:t xml:space="preserve"> - ОД</w:t>
      </w:r>
    </w:p>
    <w:p w:rsidR="00B33519" w:rsidRDefault="00B33519" w:rsidP="00B33519">
      <w:pPr>
        <w:rPr>
          <w:lang w:val="uk-UA"/>
        </w:rPr>
      </w:pPr>
    </w:p>
    <w:p w:rsidR="00AD18DE" w:rsidRPr="00342B5D" w:rsidRDefault="00342B5D" w:rsidP="00342B5D">
      <w:pPr>
        <w:jc w:val="center"/>
        <w:rPr>
          <w:b/>
          <w:sz w:val="28"/>
          <w:lang w:val="uk-UA"/>
        </w:rPr>
      </w:pPr>
      <w:r w:rsidRPr="00342B5D">
        <w:rPr>
          <w:b/>
          <w:sz w:val="28"/>
          <w:lang w:val="uk-UA"/>
        </w:rPr>
        <w:t>ЗАХОДИ</w:t>
      </w:r>
    </w:p>
    <w:p w:rsidR="00342B5D" w:rsidRPr="00342B5D" w:rsidRDefault="00342B5D" w:rsidP="00342B5D">
      <w:pPr>
        <w:jc w:val="center"/>
        <w:rPr>
          <w:b/>
          <w:sz w:val="28"/>
          <w:lang w:val="uk-UA"/>
        </w:rPr>
      </w:pPr>
      <w:proofErr w:type="spellStart"/>
      <w:r w:rsidRPr="00342B5D">
        <w:rPr>
          <w:b/>
          <w:sz w:val="28"/>
          <w:lang w:val="uk-UA"/>
        </w:rPr>
        <w:t>Воронівської</w:t>
      </w:r>
      <w:proofErr w:type="spellEnd"/>
      <w:r w:rsidRPr="00342B5D">
        <w:rPr>
          <w:b/>
          <w:sz w:val="28"/>
          <w:lang w:val="uk-UA"/>
        </w:rPr>
        <w:t xml:space="preserve"> загальноосвітньої школи І-</w:t>
      </w:r>
      <w:proofErr w:type="spellStart"/>
      <w:r w:rsidRPr="00342B5D">
        <w:rPr>
          <w:b/>
          <w:sz w:val="28"/>
          <w:lang w:val="uk-UA"/>
        </w:rPr>
        <w:t>ІІст</w:t>
      </w:r>
      <w:proofErr w:type="spellEnd"/>
      <w:r w:rsidRPr="00342B5D">
        <w:rPr>
          <w:b/>
          <w:sz w:val="28"/>
          <w:lang w:val="uk-UA"/>
        </w:rPr>
        <w:t>.</w:t>
      </w:r>
    </w:p>
    <w:p w:rsidR="00342B5D" w:rsidRPr="00342B5D" w:rsidRDefault="00342B5D" w:rsidP="00342B5D">
      <w:pPr>
        <w:jc w:val="center"/>
        <w:rPr>
          <w:b/>
          <w:sz w:val="28"/>
          <w:lang w:val="uk-UA"/>
        </w:rPr>
      </w:pPr>
      <w:r w:rsidRPr="00342B5D">
        <w:rPr>
          <w:b/>
          <w:sz w:val="28"/>
          <w:lang w:val="uk-UA"/>
        </w:rPr>
        <w:t>Щодо організації роботи закладу в умовах карантину</w:t>
      </w:r>
    </w:p>
    <w:p w:rsidR="00342B5D" w:rsidRDefault="00342B5D" w:rsidP="00342B5D">
      <w:pPr>
        <w:jc w:val="center"/>
        <w:rPr>
          <w:b/>
          <w:sz w:val="28"/>
          <w:lang w:val="uk-UA"/>
        </w:rPr>
      </w:pPr>
      <w:r w:rsidRPr="00342B5D">
        <w:rPr>
          <w:b/>
          <w:sz w:val="28"/>
          <w:lang w:val="uk-UA"/>
        </w:rPr>
        <w:t>З 12 березня по 03 квітня 2020року</w:t>
      </w:r>
    </w:p>
    <w:p w:rsidR="00342B5D" w:rsidRDefault="00342B5D" w:rsidP="00342B5D">
      <w:pPr>
        <w:jc w:val="center"/>
        <w:rPr>
          <w:b/>
          <w:sz w:val="28"/>
          <w:lang w:val="uk-UA"/>
        </w:rPr>
      </w:pPr>
    </w:p>
    <w:tbl>
      <w:tblPr>
        <w:tblStyle w:val="a5"/>
        <w:tblW w:w="9668" w:type="dxa"/>
        <w:tblLook w:val="04A0" w:firstRow="1" w:lastRow="0" w:firstColumn="1" w:lastColumn="0" w:noHBand="0" w:noVBand="1"/>
      </w:tblPr>
      <w:tblGrid>
        <w:gridCol w:w="568"/>
        <w:gridCol w:w="5830"/>
        <w:gridCol w:w="2258"/>
        <w:gridCol w:w="1012"/>
      </w:tblGrid>
      <w:tr w:rsidR="00C25AF8" w:rsidRPr="00B81E5A" w:rsidTr="00342B5D">
        <w:trPr>
          <w:trHeight w:val="330"/>
        </w:trPr>
        <w:tc>
          <w:tcPr>
            <w:tcW w:w="0" w:type="auto"/>
          </w:tcPr>
          <w:p w:rsidR="008577F9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№</w:t>
            </w:r>
          </w:p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Прим.</w:t>
            </w:r>
          </w:p>
        </w:tc>
      </w:tr>
      <w:tr w:rsidR="008577F9" w:rsidRPr="00B81E5A" w:rsidTr="003D21E4">
        <w:trPr>
          <w:trHeight w:val="330"/>
        </w:trPr>
        <w:tc>
          <w:tcPr>
            <w:tcW w:w="0" w:type="auto"/>
            <w:gridSpan w:val="4"/>
          </w:tcPr>
          <w:p w:rsidR="008577F9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І. Робота щодо засвоєння учнями навчального матеріалу</w:t>
            </w:r>
          </w:p>
          <w:p w:rsidR="008577F9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342B5D" w:rsidRPr="00B81E5A" w:rsidRDefault="008577F9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Організувати щоденне навчальне спілкування з учнями, здійснювати індивідуальну допомогу учням, які користуються Інтернет-ресурсами(</w:t>
            </w:r>
            <w:r w:rsidRPr="00B81E5A">
              <w:rPr>
                <w:sz w:val="28"/>
                <w:szCs w:val="28"/>
                <w:lang w:val="en-US"/>
              </w:rPr>
              <w:t>Skype</w:t>
            </w:r>
            <w:r w:rsidRPr="00B81E5A">
              <w:rPr>
                <w:sz w:val="28"/>
                <w:szCs w:val="28"/>
                <w:lang w:val="uk-UA"/>
              </w:rPr>
              <w:t xml:space="preserve">, </w:t>
            </w:r>
            <w:r w:rsidRPr="00B81E5A">
              <w:rPr>
                <w:sz w:val="28"/>
                <w:szCs w:val="28"/>
                <w:lang w:val="en-US"/>
              </w:rPr>
              <w:t>Viber</w:t>
            </w:r>
            <w:r w:rsidRPr="00B81E5A">
              <w:rPr>
                <w:sz w:val="28"/>
                <w:szCs w:val="28"/>
                <w:lang w:val="uk-UA"/>
              </w:rPr>
              <w:t xml:space="preserve"> тощо)</w:t>
            </w:r>
          </w:p>
        </w:tc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Учителі, класні керівники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342B5D" w:rsidRPr="00B81E5A" w:rsidRDefault="008577F9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Забезпечити співпрацю з батьками для координації самостійного навчання учнів на період карантину</w:t>
            </w:r>
          </w:p>
        </w:tc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8577F9" w:rsidRPr="00B81E5A" w:rsidRDefault="008577F9" w:rsidP="008577F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8577F9" w:rsidRPr="00B81E5A" w:rsidRDefault="008577F9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Розробити індивідуальні плани роботи з учнями під час карантину</w:t>
            </w:r>
          </w:p>
        </w:tc>
        <w:tc>
          <w:tcPr>
            <w:tcW w:w="0" w:type="auto"/>
          </w:tcPr>
          <w:p w:rsidR="008577F9" w:rsidRPr="00B81E5A" w:rsidRDefault="008577F9" w:rsidP="008577F9">
            <w:pPr>
              <w:jc w:val="center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0" w:type="auto"/>
          </w:tcPr>
          <w:p w:rsidR="008577F9" w:rsidRPr="00B81E5A" w:rsidRDefault="008577F9" w:rsidP="008577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8577F9" w:rsidRPr="00B81E5A" w:rsidRDefault="008577F9" w:rsidP="008577F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8577F9" w:rsidRPr="00B81E5A" w:rsidRDefault="008577F9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Здійснювати розробку завдань для учнів</w:t>
            </w:r>
          </w:p>
        </w:tc>
        <w:tc>
          <w:tcPr>
            <w:tcW w:w="0" w:type="auto"/>
          </w:tcPr>
          <w:p w:rsidR="008577F9" w:rsidRPr="00B81E5A" w:rsidRDefault="008577F9" w:rsidP="008577F9">
            <w:pPr>
              <w:jc w:val="center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0" w:type="auto"/>
          </w:tcPr>
          <w:p w:rsidR="008577F9" w:rsidRPr="00B81E5A" w:rsidRDefault="008577F9" w:rsidP="008577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342B5D" w:rsidRPr="00B81E5A" w:rsidRDefault="008577F9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Вести пошук он-лайн платформ для роботи з учнями під час карантину</w:t>
            </w:r>
          </w:p>
        </w:tc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Учителі, класні керівники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577F9" w:rsidRPr="00B81E5A" w:rsidTr="00782E54">
        <w:trPr>
          <w:trHeight w:val="349"/>
        </w:trPr>
        <w:tc>
          <w:tcPr>
            <w:tcW w:w="0" w:type="auto"/>
            <w:gridSpan w:val="4"/>
          </w:tcPr>
          <w:p w:rsidR="008577F9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ІІ. Педагогічна, методична, організаційна робота</w:t>
            </w: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342B5D" w:rsidRPr="00B81E5A" w:rsidRDefault="008577F9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Засідання методичної ради щодо вироблення єдиних методичних рекомендацій для організації освітнього процесу</w:t>
            </w:r>
            <w:r w:rsidR="001A73FC" w:rsidRPr="00B81E5A">
              <w:rPr>
                <w:sz w:val="28"/>
                <w:szCs w:val="28"/>
                <w:lang w:val="uk-UA"/>
              </w:rPr>
              <w:t xml:space="preserve"> в умовах карантину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Голови МО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Засідання круглого столу «Методичні рекомендації щодо організації освітнього процесу в умовах карантину»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Корекція календарних та виховних планів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Робота з атестації педагогічних працівників 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Розроблення індивідуальних планів роботи під час карантину 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  <w:p w:rsidR="001A73FC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Підготовка конспектів уроків, підбір та розробка завдань для перевірки знань учнів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Робота з шкільною документацію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  <w:p w:rsidR="001A73FC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Самоосвітня діяльність 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Участь у </w:t>
            </w:r>
            <w:proofErr w:type="spellStart"/>
            <w:r w:rsidRPr="00B81E5A">
              <w:rPr>
                <w:sz w:val="28"/>
                <w:szCs w:val="28"/>
                <w:lang w:val="uk-UA"/>
              </w:rPr>
              <w:t>вебінарах</w:t>
            </w:r>
            <w:proofErr w:type="spellEnd"/>
            <w:r w:rsidRPr="00B81E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Підготовка до педагогічної ради 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Робота щодо зміцнення методичної бази кабінетів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8577F9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</w:tcPr>
          <w:p w:rsidR="00342B5D" w:rsidRPr="00B81E5A" w:rsidRDefault="001A73FC" w:rsidP="008577F9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Вибір підручників для 7 класу</w:t>
            </w:r>
          </w:p>
        </w:tc>
        <w:tc>
          <w:tcPr>
            <w:tcW w:w="0" w:type="auto"/>
          </w:tcPr>
          <w:p w:rsidR="00342B5D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Бібліотекар</w:t>
            </w:r>
          </w:p>
          <w:p w:rsidR="001A73FC" w:rsidRPr="00B81E5A" w:rsidRDefault="001A73FC" w:rsidP="00B81E5A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CF4D96">
        <w:trPr>
          <w:trHeight w:val="330"/>
        </w:trPr>
        <w:tc>
          <w:tcPr>
            <w:tcW w:w="0" w:type="auto"/>
            <w:gridSpan w:val="4"/>
          </w:tcPr>
          <w:p w:rsidR="00C25AF8" w:rsidRPr="00B81E5A" w:rsidRDefault="00C25AF8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ІІІ. Господарська робота</w:t>
            </w: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C25AF8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342B5D" w:rsidRPr="00B81E5A" w:rsidRDefault="00C25AF8" w:rsidP="00C25AF8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Контроль за використанням енергоносіїв </w:t>
            </w:r>
          </w:p>
        </w:tc>
        <w:tc>
          <w:tcPr>
            <w:tcW w:w="0" w:type="auto"/>
          </w:tcPr>
          <w:p w:rsidR="00342B5D" w:rsidRPr="00B81E5A" w:rsidRDefault="00C25AF8" w:rsidP="00342B5D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Директор</w:t>
            </w:r>
          </w:p>
          <w:p w:rsidR="00C25AF8" w:rsidRPr="00B81E5A" w:rsidRDefault="00C25AF8" w:rsidP="00342B5D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Кочегар 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C25AF8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342B5D" w:rsidRPr="00B81E5A" w:rsidRDefault="00C25AF8" w:rsidP="00B81E5A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Щоденне прибирання приміщень навчального закладу </w:t>
            </w:r>
            <w:proofErr w:type="spellStart"/>
            <w:r w:rsidRPr="00B81E5A">
              <w:rPr>
                <w:sz w:val="28"/>
                <w:szCs w:val="28"/>
                <w:lang w:val="uk-UA"/>
              </w:rPr>
              <w:t>дезрозчином</w:t>
            </w:r>
            <w:proofErr w:type="spellEnd"/>
            <w:r w:rsidRPr="00B81E5A">
              <w:rPr>
                <w:sz w:val="28"/>
                <w:szCs w:val="28"/>
                <w:lang w:val="uk-UA"/>
              </w:rPr>
              <w:t xml:space="preserve"> та миючими засобами </w:t>
            </w:r>
          </w:p>
        </w:tc>
        <w:tc>
          <w:tcPr>
            <w:tcW w:w="0" w:type="auto"/>
          </w:tcPr>
          <w:p w:rsidR="00342B5D" w:rsidRPr="00B81E5A" w:rsidRDefault="00C25AF8" w:rsidP="00342B5D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ПСП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49"/>
        </w:trPr>
        <w:tc>
          <w:tcPr>
            <w:tcW w:w="0" w:type="auto"/>
          </w:tcPr>
          <w:p w:rsidR="00342B5D" w:rsidRPr="00B81E5A" w:rsidRDefault="00C25AF8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342B5D" w:rsidRPr="00B81E5A" w:rsidRDefault="00C25AF8" w:rsidP="00B81E5A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Прибирання пришкільної території </w:t>
            </w:r>
          </w:p>
        </w:tc>
        <w:tc>
          <w:tcPr>
            <w:tcW w:w="0" w:type="auto"/>
          </w:tcPr>
          <w:p w:rsidR="00342B5D" w:rsidRPr="00B81E5A" w:rsidRDefault="00B81E5A" w:rsidP="00342B5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1E5A">
              <w:rPr>
                <w:sz w:val="28"/>
                <w:szCs w:val="28"/>
                <w:lang w:val="uk-UA"/>
              </w:rPr>
              <w:t>Роб.з</w:t>
            </w:r>
            <w:proofErr w:type="spellEnd"/>
            <w:r w:rsidRPr="00B81E5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1E5A">
              <w:rPr>
                <w:sz w:val="28"/>
                <w:szCs w:val="28"/>
                <w:lang w:val="uk-UA"/>
              </w:rPr>
              <w:t>обсл</w:t>
            </w:r>
            <w:proofErr w:type="spellEnd"/>
            <w:r w:rsidRPr="00B81E5A">
              <w:rPr>
                <w:sz w:val="28"/>
                <w:szCs w:val="28"/>
                <w:lang w:val="uk-UA"/>
              </w:rPr>
              <w:t>. прим.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C25AF8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342B5D" w:rsidRPr="00B81E5A" w:rsidRDefault="00B81E5A" w:rsidP="00B81E5A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>Прибирання їдальні та обіднього залу</w:t>
            </w:r>
          </w:p>
        </w:tc>
        <w:tc>
          <w:tcPr>
            <w:tcW w:w="0" w:type="auto"/>
          </w:tcPr>
          <w:p w:rsidR="00342B5D" w:rsidRPr="00B81E5A" w:rsidRDefault="00B81E5A" w:rsidP="00342B5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1E5A">
              <w:rPr>
                <w:sz w:val="28"/>
                <w:szCs w:val="28"/>
                <w:lang w:val="uk-UA"/>
              </w:rPr>
              <w:t>Кухпрацівник</w:t>
            </w:r>
            <w:proofErr w:type="spellEnd"/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AF8" w:rsidRPr="00B81E5A" w:rsidTr="00342B5D">
        <w:trPr>
          <w:trHeight w:val="330"/>
        </w:trPr>
        <w:tc>
          <w:tcPr>
            <w:tcW w:w="0" w:type="auto"/>
          </w:tcPr>
          <w:p w:rsidR="00342B5D" w:rsidRPr="00B81E5A" w:rsidRDefault="00C25AF8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1E5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342B5D" w:rsidRPr="00B81E5A" w:rsidRDefault="00B81E5A" w:rsidP="00B81E5A">
            <w:pPr>
              <w:jc w:val="both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Слідкування за терміном придатності продуктів та своєчасне складання актів на списання у разі закінчення строків зберігання </w:t>
            </w:r>
          </w:p>
        </w:tc>
        <w:tc>
          <w:tcPr>
            <w:tcW w:w="0" w:type="auto"/>
          </w:tcPr>
          <w:p w:rsidR="00342B5D" w:rsidRPr="00B81E5A" w:rsidRDefault="00B81E5A" w:rsidP="00342B5D">
            <w:pPr>
              <w:jc w:val="center"/>
              <w:rPr>
                <w:sz w:val="28"/>
                <w:szCs w:val="28"/>
                <w:lang w:val="uk-UA"/>
              </w:rPr>
            </w:pPr>
            <w:r w:rsidRPr="00B81E5A">
              <w:rPr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0" w:type="auto"/>
          </w:tcPr>
          <w:p w:rsidR="00342B5D" w:rsidRPr="00B81E5A" w:rsidRDefault="00342B5D" w:rsidP="00342B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42B5D" w:rsidRDefault="00342B5D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B81E5A" w:rsidRDefault="00B81E5A" w:rsidP="00342B5D">
      <w:pPr>
        <w:jc w:val="center"/>
        <w:rPr>
          <w:b/>
          <w:sz w:val="28"/>
          <w:szCs w:val="28"/>
          <w:lang w:val="uk-UA"/>
        </w:rPr>
      </w:pPr>
    </w:p>
    <w:p w:rsidR="00C834E0" w:rsidRPr="00C834E0" w:rsidRDefault="00C834E0" w:rsidP="00C834E0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C834E0">
        <w:rPr>
          <w:sz w:val="28"/>
          <w:szCs w:val="28"/>
        </w:rPr>
        <w:t>Додаток</w:t>
      </w:r>
      <w:proofErr w:type="spellEnd"/>
      <w:r w:rsidRPr="00C834E0">
        <w:rPr>
          <w:sz w:val="28"/>
          <w:szCs w:val="28"/>
        </w:rPr>
        <w:t xml:space="preserve"> №2</w:t>
      </w:r>
    </w:p>
    <w:p w:rsidR="00C834E0" w:rsidRPr="00C834E0" w:rsidRDefault="00C834E0" w:rsidP="00C834E0">
      <w:pPr>
        <w:shd w:val="clear" w:color="auto" w:fill="FFFFFF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до наказу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Воронів</w:t>
      </w:r>
      <w:proofErr w:type="spellStart"/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ЗОШ</w:t>
      </w:r>
      <w:r>
        <w:rPr>
          <w:sz w:val="28"/>
          <w:szCs w:val="28"/>
        </w:rPr>
        <w:t xml:space="preserve"> І-ІІ ст.</w:t>
      </w:r>
    </w:p>
    <w:p w:rsidR="00C834E0" w:rsidRPr="00C834E0" w:rsidRDefault="00C834E0" w:rsidP="00C834E0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12.03.2020 р.№ </w:t>
      </w:r>
      <w:r w:rsidR="004A4A48">
        <w:rPr>
          <w:sz w:val="28"/>
          <w:szCs w:val="28"/>
          <w:lang w:val="uk-UA"/>
        </w:rPr>
        <w:t>22</w:t>
      </w:r>
      <w:r w:rsidR="00D3325B">
        <w:rPr>
          <w:sz w:val="28"/>
          <w:szCs w:val="28"/>
          <w:lang w:val="uk-UA"/>
        </w:rPr>
        <w:t xml:space="preserve"> </w:t>
      </w:r>
      <w:r w:rsidRPr="00C834E0">
        <w:rPr>
          <w:sz w:val="28"/>
          <w:szCs w:val="28"/>
        </w:rPr>
        <w:t>-ОД</w:t>
      </w:r>
    </w:p>
    <w:p w:rsidR="00C834E0" w:rsidRPr="00C834E0" w:rsidRDefault="00C834E0" w:rsidP="00C834E0">
      <w:pPr>
        <w:shd w:val="clear" w:color="auto" w:fill="FFFFFF"/>
        <w:jc w:val="center"/>
        <w:rPr>
          <w:sz w:val="28"/>
          <w:szCs w:val="28"/>
        </w:rPr>
      </w:pPr>
    </w:p>
    <w:p w:rsidR="00C834E0" w:rsidRPr="004A4A48" w:rsidRDefault="00C834E0" w:rsidP="00C834E0">
      <w:pPr>
        <w:shd w:val="clear" w:color="auto" w:fill="FFFFFF"/>
        <w:jc w:val="center"/>
        <w:rPr>
          <w:b/>
          <w:sz w:val="28"/>
          <w:szCs w:val="28"/>
        </w:rPr>
      </w:pPr>
      <w:r w:rsidRPr="004A4A48">
        <w:rPr>
          <w:b/>
          <w:sz w:val="28"/>
          <w:szCs w:val="28"/>
        </w:rPr>
        <w:t>ПЛАН</w:t>
      </w:r>
    </w:p>
    <w:p w:rsidR="00C834E0" w:rsidRPr="004A4A48" w:rsidRDefault="00C834E0" w:rsidP="00C834E0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4A4A48">
        <w:rPr>
          <w:b/>
          <w:sz w:val="28"/>
          <w:szCs w:val="28"/>
        </w:rPr>
        <w:t>роботи</w:t>
      </w:r>
      <w:proofErr w:type="spellEnd"/>
      <w:r w:rsidRPr="004A4A48">
        <w:rPr>
          <w:b/>
          <w:sz w:val="28"/>
          <w:szCs w:val="28"/>
        </w:rPr>
        <w:t xml:space="preserve"> </w:t>
      </w:r>
      <w:proofErr w:type="spellStart"/>
      <w:r w:rsidRPr="004A4A48">
        <w:rPr>
          <w:b/>
          <w:sz w:val="28"/>
          <w:szCs w:val="28"/>
        </w:rPr>
        <w:t>педагогічних</w:t>
      </w:r>
      <w:proofErr w:type="spellEnd"/>
      <w:r w:rsidRPr="004A4A48">
        <w:rPr>
          <w:b/>
          <w:sz w:val="28"/>
          <w:szCs w:val="28"/>
        </w:rPr>
        <w:t xml:space="preserve"> </w:t>
      </w:r>
      <w:proofErr w:type="spellStart"/>
      <w:r w:rsidRPr="004A4A48">
        <w:rPr>
          <w:b/>
          <w:sz w:val="28"/>
          <w:szCs w:val="28"/>
        </w:rPr>
        <w:t>працівників</w:t>
      </w:r>
      <w:proofErr w:type="spellEnd"/>
    </w:p>
    <w:p w:rsidR="00C834E0" w:rsidRPr="004A4A48" w:rsidRDefault="00C834E0" w:rsidP="00C834E0">
      <w:pPr>
        <w:shd w:val="clear" w:color="auto" w:fill="FFFFFF"/>
        <w:jc w:val="center"/>
        <w:rPr>
          <w:b/>
          <w:sz w:val="28"/>
          <w:szCs w:val="28"/>
        </w:rPr>
      </w:pPr>
      <w:r w:rsidRPr="004A4A48">
        <w:rPr>
          <w:b/>
          <w:sz w:val="28"/>
          <w:szCs w:val="28"/>
          <w:lang w:val="uk-UA"/>
        </w:rPr>
        <w:t>Воронів</w:t>
      </w:r>
      <w:proofErr w:type="spellStart"/>
      <w:r w:rsidRPr="004A4A48">
        <w:rPr>
          <w:b/>
          <w:sz w:val="28"/>
          <w:szCs w:val="28"/>
        </w:rPr>
        <w:t>ської</w:t>
      </w:r>
      <w:proofErr w:type="spellEnd"/>
      <w:r w:rsidRPr="004A4A48">
        <w:rPr>
          <w:b/>
          <w:sz w:val="28"/>
          <w:szCs w:val="28"/>
        </w:rPr>
        <w:t xml:space="preserve"> </w:t>
      </w:r>
      <w:r w:rsidRPr="004A4A48">
        <w:rPr>
          <w:b/>
          <w:sz w:val="28"/>
          <w:szCs w:val="28"/>
          <w:lang w:val="uk-UA"/>
        </w:rPr>
        <w:t>ЗОШ</w:t>
      </w:r>
      <w:r w:rsidRPr="004A4A48">
        <w:rPr>
          <w:b/>
          <w:sz w:val="28"/>
          <w:szCs w:val="28"/>
        </w:rPr>
        <w:t xml:space="preserve"> І-ІІ ст. </w:t>
      </w:r>
      <w:proofErr w:type="spellStart"/>
      <w:r w:rsidRPr="004A4A48">
        <w:rPr>
          <w:b/>
          <w:sz w:val="28"/>
          <w:szCs w:val="28"/>
        </w:rPr>
        <w:t>щодо</w:t>
      </w:r>
      <w:proofErr w:type="spellEnd"/>
      <w:r w:rsidRPr="004A4A48">
        <w:rPr>
          <w:b/>
          <w:sz w:val="28"/>
          <w:szCs w:val="28"/>
        </w:rPr>
        <w:t xml:space="preserve"> </w:t>
      </w:r>
      <w:proofErr w:type="spellStart"/>
      <w:r w:rsidRPr="004A4A48">
        <w:rPr>
          <w:b/>
          <w:sz w:val="28"/>
          <w:szCs w:val="28"/>
        </w:rPr>
        <w:t>засвоєння</w:t>
      </w:r>
      <w:proofErr w:type="spellEnd"/>
    </w:p>
    <w:p w:rsidR="00C834E0" w:rsidRPr="00C834E0" w:rsidRDefault="00C834E0" w:rsidP="00C834E0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4A4A48">
        <w:rPr>
          <w:b/>
          <w:sz w:val="28"/>
          <w:szCs w:val="28"/>
        </w:rPr>
        <w:t>учнями</w:t>
      </w:r>
      <w:proofErr w:type="spellEnd"/>
      <w:r w:rsidRPr="004A4A48">
        <w:rPr>
          <w:b/>
          <w:sz w:val="28"/>
          <w:szCs w:val="28"/>
        </w:rPr>
        <w:t xml:space="preserve"> </w:t>
      </w:r>
      <w:proofErr w:type="spellStart"/>
      <w:r w:rsidRPr="004A4A48">
        <w:rPr>
          <w:b/>
          <w:sz w:val="28"/>
          <w:szCs w:val="28"/>
        </w:rPr>
        <w:t>навчального</w:t>
      </w:r>
      <w:proofErr w:type="spellEnd"/>
      <w:r w:rsidRPr="004A4A48">
        <w:rPr>
          <w:b/>
          <w:sz w:val="28"/>
          <w:szCs w:val="28"/>
        </w:rPr>
        <w:t xml:space="preserve"> </w:t>
      </w:r>
      <w:proofErr w:type="spellStart"/>
      <w:r w:rsidRPr="004A4A48">
        <w:rPr>
          <w:b/>
          <w:sz w:val="28"/>
          <w:szCs w:val="28"/>
        </w:rPr>
        <w:t>матеріалу</w:t>
      </w:r>
      <w:proofErr w:type="spellEnd"/>
      <w:r w:rsidRPr="004A4A48">
        <w:rPr>
          <w:b/>
          <w:sz w:val="28"/>
          <w:szCs w:val="28"/>
        </w:rPr>
        <w:t xml:space="preserve"> в </w:t>
      </w:r>
      <w:proofErr w:type="spellStart"/>
      <w:r w:rsidRPr="004A4A48">
        <w:rPr>
          <w:b/>
          <w:sz w:val="28"/>
          <w:szCs w:val="28"/>
        </w:rPr>
        <w:t>умовах</w:t>
      </w:r>
      <w:proofErr w:type="spellEnd"/>
      <w:r w:rsidRPr="004A4A48">
        <w:rPr>
          <w:b/>
          <w:sz w:val="28"/>
          <w:szCs w:val="28"/>
        </w:rPr>
        <w:t xml:space="preserve"> карантину</w:t>
      </w:r>
      <w:r w:rsidRPr="00C834E0">
        <w:rPr>
          <w:sz w:val="28"/>
          <w:szCs w:val="28"/>
        </w:rPr>
        <w:t xml:space="preserve"> (12.03 – 03.04.2020 р.)</w:t>
      </w:r>
    </w:p>
    <w:p w:rsidR="00C834E0" w:rsidRPr="00C834E0" w:rsidRDefault="00C834E0" w:rsidP="00C834E0">
      <w:pPr>
        <w:rPr>
          <w:sz w:val="28"/>
          <w:szCs w:val="28"/>
        </w:rPr>
      </w:pPr>
      <w:r w:rsidRPr="00C834E0">
        <w:rPr>
          <w:sz w:val="28"/>
          <w:szCs w:val="28"/>
          <w:shd w:val="clear" w:color="auto" w:fill="FFFFFF"/>
        </w:rPr>
        <w:t>                      </w:t>
      </w:r>
      <w:r w:rsidRPr="00C834E0">
        <w:rPr>
          <w:sz w:val="28"/>
          <w:szCs w:val="28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370"/>
        <w:gridCol w:w="4515"/>
      </w:tblGrid>
      <w:tr w:rsidR="00C834E0" w:rsidRPr="00C834E0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834E0">
              <w:rPr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834E0">
              <w:rPr>
                <w:b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834E0">
              <w:rPr>
                <w:b/>
                <w:sz w:val="28"/>
                <w:szCs w:val="28"/>
              </w:rPr>
              <w:t>Форми</w:t>
            </w:r>
            <w:proofErr w:type="spellEnd"/>
            <w:r w:rsidRPr="00C834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b/>
                <w:sz w:val="28"/>
                <w:szCs w:val="28"/>
              </w:rPr>
              <w:t>роботи</w:t>
            </w:r>
            <w:proofErr w:type="spellEnd"/>
            <w:r w:rsidRPr="00C834E0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C834E0">
              <w:rPr>
                <w:b/>
                <w:sz w:val="28"/>
                <w:szCs w:val="28"/>
              </w:rPr>
              <w:t>використання</w:t>
            </w:r>
            <w:proofErr w:type="spellEnd"/>
            <w:r w:rsidRPr="00C834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b/>
                <w:sz w:val="28"/>
                <w:szCs w:val="28"/>
              </w:rPr>
              <w:t>мобільних</w:t>
            </w:r>
            <w:proofErr w:type="spellEnd"/>
            <w:r w:rsidRPr="00C834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b/>
                <w:sz w:val="28"/>
                <w:szCs w:val="28"/>
              </w:rPr>
              <w:t>додатків</w:t>
            </w:r>
            <w:proofErr w:type="spellEnd"/>
            <w:r w:rsidRPr="00C834E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834E0">
              <w:rPr>
                <w:b/>
                <w:sz w:val="28"/>
                <w:szCs w:val="28"/>
              </w:rPr>
              <w:t>освітніх</w:t>
            </w:r>
            <w:proofErr w:type="spellEnd"/>
            <w:r w:rsidRPr="00C834E0">
              <w:rPr>
                <w:b/>
                <w:sz w:val="28"/>
                <w:szCs w:val="28"/>
              </w:rPr>
              <w:t xml:space="preserve"> платформ </w:t>
            </w:r>
            <w:proofErr w:type="spellStart"/>
            <w:r w:rsidRPr="00C834E0">
              <w:rPr>
                <w:b/>
                <w:sz w:val="28"/>
                <w:szCs w:val="28"/>
              </w:rPr>
              <w:t>тощо</w:t>
            </w:r>
            <w:proofErr w:type="spellEnd"/>
            <w:r w:rsidRPr="00C834E0">
              <w:rPr>
                <w:b/>
                <w:sz w:val="28"/>
                <w:szCs w:val="28"/>
              </w:rPr>
              <w:t>)</w:t>
            </w:r>
          </w:p>
        </w:tc>
      </w:tr>
      <w:tr w:rsidR="00C834E0" w:rsidRPr="004A4A48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Лучка В.І.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>мобільний додаток</w:t>
            </w:r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  <w:lang w:val="uk-UA"/>
              </w:rPr>
              <w:t xml:space="preserve"> завдання Віртуальної школи, роздруковані індивідуальні завдання з освітньої платформи</w:t>
            </w:r>
            <w:r w:rsidRPr="00C834E0">
              <w:rPr>
                <w:sz w:val="28"/>
                <w:szCs w:val="28"/>
              </w:rPr>
              <w:t> </w:t>
            </w:r>
            <w:proofErr w:type="spellStart"/>
            <w:r w:rsidRPr="00C834E0">
              <w:rPr>
                <w:sz w:val="28"/>
                <w:szCs w:val="28"/>
                <w:lang w:val="en-US"/>
              </w:rPr>
              <w:t>vchy</w:t>
            </w:r>
            <w:proofErr w:type="spellEnd"/>
            <w:r w:rsidRPr="00C834E0">
              <w:rPr>
                <w:sz w:val="28"/>
                <w:szCs w:val="28"/>
                <w:lang w:val="uk-UA"/>
              </w:rPr>
              <w:t>.</w:t>
            </w:r>
            <w:r w:rsidRPr="00C834E0">
              <w:rPr>
                <w:sz w:val="28"/>
                <w:szCs w:val="28"/>
                <w:lang w:val="en-US"/>
              </w:rPr>
              <w:t>com</w:t>
            </w:r>
            <w:r w:rsidRPr="00C834E0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C834E0"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C834E0" w:rsidRPr="004A4A48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Безверха Т.М.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 xml:space="preserve">мобільний додаток </w:t>
            </w:r>
            <w:proofErr w:type="spellStart"/>
            <w:r w:rsidRPr="00C834E0">
              <w:rPr>
                <w:sz w:val="28"/>
                <w:szCs w:val="28"/>
              </w:rPr>
              <w:t>Viber</w:t>
            </w:r>
            <w:proofErr w:type="spellEnd"/>
            <w:r w:rsidRPr="00C834E0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  <w:lang w:val="uk-UA"/>
              </w:rPr>
              <w:t xml:space="preserve"> роздруковані індивідуальні завдання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834E0">
              <w:rPr>
                <w:sz w:val="28"/>
                <w:szCs w:val="28"/>
                <w:lang w:val="uk-UA"/>
              </w:rPr>
              <w:t>з освітньої платформи</w:t>
            </w:r>
            <w:r w:rsidRPr="00C834E0">
              <w:rPr>
                <w:sz w:val="28"/>
                <w:szCs w:val="28"/>
              </w:rPr>
              <w:t> </w:t>
            </w:r>
            <w:proofErr w:type="spellStart"/>
            <w:r w:rsidRPr="00C834E0">
              <w:rPr>
                <w:sz w:val="28"/>
                <w:szCs w:val="28"/>
                <w:lang w:val="en-US"/>
              </w:rPr>
              <w:t>vchy</w:t>
            </w:r>
            <w:proofErr w:type="spellEnd"/>
            <w:r w:rsidRPr="00C834E0">
              <w:rPr>
                <w:sz w:val="28"/>
                <w:szCs w:val="28"/>
                <w:lang w:val="uk-UA"/>
              </w:rPr>
              <w:t>.</w:t>
            </w:r>
            <w:r w:rsidRPr="00C834E0">
              <w:rPr>
                <w:sz w:val="28"/>
                <w:szCs w:val="28"/>
                <w:lang w:val="en-US"/>
              </w:rPr>
              <w:t>com</w:t>
            </w:r>
            <w:r w:rsidRPr="00C834E0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C834E0"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C834E0" w:rsidRPr="004A4A48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Лукаш Л.А.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>мобільний додаток</w:t>
            </w:r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  <w:lang w:val="uk-UA"/>
              </w:rPr>
              <w:t xml:space="preserve"> роздруковані індивідуальні завдання</w:t>
            </w:r>
          </w:p>
        </w:tc>
      </w:tr>
      <w:tr w:rsidR="00C834E0" w:rsidRPr="004A4A48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>мобільний додаток</w:t>
            </w:r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="000B7787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C834E0" w:rsidRPr="00C834E0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Кальченко О.М.</w:t>
            </w:r>
          </w:p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Учителі</w:t>
            </w:r>
            <w:proofErr w:type="spellEnd"/>
            <w:r w:rsidRPr="00C834E0">
              <w:rPr>
                <w:sz w:val="28"/>
                <w:szCs w:val="28"/>
              </w:rPr>
              <w:t>-предметники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="000B7787">
              <w:rPr>
                <w:sz w:val="28"/>
                <w:szCs w:val="28"/>
                <w:lang w:val="uk-UA"/>
              </w:rPr>
              <w:t>,</w:t>
            </w:r>
            <w:r w:rsidRPr="00C834E0">
              <w:rPr>
                <w:sz w:val="28"/>
                <w:szCs w:val="28"/>
              </w:rPr>
              <w:t xml:space="preserve">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C834E0" w:rsidRPr="00C834E0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Христенко О.А.</w:t>
            </w:r>
          </w:p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Учителі</w:t>
            </w:r>
            <w:proofErr w:type="spellEnd"/>
            <w:r w:rsidRPr="00C834E0">
              <w:rPr>
                <w:sz w:val="28"/>
                <w:szCs w:val="28"/>
              </w:rPr>
              <w:t>- предметники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87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мобільні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додатки</w:t>
            </w:r>
            <w:proofErr w:type="spellEnd"/>
            <w:r w:rsidR="000B7787">
              <w:rPr>
                <w:sz w:val="28"/>
                <w:szCs w:val="28"/>
                <w:lang w:val="uk-UA"/>
              </w:rPr>
              <w:t xml:space="preserve"> </w:t>
            </w:r>
            <w:r w:rsidR="000B7787">
              <w:rPr>
                <w:sz w:val="28"/>
                <w:szCs w:val="28"/>
                <w:lang w:val="uk-UA"/>
              </w:rPr>
              <w:br/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>,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</w:rPr>
              <w:t>,</w:t>
            </w:r>
          </w:p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електронна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пошта</w:t>
            </w:r>
            <w:proofErr w:type="spellEnd"/>
          </w:p>
        </w:tc>
      </w:tr>
      <w:tr w:rsidR="00C834E0" w:rsidRPr="00C834E0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Лучка В.І.</w:t>
            </w:r>
          </w:p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Учителі</w:t>
            </w:r>
            <w:proofErr w:type="spellEnd"/>
            <w:r w:rsidRPr="00C834E0">
              <w:rPr>
                <w:sz w:val="28"/>
                <w:szCs w:val="28"/>
              </w:rPr>
              <w:t>-предметники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 xml:space="preserve">, </w:t>
            </w:r>
            <w:proofErr w:type="spellStart"/>
            <w:r w:rsidRPr="00C834E0">
              <w:rPr>
                <w:sz w:val="28"/>
                <w:szCs w:val="28"/>
              </w:rPr>
              <w:t>електронна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пошта</w:t>
            </w:r>
            <w:proofErr w:type="spellEnd"/>
            <w:r w:rsidRPr="00C834E0">
              <w:rPr>
                <w:sz w:val="28"/>
                <w:szCs w:val="28"/>
              </w:rPr>
              <w:t xml:space="preserve">, </w:t>
            </w:r>
            <w:proofErr w:type="spellStart"/>
            <w:r w:rsidRPr="00C834E0">
              <w:rPr>
                <w:sz w:val="28"/>
                <w:szCs w:val="28"/>
              </w:rPr>
              <w:t>освітній</w:t>
            </w:r>
            <w:proofErr w:type="spellEnd"/>
            <w:r w:rsidRPr="00C834E0">
              <w:rPr>
                <w:sz w:val="28"/>
                <w:szCs w:val="28"/>
              </w:rPr>
              <w:t xml:space="preserve"> проект «На урок»(онлайн-</w:t>
            </w:r>
            <w:proofErr w:type="spellStart"/>
            <w:r w:rsidRPr="00C834E0">
              <w:rPr>
                <w:sz w:val="28"/>
                <w:szCs w:val="28"/>
              </w:rPr>
              <w:t>тестування</w:t>
            </w:r>
            <w:proofErr w:type="spellEnd"/>
            <w:r w:rsidRPr="00C834E0">
              <w:rPr>
                <w:sz w:val="28"/>
                <w:szCs w:val="28"/>
              </w:rPr>
              <w:t xml:space="preserve">)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C834E0" w:rsidRPr="00C834E0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Кульбацька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Учителі</w:t>
            </w:r>
            <w:proofErr w:type="spellEnd"/>
            <w:r w:rsidRPr="00C834E0">
              <w:rPr>
                <w:sz w:val="28"/>
                <w:szCs w:val="28"/>
              </w:rPr>
              <w:t>-предметники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 xml:space="preserve">, </w:t>
            </w:r>
            <w:proofErr w:type="spellStart"/>
            <w:r w:rsidRPr="00C834E0">
              <w:rPr>
                <w:sz w:val="28"/>
                <w:szCs w:val="28"/>
              </w:rPr>
              <w:t>електронна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пошта</w:t>
            </w:r>
            <w:proofErr w:type="spellEnd"/>
            <w:r w:rsidRPr="00C834E0">
              <w:rPr>
                <w:sz w:val="28"/>
                <w:szCs w:val="28"/>
              </w:rPr>
              <w:t xml:space="preserve">, </w:t>
            </w:r>
            <w:proofErr w:type="spellStart"/>
            <w:r w:rsidRPr="00C834E0">
              <w:rPr>
                <w:sz w:val="28"/>
                <w:szCs w:val="28"/>
              </w:rPr>
              <w:t>освітній</w:t>
            </w:r>
            <w:proofErr w:type="spellEnd"/>
            <w:r w:rsidRPr="00C834E0">
              <w:rPr>
                <w:sz w:val="28"/>
                <w:szCs w:val="28"/>
              </w:rPr>
              <w:t xml:space="preserve"> проект «Н</w:t>
            </w:r>
            <w:r>
              <w:rPr>
                <w:sz w:val="28"/>
                <w:szCs w:val="28"/>
              </w:rPr>
              <w:t>а урок»(онлайн-</w:t>
            </w:r>
            <w:proofErr w:type="spellStart"/>
            <w:r>
              <w:rPr>
                <w:sz w:val="28"/>
                <w:szCs w:val="28"/>
              </w:rPr>
              <w:t>тестування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C834E0">
              <w:rPr>
                <w:sz w:val="28"/>
                <w:szCs w:val="28"/>
              </w:rPr>
              <w:t xml:space="preserve">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C834E0" w:rsidRPr="00C834E0" w:rsidTr="00C834E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Сохань О.А.</w:t>
            </w:r>
          </w:p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Учителі</w:t>
            </w:r>
            <w:proofErr w:type="spellEnd"/>
            <w:r w:rsidRPr="00C834E0">
              <w:rPr>
                <w:sz w:val="28"/>
                <w:szCs w:val="28"/>
              </w:rPr>
              <w:t>-предметники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4E0" w:rsidRPr="00C834E0" w:rsidRDefault="00C834E0" w:rsidP="00C834E0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електронна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пошта</w:t>
            </w:r>
            <w:proofErr w:type="spellEnd"/>
            <w:r w:rsidRPr="00C834E0">
              <w:rPr>
                <w:sz w:val="28"/>
                <w:szCs w:val="28"/>
              </w:rPr>
              <w:t xml:space="preserve">, </w:t>
            </w:r>
            <w:proofErr w:type="spellStart"/>
            <w:r w:rsidRPr="00C834E0">
              <w:rPr>
                <w:sz w:val="28"/>
                <w:szCs w:val="28"/>
              </w:rPr>
              <w:t>освітній</w:t>
            </w:r>
            <w:proofErr w:type="spellEnd"/>
            <w:r w:rsidRPr="00C834E0">
              <w:rPr>
                <w:sz w:val="28"/>
                <w:szCs w:val="28"/>
              </w:rPr>
              <w:t xml:space="preserve"> проект «На урок» (</w:t>
            </w:r>
            <w:r>
              <w:rPr>
                <w:sz w:val="28"/>
                <w:szCs w:val="28"/>
              </w:rPr>
              <w:t>онлайн-</w:t>
            </w:r>
            <w:proofErr w:type="spellStart"/>
            <w:r>
              <w:rPr>
                <w:sz w:val="28"/>
                <w:szCs w:val="28"/>
              </w:rPr>
              <w:t>тестування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D3325B" w:rsidRPr="00C834E0" w:rsidRDefault="00D3325B" w:rsidP="00D3325B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№3</w:t>
      </w:r>
    </w:p>
    <w:p w:rsidR="00D3325B" w:rsidRPr="00C834E0" w:rsidRDefault="00D3325B" w:rsidP="00D3325B">
      <w:pPr>
        <w:shd w:val="clear" w:color="auto" w:fill="FFFFFF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до наказу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Воронів</w:t>
      </w:r>
      <w:proofErr w:type="spellStart"/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ЗОШ</w:t>
      </w:r>
      <w:r>
        <w:rPr>
          <w:sz w:val="28"/>
          <w:szCs w:val="28"/>
        </w:rPr>
        <w:t xml:space="preserve"> І-ІІ ст.</w:t>
      </w:r>
    </w:p>
    <w:p w:rsidR="00D3325B" w:rsidRPr="00C834E0" w:rsidRDefault="00D3325B" w:rsidP="00D3325B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12.03.2020 р.№ </w:t>
      </w:r>
      <w:r w:rsidR="004A4A48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C834E0">
        <w:rPr>
          <w:sz w:val="28"/>
          <w:szCs w:val="28"/>
        </w:rPr>
        <w:t>-ОД</w:t>
      </w:r>
    </w:p>
    <w:p w:rsidR="00D3325B" w:rsidRPr="00C834E0" w:rsidRDefault="00D3325B" w:rsidP="00D3325B">
      <w:pPr>
        <w:shd w:val="clear" w:color="auto" w:fill="FFFFFF"/>
        <w:jc w:val="center"/>
        <w:rPr>
          <w:sz w:val="28"/>
          <w:szCs w:val="28"/>
        </w:rPr>
      </w:pPr>
    </w:p>
    <w:p w:rsidR="00C834E0" w:rsidRPr="00C834E0" w:rsidRDefault="00C834E0" w:rsidP="00C834E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3325B" w:rsidRPr="004A4A48" w:rsidRDefault="00D3325B" w:rsidP="00D3325B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A4A48">
        <w:rPr>
          <w:b/>
          <w:sz w:val="28"/>
          <w:szCs w:val="28"/>
          <w:lang w:val="uk-UA"/>
        </w:rPr>
        <w:t>Графік</w:t>
      </w:r>
    </w:p>
    <w:p w:rsidR="00D3325B" w:rsidRPr="00C834E0" w:rsidRDefault="004A4A48" w:rsidP="00D3325B">
      <w:pPr>
        <w:shd w:val="clear" w:color="auto" w:fill="FFFFFF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чергувань</w:t>
      </w:r>
      <w:proofErr w:type="spellEnd"/>
      <w:r>
        <w:rPr>
          <w:b/>
          <w:sz w:val="28"/>
          <w:szCs w:val="28"/>
        </w:rPr>
        <w:t xml:space="preserve"> </w:t>
      </w:r>
      <w:r w:rsidR="00D3325B" w:rsidRPr="004A4A48">
        <w:rPr>
          <w:b/>
          <w:sz w:val="28"/>
          <w:szCs w:val="28"/>
        </w:rPr>
        <w:t xml:space="preserve"> </w:t>
      </w:r>
      <w:r w:rsidR="00D3325B" w:rsidRPr="004A4A48">
        <w:rPr>
          <w:b/>
          <w:sz w:val="28"/>
          <w:szCs w:val="28"/>
          <w:lang w:val="uk-UA"/>
        </w:rPr>
        <w:t>обслуговуючого</w:t>
      </w:r>
      <w:proofErr w:type="gramEnd"/>
      <w:r w:rsidR="00D3325B" w:rsidRPr="004A4A48">
        <w:rPr>
          <w:b/>
          <w:sz w:val="28"/>
          <w:szCs w:val="28"/>
          <w:lang w:val="uk-UA"/>
        </w:rPr>
        <w:t xml:space="preserve"> та допоміжного персоналу </w:t>
      </w:r>
      <w:r w:rsidR="00D3325B" w:rsidRPr="004A4A48">
        <w:rPr>
          <w:b/>
          <w:sz w:val="28"/>
          <w:szCs w:val="28"/>
        </w:rPr>
        <w:t xml:space="preserve"> в </w:t>
      </w:r>
      <w:proofErr w:type="spellStart"/>
      <w:r w:rsidR="00D3325B" w:rsidRPr="004A4A48">
        <w:rPr>
          <w:b/>
          <w:sz w:val="28"/>
          <w:szCs w:val="28"/>
        </w:rPr>
        <w:t>умовах</w:t>
      </w:r>
      <w:proofErr w:type="spellEnd"/>
      <w:r w:rsidR="00D3325B" w:rsidRPr="004A4A48">
        <w:rPr>
          <w:b/>
          <w:sz w:val="28"/>
          <w:szCs w:val="28"/>
        </w:rPr>
        <w:t xml:space="preserve"> карантину</w:t>
      </w:r>
      <w:r w:rsidR="00D3325B" w:rsidRPr="00C834E0">
        <w:rPr>
          <w:sz w:val="28"/>
          <w:szCs w:val="28"/>
        </w:rPr>
        <w:t xml:space="preserve"> (12.03 – 03.04.2020 р.)</w:t>
      </w:r>
    </w:p>
    <w:p w:rsidR="00D3325B" w:rsidRPr="00C834E0" w:rsidRDefault="00D3325B" w:rsidP="00D3325B">
      <w:pPr>
        <w:rPr>
          <w:sz w:val="28"/>
          <w:szCs w:val="28"/>
        </w:rPr>
      </w:pPr>
      <w:r w:rsidRPr="00C834E0">
        <w:rPr>
          <w:sz w:val="28"/>
          <w:szCs w:val="28"/>
          <w:shd w:val="clear" w:color="auto" w:fill="FFFFFF"/>
        </w:rPr>
        <w:t>                    </w:t>
      </w:r>
      <w:r w:rsidR="004A4A48">
        <w:rPr>
          <w:sz w:val="28"/>
          <w:szCs w:val="28"/>
          <w:shd w:val="clear" w:color="auto" w:fill="FFFFFF"/>
          <w:lang w:val="uk-UA"/>
        </w:rPr>
        <w:t xml:space="preserve">                         </w:t>
      </w:r>
      <w:r w:rsidRPr="00C834E0">
        <w:rPr>
          <w:sz w:val="28"/>
          <w:szCs w:val="28"/>
          <w:shd w:val="clear" w:color="auto" w:fill="FFFFFF"/>
        </w:rPr>
        <w:t>  </w:t>
      </w:r>
      <w:r w:rsidR="004A4A48">
        <w:rPr>
          <w:sz w:val="28"/>
          <w:szCs w:val="28"/>
          <w:shd w:val="clear" w:color="auto" w:fill="FFFFFF"/>
          <w:lang w:val="uk-UA"/>
        </w:rPr>
        <w:t>Чергування з 8.00 до 16.00</w:t>
      </w:r>
      <w:r w:rsidRPr="00C834E0">
        <w:rPr>
          <w:sz w:val="28"/>
          <w:szCs w:val="28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370"/>
        <w:gridCol w:w="4515"/>
      </w:tblGrid>
      <w:tr w:rsidR="00D3325B" w:rsidRPr="00C834E0" w:rsidTr="00E76895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5B" w:rsidRPr="00F86313" w:rsidRDefault="00F86313" w:rsidP="00E7689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5B" w:rsidRPr="00F86313" w:rsidRDefault="00F86313" w:rsidP="00E7689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Чергові </w:t>
            </w:r>
          </w:p>
        </w:tc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5B" w:rsidRPr="00C834E0" w:rsidRDefault="00F86313" w:rsidP="00F8631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Форми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зв´язку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3325B" w:rsidRPr="004A4A48" w:rsidTr="00F86313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5B" w:rsidRPr="00F86313" w:rsidRDefault="00F86313" w:rsidP="00E768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12.03.2020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5B" w:rsidRDefault="004A4A48" w:rsidP="00E768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Пономаренко Н.Б.</w:t>
            </w:r>
          </w:p>
          <w:p w:rsidR="004A4A48" w:rsidRPr="00C834E0" w:rsidRDefault="004A4A48" w:rsidP="00E768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25B" w:rsidRPr="00C834E0" w:rsidRDefault="00D3325B" w:rsidP="00F86313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>мобільний додаток</w:t>
            </w:r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86313" w:rsidRPr="004A4A48" w:rsidTr="00F86313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Default="00F86313" w:rsidP="00F86313">
            <w:r>
              <w:rPr>
                <w:sz w:val="28"/>
                <w:szCs w:val="28"/>
                <w:lang w:val="uk-UA"/>
              </w:rPr>
              <w:t>13</w:t>
            </w:r>
            <w:r w:rsidRPr="00D37877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Default="004A4A48" w:rsidP="00F863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Баликова О.В.</w:t>
            </w:r>
          </w:p>
          <w:p w:rsidR="004A4A48" w:rsidRPr="00C834E0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313" w:rsidRPr="00C834E0" w:rsidRDefault="00F86313" w:rsidP="00F86313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 xml:space="preserve">мобільний додаток </w:t>
            </w:r>
            <w:proofErr w:type="spellStart"/>
            <w:r w:rsidRPr="00C834E0">
              <w:rPr>
                <w:sz w:val="28"/>
                <w:szCs w:val="28"/>
              </w:rPr>
              <w:t>Viber</w:t>
            </w:r>
            <w:proofErr w:type="spellEnd"/>
            <w:r w:rsidRPr="00C834E0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86313" w:rsidRPr="004A4A48" w:rsidTr="00F86313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Default="00F86313" w:rsidP="00F86313">
            <w:r>
              <w:rPr>
                <w:sz w:val="28"/>
                <w:szCs w:val="28"/>
                <w:lang w:val="uk-UA"/>
              </w:rPr>
              <w:t>16</w:t>
            </w:r>
            <w:r w:rsidRPr="00D37877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Pr="00C834E0" w:rsidRDefault="004A4A48" w:rsidP="00F863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Москаленко М.В.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313" w:rsidRPr="00C834E0" w:rsidRDefault="00F86313" w:rsidP="00F86313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>мобільний додаток</w:t>
            </w:r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86313" w:rsidRPr="004A4A48" w:rsidTr="00F86313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Default="00F86313" w:rsidP="00F86313">
            <w:r>
              <w:rPr>
                <w:sz w:val="28"/>
                <w:szCs w:val="28"/>
                <w:lang w:val="uk-UA"/>
              </w:rPr>
              <w:t>17</w:t>
            </w:r>
            <w:r w:rsidRPr="00D37877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Pr="00C834E0" w:rsidRDefault="004A4A48" w:rsidP="00F863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Кобзар В.В.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313" w:rsidRPr="00C834E0" w:rsidRDefault="00F86313" w:rsidP="00F86313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>мобільний додаток</w:t>
            </w:r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F86313" w:rsidRPr="00C834E0" w:rsidTr="00F86313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Default="00F86313" w:rsidP="00F86313">
            <w:r>
              <w:rPr>
                <w:sz w:val="28"/>
                <w:szCs w:val="28"/>
                <w:lang w:val="uk-UA"/>
              </w:rPr>
              <w:t>18</w:t>
            </w:r>
            <w:r w:rsidRPr="00D37877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Pr="004A4A48" w:rsidRDefault="004A4A48" w:rsidP="00F863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Малишева К.В.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313" w:rsidRPr="00C834E0" w:rsidRDefault="00F86313" w:rsidP="00F86313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>
              <w:rPr>
                <w:sz w:val="28"/>
                <w:szCs w:val="28"/>
                <w:lang w:val="uk-UA"/>
              </w:rPr>
              <w:t>,</w:t>
            </w:r>
            <w:r w:rsidRPr="00C834E0">
              <w:rPr>
                <w:sz w:val="28"/>
                <w:szCs w:val="28"/>
              </w:rPr>
              <w:t xml:space="preserve">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F86313" w:rsidRPr="00C834E0" w:rsidTr="00F86313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Default="00F86313" w:rsidP="00F86313">
            <w:r>
              <w:rPr>
                <w:sz w:val="28"/>
                <w:szCs w:val="28"/>
                <w:lang w:val="uk-UA"/>
              </w:rPr>
              <w:t>19</w:t>
            </w:r>
            <w:r w:rsidRPr="00D37877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Pr="00C834E0" w:rsidRDefault="004A4A48" w:rsidP="00F86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Малишева К.В.</w:t>
            </w:r>
            <w:bookmarkStart w:id="0" w:name="_GoBack"/>
            <w:bookmarkEnd w:id="0"/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313" w:rsidRPr="00C834E0" w:rsidRDefault="00F86313" w:rsidP="00F86313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мобільні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>,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F86313" w:rsidRPr="00C834E0" w:rsidTr="00F86313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Default="00F86313" w:rsidP="00F86313">
            <w:r>
              <w:rPr>
                <w:sz w:val="28"/>
                <w:szCs w:val="28"/>
                <w:lang w:val="uk-UA"/>
              </w:rPr>
              <w:t>20</w:t>
            </w:r>
            <w:r w:rsidRPr="00D37877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Баликова О.В.</w:t>
            </w:r>
          </w:p>
          <w:p w:rsidR="00F86313" w:rsidRPr="00C834E0" w:rsidRDefault="00F86313" w:rsidP="00F86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313" w:rsidRPr="00C834E0" w:rsidRDefault="00F86313" w:rsidP="00F86313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F86313" w:rsidRPr="00C834E0" w:rsidTr="00F86313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Default="00F86313" w:rsidP="00F86313">
            <w:r>
              <w:rPr>
                <w:sz w:val="28"/>
                <w:szCs w:val="28"/>
                <w:lang w:val="uk-UA"/>
              </w:rPr>
              <w:t>23</w:t>
            </w:r>
            <w:r w:rsidRPr="00D37877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Пономаренко Н.Б.</w:t>
            </w:r>
          </w:p>
          <w:p w:rsidR="00F86313" w:rsidRPr="00C834E0" w:rsidRDefault="00F86313" w:rsidP="00F86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313" w:rsidRPr="00C834E0" w:rsidRDefault="00F86313" w:rsidP="00F86313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F86313" w:rsidRPr="00C834E0" w:rsidTr="00F86313">
        <w:trPr>
          <w:trHeight w:val="69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313" w:rsidRDefault="00F86313" w:rsidP="00F86313">
            <w:r>
              <w:rPr>
                <w:sz w:val="28"/>
                <w:szCs w:val="28"/>
                <w:lang w:val="uk-UA"/>
              </w:rPr>
              <w:t>24</w:t>
            </w:r>
            <w:r w:rsidRPr="000A7CDD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Pr="00C834E0" w:rsidRDefault="004A4A48" w:rsidP="00F86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Москаленко М.В.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313" w:rsidRPr="00C834E0" w:rsidRDefault="00F86313" w:rsidP="00F86313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</w:rPr>
              <w:t xml:space="preserve"> </w:t>
            </w:r>
          </w:p>
        </w:tc>
      </w:tr>
      <w:tr w:rsidR="004A4A48" w:rsidRPr="00C834E0" w:rsidTr="00B46CC3">
        <w:trPr>
          <w:trHeight w:val="6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Default="004A4A48" w:rsidP="004A4A48">
            <w:r>
              <w:rPr>
                <w:sz w:val="28"/>
                <w:szCs w:val="28"/>
                <w:lang w:val="uk-UA"/>
              </w:rPr>
              <w:t>25</w:t>
            </w:r>
            <w:r w:rsidRPr="000A7CDD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Кобзар В.В.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>мобільний додаток</w:t>
            </w:r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A4A48" w:rsidRPr="00C834E0" w:rsidTr="00B46CC3">
        <w:trPr>
          <w:trHeight w:val="6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Default="004A4A48" w:rsidP="004A4A48">
            <w:r>
              <w:rPr>
                <w:sz w:val="28"/>
                <w:szCs w:val="28"/>
                <w:lang w:val="uk-UA"/>
              </w:rPr>
              <w:t>26</w:t>
            </w:r>
            <w:r w:rsidRPr="000A7CDD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Малишева К.В.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 xml:space="preserve">мобільний додаток </w:t>
            </w:r>
            <w:proofErr w:type="spellStart"/>
            <w:r w:rsidRPr="00C834E0">
              <w:rPr>
                <w:sz w:val="28"/>
                <w:szCs w:val="28"/>
              </w:rPr>
              <w:t>Viber</w:t>
            </w:r>
            <w:proofErr w:type="spellEnd"/>
            <w:r w:rsidRPr="00C834E0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A4A48" w:rsidRPr="00C834E0" w:rsidTr="00B46CC3">
        <w:trPr>
          <w:trHeight w:val="6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Default="004A4A48" w:rsidP="004A4A48">
            <w:r>
              <w:rPr>
                <w:sz w:val="28"/>
                <w:szCs w:val="28"/>
                <w:lang w:val="uk-UA"/>
              </w:rPr>
              <w:t>27</w:t>
            </w:r>
            <w:r w:rsidRPr="000A7CDD">
              <w:rPr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Баликова О.В.</w:t>
            </w:r>
          </w:p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>мобільний додаток</w:t>
            </w:r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  <w:r w:rsidRPr="00C834E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A4A48" w:rsidRPr="00C834E0" w:rsidTr="00B46CC3">
        <w:trPr>
          <w:trHeight w:val="6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30.03.2020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Пономаренко Н.Б.</w:t>
            </w:r>
          </w:p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 w:rsidRPr="00C834E0">
              <w:rPr>
                <w:sz w:val="28"/>
                <w:szCs w:val="28"/>
                <w:lang w:val="uk-UA"/>
              </w:rPr>
              <w:t>Телефонний зв'язок,</w:t>
            </w:r>
            <w:r w:rsidRPr="00C834E0">
              <w:rPr>
                <w:sz w:val="28"/>
                <w:szCs w:val="28"/>
              </w:rPr>
              <w:t>  </w:t>
            </w:r>
            <w:r w:rsidRPr="00C834E0">
              <w:rPr>
                <w:sz w:val="28"/>
                <w:szCs w:val="28"/>
                <w:lang w:val="uk-UA"/>
              </w:rPr>
              <w:t>мобільний додаток</w:t>
            </w:r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4A4A48" w:rsidRPr="00C834E0" w:rsidTr="00B46CC3">
        <w:trPr>
          <w:trHeight w:val="6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31.03.2020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Москаленко М.В.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>
              <w:rPr>
                <w:sz w:val="28"/>
                <w:szCs w:val="28"/>
                <w:lang w:val="uk-UA"/>
              </w:rPr>
              <w:t>,</w:t>
            </w:r>
            <w:r w:rsidRPr="00C834E0">
              <w:rPr>
                <w:sz w:val="28"/>
                <w:szCs w:val="28"/>
              </w:rPr>
              <w:t xml:space="preserve">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4A4A48" w:rsidRPr="00C834E0" w:rsidTr="00B46CC3">
        <w:trPr>
          <w:trHeight w:val="6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01.04.2020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Кобзар В.В.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мобільні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>,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4A4A48" w:rsidRPr="00C834E0" w:rsidTr="00B46CC3">
        <w:trPr>
          <w:trHeight w:val="6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Малишева К.В.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4A4A48" w:rsidRPr="00C834E0" w:rsidTr="00B46CC3">
        <w:trPr>
          <w:trHeight w:val="6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03.04.2020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Default="004A4A48" w:rsidP="004A4A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Баликова О.В.</w:t>
            </w:r>
          </w:p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A48" w:rsidRPr="00C834E0" w:rsidRDefault="004A4A48" w:rsidP="004A4A48">
            <w:pPr>
              <w:jc w:val="center"/>
              <w:rPr>
                <w:sz w:val="28"/>
                <w:szCs w:val="28"/>
              </w:rPr>
            </w:pPr>
            <w:proofErr w:type="spellStart"/>
            <w:r w:rsidRPr="00C834E0">
              <w:rPr>
                <w:sz w:val="28"/>
                <w:szCs w:val="28"/>
              </w:rPr>
              <w:t>Телефонний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зв'язок</w:t>
            </w:r>
            <w:proofErr w:type="spellEnd"/>
            <w:r w:rsidRPr="00C834E0">
              <w:rPr>
                <w:sz w:val="28"/>
                <w:szCs w:val="28"/>
              </w:rPr>
              <w:t>,  </w:t>
            </w:r>
            <w:proofErr w:type="spellStart"/>
            <w:r w:rsidRPr="00C834E0">
              <w:rPr>
                <w:sz w:val="28"/>
                <w:szCs w:val="28"/>
              </w:rPr>
              <w:t>мобільний</w:t>
            </w:r>
            <w:proofErr w:type="spellEnd"/>
            <w:r w:rsidRPr="00C834E0">
              <w:rPr>
                <w:sz w:val="28"/>
                <w:szCs w:val="28"/>
              </w:rPr>
              <w:t xml:space="preserve"> </w:t>
            </w:r>
            <w:proofErr w:type="spellStart"/>
            <w:r w:rsidRPr="00C834E0">
              <w:rPr>
                <w:sz w:val="28"/>
                <w:szCs w:val="28"/>
              </w:rPr>
              <w:t>додаток</w:t>
            </w:r>
            <w:proofErr w:type="spellEnd"/>
            <w:r w:rsidRPr="00C834E0">
              <w:rPr>
                <w:sz w:val="28"/>
                <w:szCs w:val="28"/>
              </w:rPr>
              <w:t> </w:t>
            </w:r>
            <w:r w:rsidRPr="00C834E0">
              <w:rPr>
                <w:sz w:val="28"/>
                <w:szCs w:val="28"/>
                <w:lang w:val="en-US"/>
              </w:rPr>
              <w:t>Viber</w:t>
            </w:r>
            <w:r w:rsidRPr="00C834E0">
              <w:rPr>
                <w:sz w:val="28"/>
                <w:szCs w:val="28"/>
              </w:rPr>
              <w:t xml:space="preserve">, </w:t>
            </w:r>
            <w:r w:rsidRPr="00C834E0">
              <w:rPr>
                <w:sz w:val="28"/>
                <w:szCs w:val="28"/>
                <w:lang w:val="en-US"/>
              </w:rPr>
              <w:t>Messenger</w:t>
            </w:r>
          </w:p>
        </w:tc>
      </w:tr>
      <w:tr w:rsidR="00F86313" w:rsidRPr="00C834E0" w:rsidTr="00F86313">
        <w:trPr>
          <w:trHeight w:val="64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Pr="00C834E0" w:rsidRDefault="00F86313" w:rsidP="00E7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Pr="00C834E0" w:rsidRDefault="00F86313" w:rsidP="00E76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313" w:rsidRPr="00C834E0" w:rsidRDefault="00F86313" w:rsidP="00F863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1E5A" w:rsidRPr="00C834E0" w:rsidRDefault="00B81E5A" w:rsidP="00342B5D">
      <w:pPr>
        <w:jc w:val="center"/>
        <w:rPr>
          <w:b/>
          <w:sz w:val="28"/>
          <w:szCs w:val="28"/>
        </w:rPr>
      </w:pPr>
    </w:p>
    <w:sectPr w:rsidR="00B81E5A" w:rsidRPr="00C834E0" w:rsidSect="00B3351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D49"/>
    <w:multiLevelType w:val="hybridMultilevel"/>
    <w:tmpl w:val="D4CC30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340C0A"/>
    <w:multiLevelType w:val="hybridMultilevel"/>
    <w:tmpl w:val="3F1C91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963AC"/>
    <w:multiLevelType w:val="hybridMultilevel"/>
    <w:tmpl w:val="E5628910"/>
    <w:lvl w:ilvl="0" w:tplc="466AE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28"/>
    <w:rsid w:val="000B7787"/>
    <w:rsid w:val="001A73FC"/>
    <w:rsid w:val="00342B5D"/>
    <w:rsid w:val="004A4A48"/>
    <w:rsid w:val="008577F9"/>
    <w:rsid w:val="00934AA0"/>
    <w:rsid w:val="00AB71DA"/>
    <w:rsid w:val="00AD18DE"/>
    <w:rsid w:val="00B33519"/>
    <w:rsid w:val="00B67450"/>
    <w:rsid w:val="00B81E5A"/>
    <w:rsid w:val="00BF2928"/>
    <w:rsid w:val="00C25AF8"/>
    <w:rsid w:val="00C50A2A"/>
    <w:rsid w:val="00C834E0"/>
    <w:rsid w:val="00D3325B"/>
    <w:rsid w:val="00E374ED"/>
    <w:rsid w:val="00E632BF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B009"/>
  <w15:chartTrackingRefBased/>
  <w15:docId w15:val="{A5EA7858-849D-4578-93E8-86EACF84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5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3519"/>
    <w:pPr>
      <w:ind w:left="720"/>
      <w:contextualSpacing/>
    </w:pPr>
  </w:style>
  <w:style w:type="paragraph" w:customStyle="1" w:styleId="1">
    <w:name w:val="Обычный1"/>
    <w:rsid w:val="00934AA0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8"/>
      <w:szCs w:val="28"/>
      <w:u w:color="000000"/>
      <w:lang w:eastAsia="ru-RU"/>
    </w:rPr>
  </w:style>
  <w:style w:type="table" w:styleId="a5">
    <w:name w:val="Table Grid"/>
    <w:basedOn w:val="a1"/>
    <w:uiPriority w:val="39"/>
    <w:rsid w:val="0034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7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7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2020-03-23T09:51:00Z</cp:lastPrinted>
  <dcterms:created xsi:type="dcterms:W3CDTF">2020-03-19T13:44:00Z</dcterms:created>
  <dcterms:modified xsi:type="dcterms:W3CDTF">2020-03-23T09:56:00Z</dcterms:modified>
</cp:coreProperties>
</file>